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1C7687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Experiment No.: 2</w:t>
      </w:r>
    </w:p>
    <w:p w14:paraId="69FF0E5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Date: ___</w:t>
      </w:r>
      <w:r>
        <w:rPr>
          <w:rFonts w:ascii="Times New Roman" w:cs="Times New Roman" w:hAnsi="Times New Roman"/>
          <w:sz w:val="24"/>
          <w:szCs w:val="24"/>
        </w:rPr>
        <w:t>14/10/2026</w:t>
      </w:r>
      <w:r>
        <w:rPr>
          <w:rFonts w:ascii="Times New Roman" w:cs="Times New Roman" w:hAnsi="Times New Roman"/>
          <w:sz w:val="24"/>
          <w:szCs w:val="24"/>
        </w:rPr>
        <w:t>_________________</w:t>
      </w:r>
    </w:p>
    <w:p w14:paraId="78D53401"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  <w:pPrChange w:id="0" w:author="Sree Sree" w:date="2026-10-14T09:05:00Z">
          <w:pPr>
            <w:pStyle w:val="style0"/>
          </w:pPr>
        </w:pPrChange>
      </w:pPr>
      <w:r>
        <w:rPr>
          <w:rFonts w:ascii="Times New Roman" w:cs="Times New Roman" w:hAnsi="Times New Roman"/>
          <w:b/>
          <w:bCs/>
          <w:sz w:val="24"/>
          <w:szCs w:val="24"/>
        </w:rPr>
        <w:t>Experiment Question: For a given set of training examples stored in a CSV file, implement the Candidate-Elimination algorithm in Python to output a description of the set of all hypotheses consistent with the training examples.</w:t>
      </w:r>
    </w:p>
    <w:p w14:paraId="263910DD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General Concept and Mathematical Foundations</w:t>
      </w:r>
    </w:p>
    <w:p w14:paraId="7648A38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Candidate-Elimination maintains the version space: the set of all hypotheses consistent with the training data. It represents this set using two boundaries: S, the set of maximally specific consistent hypotheses, and G, the set of maximally general consistent hypotheses.</w:t>
      </w:r>
    </w:p>
    <w:p w14:paraId="5BB7846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Hypothesis format: h = (h₁, h₂, …, hₙ). Each attribute is either a specific value </w:t>
      </w:r>
      <w:r>
        <w:rPr>
          <w:rFonts w:ascii="Times New Roman" w:cs="Times New Roman" w:hAnsi="Times New Roman"/>
          <w:sz w:val="24"/>
          <w:szCs w:val="24"/>
        </w:rPr>
        <w:t>or ?</w:t>
      </w:r>
      <w:r>
        <w:rPr>
          <w:rFonts w:ascii="Times New Roman" w:cs="Times New Roman" w:hAnsi="Times New Roman"/>
          <w:sz w:val="24"/>
          <w:szCs w:val="24"/>
        </w:rPr>
        <w:t xml:space="preserve">. The </w:t>
      </w:r>
      <w:r>
        <w:rPr>
          <w:rFonts w:ascii="Times New Roman" w:cs="Times New Roman" w:hAnsi="Times New Roman"/>
          <w:sz w:val="24"/>
          <w:szCs w:val="24"/>
        </w:rPr>
        <w:t>symbol ?</w:t>
      </w:r>
      <w:r>
        <w:rPr>
          <w:rFonts w:ascii="Times New Roman" w:cs="Times New Roman" w:hAnsi="Times New Roman"/>
          <w:sz w:val="24"/>
          <w:szCs w:val="24"/>
        </w:rPr>
        <w:t xml:space="preserve"> accepts any value; Ø represents the most-specific constraint.</w:t>
      </w:r>
    </w:p>
    <w:p w14:paraId="2A5F738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Coverage rule: h covers x if, for every attribute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, hᵢ </w:t>
      </w:r>
      <w:r>
        <w:rPr>
          <w:rFonts w:ascii="Times New Roman" w:cs="Times New Roman" w:hAnsi="Times New Roman"/>
          <w:sz w:val="24"/>
          <w:szCs w:val="24"/>
        </w:rPr>
        <w:t>= ?</w:t>
      </w:r>
      <w:r>
        <w:rPr>
          <w:rFonts w:ascii="Times New Roman" w:cs="Times New Roman" w:hAnsi="Times New Roman"/>
          <w:sz w:val="24"/>
          <w:szCs w:val="24"/>
        </w:rPr>
        <w:t xml:space="preserve"> or hᵢ = xᵢ.</w:t>
      </w:r>
    </w:p>
    <w:p w14:paraId="2ADF010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Consistency rule: a hypothesis is consistent with example (x, y) if h(x) = y.</w:t>
      </w:r>
    </w:p>
    <w:p w14:paraId="4836D88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Positive example (y = Yes): remove hypotheses from G that do not cover x; minimally generalize S so that it covers x.</w:t>
      </w:r>
    </w:p>
    <w:p w14:paraId="7B1DD0B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Negative example (y = No): remove hypotheses from S that cover x; minimally specialize G so that it does not cover x.</w:t>
      </w:r>
    </w:p>
    <w:p w14:paraId="41DBF6B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Important domain assumption: the examples below use categorical attributes and a finite domain listed in each CSV dataset. The implementation explicitly generates minimal specializations using those domains. If contradictory labels make the version space empty, S and G become empty.</w:t>
      </w:r>
    </w:p>
    <w:p w14:paraId="2E955B7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 w14:paraId="32E1F364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Subproblem 1: Enjoy Sport / Weather Dataset</w:t>
      </w:r>
    </w:p>
    <w:p w14:paraId="2143080A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Aim</w:t>
      </w:r>
    </w:p>
    <w:p w14:paraId="239830C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implement Candidate-Elimination using a CSV file and calculate the specific and general boundaries for the Enjoy Sport concept.</w:t>
      </w:r>
    </w:p>
    <w:p w14:paraId="20938D79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Concept</w:t>
      </w:r>
    </w:p>
    <w:p w14:paraId="57A70C4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Each row describes Sky, Temperature, Humidity, and Wind. The target is Enjoy. Candidate-Elimination updates S and G after each positive or negative example.</w:t>
      </w:r>
    </w:p>
    <w:p w14:paraId="3E8E2DBF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Dataset Description</w:t>
      </w:r>
    </w:p>
    <w:p w14:paraId="6F7DD63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table is also written to a CSV file by the program.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942"/>
        <w:gridCol w:w="1827"/>
        <w:gridCol w:w="1770"/>
        <w:gridCol w:w="1734"/>
      </w:tblGrid>
      <w:tr w14:paraId="3BFD2F56">
        <w:trPr>
          <w:jc w:val="center"/>
        </w:trPr>
        <w:tc>
          <w:tcPr>
            <w:tcW w:w="2045" w:type="dxa"/>
            <w:tcBorders/>
            <w:vAlign w:val="center"/>
          </w:tcPr>
          <w:p w14:paraId="498F25E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Sky</w:t>
            </w:r>
          </w:p>
        </w:tc>
        <w:tc>
          <w:tcPr>
            <w:tcW w:w="2045" w:type="dxa"/>
            <w:tcBorders/>
            <w:vAlign w:val="center"/>
          </w:tcPr>
          <w:p w14:paraId="13AD5AB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Temperature</w:t>
            </w:r>
          </w:p>
        </w:tc>
        <w:tc>
          <w:tcPr>
            <w:tcW w:w="2045" w:type="dxa"/>
            <w:tcBorders/>
            <w:vAlign w:val="center"/>
          </w:tcPr>
          <w:p w14:paraId="7C7D215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Humidity</w:t>
            </w:r>
          </w:p>
        </w:tc>
        <w:tc>
          <w:tcPr>
            <w:tcW w:w="2045" w:type="dxa"/>
            <w:tcBorders/>
            <w:vAlign w:val="center"/>
          </w:tcPr>
          <w:p w14:paraId="6775467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Wind</w:t>
            </w:r>
          </w:p>
        </w:tc>
        <w:tc>
          <w:tcPr>
            <w:tcW w:w="2045" w:type="dxa"/>
            <w:tcBorders/>
            <w:vAlign w:val="center"/>
          </w:tcPr>
          <w:p w14:paraId="191E570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</w:t>
            </w:r>
          </w:p>
        </w:tc>
      </w:tr>
      <w:tr w14:paraId="61750217">
        <w:tblPrEx/>
        <w:trPr>
          <w:jc w:val="center"/>
        </w:trPr>
        <w:tc>
          <w:tcPr>
            <w:tcW w:w="2045" w:type="dxa"/>
            <w:tcBorders/>
            <w:vAlign w:val="center"/>
          </w:tcPr>
          <w:p w14:paraId="7B0DCBE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tcBorders/>
            <w:vAlign w:val="center"/>
          </w:tcPr>
          <w:p w14:paraId="5B538E8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tcBorders/>
            <w:vAlign w:val="center"/>
          </w:tcPr>
          <w:p w14:paraId="2F9044A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Normal</w:t>
            </w:r>
          </w:p>
        </w:tc>
        <w:tc>
          <w:tcPr>
            <w:tcW w:w="2045" w:type="dxa"/>
            <w:tcBorders/>
            <w:vAlign w:val="center"/>
          </w:tcPr>
          <w:p w14:paraId="4CA5E86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tcBorders/>
            <w:vAlign w:val="center"/>
          </w:tcPr>
          <w:p w14:paraId="13D159F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75C3F491">
        <w:tblPrEx/>
        <w:trPr>
          <w:jc w:val="center"/>
        </w:trPr>
        <w:tc>
          <w:tcPr>
            <w:tcW w:w="2045" w:type="dxa"/>
            <w:tcBorders/>
            <w:vAlign w:val="center"/>
          </w:tcPr>
          <w:p w14:paraId="60DE106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tcBorders/>
            <w:vAlign w:val="center"/>
          </w:tcPr>
          <w:p w14:paraId="42276C3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tcBorders/>
            <w:vAlign w:val="center"/>
          </w:tcPr>
          <w:p w14:paraId="7D70954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tcBorders/>
            <w:vAlign w:val="center"/>
          </w:tcPr>
          <w:p w14:paraId="631B062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tcBorders/>
            <w:vAlign w:val="center"/>
          </w:tcPr>
          <w:p w14:paraId="1EC7E5B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340AA94C">
        <w:tblPrEx/>
        <w:trPr>
          <w:jc w:val="center"/>
        </w:trPr>
        <w:tc>
          <w:tcPr>
            <w:tcW w:w="2045" w:type="dxa"/>
            <w:tcBorders/>
            <w:vAlign w:val="center"/>
          </w:tcPr>
          <w:p w14:paraId="798A582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Rainy</w:t>
            </w:r>
          </w:p>
        </w:tc>
        <w:tc>
          <w:tcPr>
            <w:tcW w:w="2045" w:type="dxa"/>
            <w:tcBorders/>
            <w:vAlign w:val="center"/>
          </w:tcPr>
          <w:p w14:paraId="4B63FB2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Cold</w:t>
            </w:r>
          </w:p>
        </w:tc>
        <w:tc>
          <w:tcPr>
            <w:tcW w:w="2045" w:type="dxa"/>
            <w:tcBorders/>
            <w:vAlign w:val="center"/>
          </w:tcPr>
          <w:p w14:paraId="55A5CE5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tcBorders/>
            <w:vAlign w:val="center"/>
          </w:tcPr>
          <w:p w14:paraId="54E8F58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tcBorders/>
            <w:vAlign w:val="center"/>
          </w:tcPr>
          <w:p w14:paraId="081F4E4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</w:t>
            </w:r>
          </w:p>
        </w:tc>
      </w:tr>
      <w:tr w14:paraId="73333BCB">
        <w:tblPrEx/>
        <w:trPr>
          <w:jc w:val="center"/>
        </w:trPr>
        <w:tc>
          <w:tcPr>
            <w:tcW w:w="2045" w:type="dxa"/>
            <w:tcBorders/>
            <w:vAlign w:val="center"/>
          </w:tcPr>
          <w:p w14:paraId="180DA89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tcBorders/>
            <w:vAlign w:val="center"/>
          </w:tcPr>
          <w:p w14:paraId="5F099CD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tcBorders/>
            <w:vAlign w:val="center"/>
          </w:tcPr>
          <w:p w14:paraId="0ED2EB3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tcBorders/>
            <w:vAlign w:val="center"/>
          </w:tcPr>
          <w:p w14:paraId="4C95F07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Weak</w:t>
            </w:r>
          </w:p>
        </w:tc>
        <w:tc>
          <w:tcPr>
            <w:tcW w:w="2045" w:type="dxa"/>
            <w:tcBorders/>
            <w:vAlign w:val="center"/>
          </w:tcPr>
          <w:p w14:paraId="2F372FD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</w:tbl>
    <w:p w14:paraId="0F89E225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Algorithm</w:t>
      </w:r>
    </w:p>
    <w:p w14:paraId="37B5619C">
      <w:pPr>
        <w:pStyle w:val="style4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 the CSV file and separate attributes from the target column.</w:t>
      </w:r>
    </w:p>
    <w:p w14:paraId="446E720B">
      <w:pPr>
        <w:pStyle w:val="style4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the observed domain values for each attribute.</w:t>
      </w:r>
    </w:p>
    <w:p w14:paraId="5C19D7B3">
      <w:pPr>
        <w:pStyle w:val="style4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 to the most-specific hypothesis and G to the most-general hypothesis.</w:t>
      </w:r>
    </w:p>
    <w:p w14:paraId="6674E7B5">
      <w:pPr>
        <w:pStyle w:val="style4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positive example, remove G hypotheses that do not cover the example and minimally generalize S.</w:t>
      </w:r>
    </w:p>
    <w:p w14:paraId="2DEA0A5C">
      <w:pPr>
        <w:pStyle w:val="style4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negative example, remove S hypotheses that cover the example and minimally specialize G.</w:t>
      </w:r>
    </w:p>
    <w:p w14:paraId="069C2BB7">
      <w:pPr>
        <w:pStyle w:val="style4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Prune hypotheses that are not on the relevant boundary and display S and G.</w:t>
      </w:r>
    </w:p>
    <w:p w14:paraId="3045B91D"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Step-by-step Procedure and Detailed Mathematical Calculations</w:t>
      </w:r>
    </w:p>
    <w:p w14:paraId="7DDB58C2">
      <w:pPr>
        <w:pStyle w:val="style4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S₀ = {(Ø, Ø, Ø, Ø)} and G₀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62E918C3">
      <w:pPr>
        <w:pStyle w:val="style4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Example 1 (positive): x = (Sunny, Warm, Normal, Strong). S generalizes to (Sunny, Warm, Normal, Strong); G still covers x, so G remains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2367EEA6">
      <w:pPr>
        <w:pStyle w:val="style4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2 (positive): x = (Sunny, Warm, High, Strong). S differs only at Humidity, so S becomes 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Strong). G remains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653B08CE">
      <w:pPr>
        <w:pStyle w:val="style4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3 (negative): x = (Rainy, Cold, High, Strong). S does not cover this negative example, so S stays 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Strong). G covers it, so specialize G minimally using observed domains: 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 are useful specializations that exclude this negative example and remain at least as general as S. Other one-attribute specializations do not remain compatible with S.</w:t>
      </w:r>
    </w:p>
    <w:p w14:paraId="24CDB103">
      <w:pPr>
        <w:pStyle w:val="style49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Example 4 (positive): x = (Sunny, Warm, High, Weak). Remove any G hypotheses that fail to cover this positive example.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 covers it; 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 covers it. S generalizes Wind, giving S = 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?). Final boundaries: S = {(Sunny,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?)}; G = {(Sunny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?)}.</w:t>
      </w:r>
    </w:p>
    <w:p w14:paraId="020C8255"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6. Formulae</w:t>
      </w:r>
    </w:p>
    <w:p w14:paraId="34F099D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Hypothesis coverage: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 xml:space="preserve">h, x) = True </w:t>
      </w:r>
      <w:r>
        <w:rPr>
          <w:rFonts w:ascii="Times New Roman" w:cs="Times New Roman" w:hAnsi="Times New Roman"/>
          <w:sz w:val="24"/>
          <w:szCs w:val="24"/>
        </w:rPr>
        <w:t>iff</w:t>
      </w:r>
      <w:r>
        <w:rPr>
          <w:rFonts w:ascii="Times New Roman" w:cs="Times New Roman" w:hAnsi="Times New Roman"/>
          <w:sz w:val="24"/>
          <w:szCs w:val="24"/>
        </w:rPr>
        <w:t xml:space="preserve"> for every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, hᵢ </w:t>
      </w:r>
      <w:r>
        <w:rPr>
          <w:rFonts w:ascii="Times New Roman" w:cs="Times New Roman" w:hAnsi="Times New Roman"/>
          <w:sz w:val="24"/>
          <w:szCs w:val="24"/>
        </w:rPr>
        <w:t>= ?</w:t>
      </w:r>
      <w:r>
        <w:rPr>
          <w:rFonts w:ascii="Times New Roman" w:cs="Times New Roman" w:hAnsi="Times New Roman"/>
          <w:sz w:val="24"/>
          <w:szCs w:val="24"/>
        </w:rPr>
        <w:t xml:space="preserve"> or hᵢ = xᵢ.</w:t>
      </w:r>
    </w:p>
    <w:p w14:paraId="0D4BD33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Consistency: h(x) = y for every training pair (x, y).</w:t>
      </w:r>
    </w:p>
    <w:p w14:paraId="30F1946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Positive update: S ← minimal generalizations of S that cover x; G ← {g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g, x)}.</w:t>
      </w:r>
    </w:p>
    <w:p w14:paraId="3ED6331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Negative update: S ← {s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 :</w:t>
      </w:r>
      <w:r>
        <w:rPr>
          <w:rFonts w:ascii="Times New Roman" w:cs="Times New Roman" w:hAnsi="Times New Roman"/>
          <w:sz w:val="24"/>
          <w:szCs w:val="24"/>
        </w:rPr>
        <w:t xml:space="preserve"> not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s, x)}; G ← minimal specializations of G that do not cover x.</w:t>
      </w:r>
    </w:p>
    <w:p w14:paraId="3A71E73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Specific boundary: S = {(Sunny,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?)}.</w:t>
      </w:r>
    </w:p>
    <w:p w14:paraId="3EC12E1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boundary: G = {(Sunny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?)}.</w:t>
      </w:r>
    </w:p>
    <w:p w14:paraId="1411BF7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Calculation </w:t>
      </w:r>
      <w:r>
        <w:rPr>
          <w:rFonts w:ascii="Times New Roman" w:cs="Times New Roman" w:hAnsi="Times New Roman"/>
          <w:sz w:val="24"/>
          <w:szCs w:val="24"/>
        </w:rPr>
        <w:t>note</w:t>
      </w:r>
      <w:r>
        <w:rPr>
          <w:rFonts w:ascii="Times New Roman" w:cs="Times New Roman" w:hAnsi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07E9DD12"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7. Python Program</w:t>
      </w:r>
    </w:p>
    <w:p w14:paraId="31D2A38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8D931E9">
      <w:pPr>
        <w:pStyle w:val="style0"/>
        <w:ind w:left="21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csv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# Save this data as sport.csv, then run the shared </w:t>
      </w:r>
      <w:r>
        <w:rPr>
          <w:rFonts w:ascii="Times New Roman" w:cs="Times New Roman" w:hAnsi="Times New Roman"/>
          <w:sz w:val="24"/>
          <w:szCs w:val="24"/>
        </w:rPr>
        <w:t>candidate_elimination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# implementation from the beginning of this experiment.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rows = [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['Sky', 'Temperature', 'Humidity', 'Wind', 'Enjoy'],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['Sunny', 'Warm', 'Normal', 'Strong',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['Sunny', 'Warm', 'High', 'Strong',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['Rainy', 'Cold', 'High', 'Strong', 'No'],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['Sunny', 'Warm', 'High', 'Weak', 'Yes']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with open('sport.csv', 'w', newline='') as f: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csv.writer</w:t>
      </w:r>
      <w:r>
        <w:rPr>
          <w:rFonts w:ascii="Times New Roman" w:cs="Times New Roman" w:hAnsi="Times New Roman"/>
          <w:sz w:val="24"/>
          <w:szCs w:val="24"/>
        </w:rPr>
        <w:t>(f).</w:t>
      </w:r>
      <w:r>
        <w:rPr>
          <w:rFonts w:ascii="Times New Roman" w:cs="Times New Roman" w:hAnsi="Times New Roman"/>
          <w:sz w:val="24"/>
          <w:szCs w:val="24"/>
        </w:rPr>
        <w:t>writerows</w:t>
      </w:r>
      <w:r>
        <w:rPr>
          <w:rFonts w:ascii="Times New Roman" w:cs="Times New Roman" w:hAnsi="Times New Roman"/>
          <w:sz w:val="24"/>
          <w:szCs w:val="24"/>
        </w:rPr>
        <w:t>(rows)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candidate_elimination</w:t>
      </w:r>
      <w:r>
        <w:rPr>
          <w:rFonts w:ascii="Times New Roman" w:cs="Times New Roman" w:hAnsi="Times New Roman"/>
          <w:sz w:val="24"/>
          <w:szCs w:val="24"/>
        </w:rPr>
        <w:t>('sport.csv')</w:t>
      </w:r>
    </w:p>
    <w:p w14:paraId="3F5CA1BE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8. Output</w:t>
      </w:r>
    </w:p>
    <w:p w14:paraId="5FB5D7A7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6393180" cy="1226820"/>
            <wp:effectExtent l="0" t="0" r="7620" b="0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3180" cy="12268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  <w:sz w:val="24"/>
          <w:szCs w:val="24"/>
        </w:rPr>
        <w:t>9. Result / Conclusion</w:t>
      </w:r>
    </w:p>
    <w:p w14:paraId="5E1F158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Candidate-Elimination was demonstrated on this dataset. The specific boundary is S = {(Sunny,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?)} and the general boundary is G = {(Sunny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, ?)}. These boundaries summarize the hypotheses consistent with the examples under the stated categorical hypothesis representation.</w:t>
      </w:r>
    </w:p>
    <w:p w14:paraId="4C03F6D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  <w:r>
        <w:rPr>
          <w:rFonts w:ascii="Times New Roman" w:cs="Times New Roman" w:hAnsi="Times New Roman"/>
          <w:b/>
          <w:bCs/>
          <w:sz w:val="24"/>
          <w:szCs w:val="24"/>
        </w:rPr>
        <w:t>Subproblem 2: Student Performance Dataset</w:t>
      </w:r>
    </w:p>
    <w:p w14:paraId="4F229D15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Aim</w:t>
      </w:r>
    </w:p>
    <w:p w14:paraId="7DF100D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find all boundary hypotheses consistent with examples describing attendance, internal marks, assignment submission, and passing status.</w:t>
      </w:r>
    </w:p>
    <w:p w14:paraId="21B98276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Concept</w:t>
      </w:r>
    </w:p>
    <w:p w14:paraId="64CE9A3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input attributes are Attendance, Internal, and Assignment. Pass is encoded as Yes and Fail as No.</w:t>
      </w:r>
    </w:p>
    <w:p w14:paraId="65003143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Dataset Description</w:t>
      </w:r>
    </w:p>
    <w:p w14:paraId="536EB10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table is also written to a CSV file by the program.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2221"/>
        <w:gridCol w:w="2326"/>
        <w:gridCol w:w="2157"/>
      </w:tblGrid>
      <w:tr w14:paraId="6F6B3EC6">
        <w:trPr>
          <w:jc w:val="center"/>
        </w:trPr>
        <w:tc>
          <w:tcPr>
            <w:tcW w:w="2556" w:type="dxa"/>
            <w:tcBorders/>
            <w:vAlign w:val="center"/>
          </w:tcPr>
          <w:p w14:paraId="588A43A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Attendance</w:t>
            </w:r>
          </w:p>
        </w:tc>
        <w:tc>
          <w:tcPr>
            <w:tcW w:w="2556" w:type="dxa"/>
            <w:tcBorders/>
            <w:vAlign w:val="center"/>
          </w:tcPr>
          <w:p w14:paraId="4B51CC3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Internal</w:t>
            </w:r>
          </w:p>
        </w:tc>
        <w:tc>
          <w:tcPr>
            <w:tcW w:w="2556" w:type="dxa"/>
            <w:tcBorders/>
            <w:vAlign w:val="center"/>
          </w:tcPr>
          <w:p w14:paraId="1C14011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Assignment</w:t>
            </w:r>
          </w:p>
        </w:tc>
        <w:tc>
          <w:tcPr>
            <w:tcW w:w="2556" w:type="dxa"/>
            <w:tcBorders/>
            <w:vAlign w:val="center"/>
          </w:tcPr>
          <w:p w14:paraId="467AC88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Pass</w:t>
            </w:r>
          </w:p>
        </w:tc>
      </w:tr>
      <w:tr w14:paraId="73962610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0054356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39928E6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tcBorders/>
            <w:vAlign w:val="center"/>
          </w:tcPr>
          <w:p w14:paraId="466E16A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tcBorders/>
            <w:vAlign w:val="center"/>
          </w:tcPr>
          <w:p w14:paraId="0867077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3CF577DA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623F18B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29A4FE4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tcBorders/>
            <w:vAlign w:val="center"/>
          </w:tcPr>
          <w:p w14:paraId="39BBA7A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Irregular</w:t>
            </w:r>
          </w:p>
        </w:tc>
        <w:tc>
          <w:tcPr>
            <w:tcW w:w="2556" w:type="dxa"/>
            <w:tcBorders/>
            <w:vAlign w:val="center"/>
          </w:tcPr>
          <w:p w14:paraId="6F1CBFC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6CDF4360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3003C22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tcBorders/>
            <w:vAlign w:val="center"/>
          </w:tcPr>
          <w:p w14:paraId="1B3B675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Poor</w:t>
            </w:r>
          </w:p>
        </w:tc>
        <w:tc>
          <w:tcPr>
            <w:tcW w:w="2556" w:type="dxa"/>
            <w:tcBorders/>
            <w:vAlign w:val="center"/>
          </w:tcPr>
          <w:p w14:paraId="50F78DE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tcBorders/>
            <w:vAlign w:val="center"/>
          </w:tcPr>
          <w:p w14:paraId="440AC97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</w:t>
            </w:r>
          </w:p>
        </w:tc>
      </w:tr>
      <w:tr w14:paraId="14BE6ECA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4C28AAB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4F2A1D9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tcBorders/>
            <w:vAlign w:val="center"/>
          </w:tcPr>
          <w:p w14:paraId="1DBE5EB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tcBorders/>
            <w:vAlign w:val="center"/>
          </w:tcPr>
          <w:p w14:paraId="2B45183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</w:tbl>
    <w:p w14:paraId="68AD0470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Algorithm</w:t>
      </w:r>
    </w:p>
    <w:p w14:paraId="50901A59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 the CSV file and separate attributes from the target column.</w:t>
      </w:r>
    </w:p>
    <w:p w14:paraId="434FA41F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the observed domain values for each attribute.</w:t>
      </w:r>
    </w:p>
    <w:p w14:paraId="6158004B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 to the most-specific hypothesis and G to the most-general hypothesis.</w:t>
      </w:r>
    </w:p>
    <w:p w14:paraId="08101E95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positive example, remove G hypotheses that do not cover the example and minimally generalize S.</w:t>
      </w:r>
    </w:p>
    <w:p w14:paraId="6D71EBBB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negative example, remove S hypotheses that cover the example and minimally specialize G.</w:t>
      </w:r>
    </w:p>
    <w:p w14:paraId="466D4837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Prune hypotheses that are not on the relevant boundary and display S and G.</w:t>
      </w:r>
    </w:p>
    <w:p w14:paraId="69783361">
      <w:pPr>
        <w:pStyle w:val="style2"/>
        <w:numPr>
          <w:ilvl w:val="0"/>
          <w:numId w:val="6"/>
        </w:numPr>
        <w:tabs>
          <w:tab w:val="left" w:leader="none" w:pos="360"/>
        </w:tabs>
        <w:ind w:left="0"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5. Step-by-step Procedure and Detailed Mathematical Calculations</w:t>
      </w:r>
    </w:p>
    <w:p w14:paraId="4358026E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S₀ = {(Ø, Ø, Ø)} and G₀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?)}.</w:t>
      </w:r>
    </w:p>
    <w:p w14:paraId="226208E9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Example 1 positive: (High, Good, Regular). S₁ = (High, Good, Regular); G remains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?).</w:t>
      </w:r>
    </w:p>
    <w:p w14:paraId="25FC890B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2 positive: (High, Good, Irregular). Assignment differs, so S₂ = (High,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64223FE3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3 negative: (Low, Poor, Regular). S does not cover this negative example, so S remains (High,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 G covers it; minimally specialize G. Candidate specializations consistent with S are (High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10F9DFF4">
      <w:pPr>
        <w:pStyle w:val="style4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4 positive: (High, Good, Regular). Both S and the two G hypotheses cover the example, so boundaries do not change. Final S = {(High,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)}; G = {(High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?),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5D114A1D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 Formulae</w:t>
      </w:r>
    </w:p>
    <w:p w14:paraId="7B55166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Hypothesis coverage: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 xml:space="preserve">h, x) = True </w:t>
      </w:r>
      <w:r>
        <w:rPr>
          <w:rFonts w:ascii="Times New Roman" w:cs="Times New Roman" w:hAnsi="Times New Roman"/>
          <w:sz w:val="24"/>
          <w:szCs w:val="24"/>
        </w:rPr>
        <w:t>iff</w:t>
      </w:r>
      <w:r>
        <w:rPr>
          <w:rFonts w:ascii="Times New Roman" w:cs="Times New Roman" w:hAnsi="Times New Roman"/>
          <w:sz w:val="24"/>
          <w:szCs w:val="24"/>
        </w:rPr>
        <w:t xml:space="preserve"> for every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, hᵢ </w:t>
      </w:r>
      <w:r>
        <w:rPr>
          <w:rFonts w:ascii="Times New Roman" w:cs="Times New Roman" w:hAnsi="Times New Roman"/>
          <w:sz w:val="24"/>
          <w:szCs w:val="24"/>
        </w:rPr>
        <w:t>= ?</w:t>
      </w:r>
      <w:r>
        <w:rPr>
          <w:rFonts w:ascii="Times New Roman" w:cs="Times New Roman" w:hAnsi="Times New Roman"/>
          <w:sz w:val="24"/>
          <w:szCs w:val="24"/>
        </w:rPr>
        <w:t xml:space="preserve"> or hᵢ = xᵢ.</w:t>
      </w:r>
    </w:p>
    <w:p w14:paraId="0A49150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Consistency: h(x) = y for every training pair (x, y).</w:t>
      </w:r>
    </w:p>
    <w:p w14:paraId="30B9975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Positive update: S ← minimal generalizations of S that cover x; G ← {g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g, x)}.</w:t>
      </w:r>
    </w:p>
    <w:p w14:paraId="5AF0F6D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Negative update: S ← {s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 :</w:t>
      </w:r>
      <w:r>
        <w:rPr>
          <w:rFonts w:ascii="Times New Roman" w:cs="Times New Roman" w:hAnsi="Times New Roman"/>
          <w:sz w:val="24"/>
          <w:szCs w:val="24"/>
        </w:rPr>
        <w:t xml:space="preserve"> not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s, x)}; G ← minimal specializations of G that do not cover x.</w:t>
      </w:r>
    </w:p>
    <w:p w14:paraId="6939B1E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Specific boundary: S = {(High,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656BB08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boundary: G = {(High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6F61212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Calculation </w:t>
      </w:r>
      <w:r>
        <w:rPr>
          <w:rFonts w:ascii="Times New Roman" w:cs="Times New Roman" w:hAnsi="Times New Roman"/>
          <w:sz w:val="24"/>
          <w:szCs w:val="24"/>
        </w:rPr>
        <w:t>note</w:t>
      </w:r>
      <w:r>
        <w:rPr>
          <w:rFonts w:ascii="Times New Roman" w:cs="Times New Roman" w:hAnsi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7C41F91C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7. Python Program</w:t>
      </w:r>
    </w:p>
    <w:p w14:paraId="09FE918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06208564">
      <w:pPr>
        <w:pStyle w:val="style0"/>
        <w:ind w:left="21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csv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rows = [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'Attendance', 'Internal', 'Assignment', 'Pass'],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'High', 'Good', 'Regular',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'High', 'Good', 'Irregular',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'Low', 'Poor', 'Regular', 'No'],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'High', 'Good', 'Regular', 'Yes']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hAnsi="Times New Roman"/>
          <w:sz w:val="24"/>
          <w:szCs w:val="24"/>
        </w:rPr>
        <w:t>open(</w:t>
      </w:r>
      <w:r>
        <w:rPr>
          <w:rFonts w:ascii="Times New Roman" w:cs="Times New Roman" w:hAnsi="Times New Roman"/>
          <w:sz w:val="24"/>
          <w:szCs w:val="24"/>
        </w:rPr>
        <w:t>'student.csv', 'w', newline='') as f: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csv.writer</w:t>
      </w:r>
      <w:r>
        <w:rPr>
          <w:rFonts w:ascii="Times New Roman" w:cs="Times New Roman" w:hAnsi="Times New Roman"/>
          <w:sz w:val="24"/>
          <w:szCs w:val="24"/>
        </w:rPr>
        <w:t>(f</w:t>
      </w:r>
      <w:r>
        <w:rPr>
          <w:rFonts w:ascii="Times New Roman" w:cs="Times New Roman" w:hAnsi="Times New Roman"/>
          <w:sz w:val="24"/>
          <w:szCs w:val="24"/>
        </w:rPr>
        <w:t>).</w:t>
      </w:r>
      <w:r>
        <w:rPr>
          <w:rFonts w:ascii="Times New Roman" w:cs="Times New Roman" w:hAnsi="Times New Roman"/>
          <w:sz w:val="24"/>
          <w:szCs w:val="24"/>
        </w:rPr>
        <w:t>writerows</w:t>
      </w:r>
      <w:r>
        <w:rPr>
          <w:rFonts w:ascii="Times New Roman" w:cs="Times New Roman" w:hAnsi="Times New Roman"/>
          <w:sz w:val="24"/>
          <w:szCs w:val="24"/>
        </w:rPr>
        <w:t>(rows)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candidate</w:t>
      </w:r>
      <w:r>
        <w:rPr>
          <w:rFonts w:ascii="Times New Roman" w:cs="Times New Roman" w:hAnsi="Times New Roman"/>
          <w:b/>
          <w:bCs/>
          <w:sz w:val="24"/>
          <w:szCs w:val="24"/>
        </w:rPr>
        <w:t>_</w:t>
      </w:r>
      <w:r>
        <w:rPr>
          <w:rFonts w:ascii="Times New Roman" w:cs="Times New Roman" w:hAnsi="Times New Roman"/>
          <w:sz w:val="24"/>
          <w:szCs w:val="24"/>
        </w:rPr>
        <w:t>elimination</w:t>
      </w:r>
      <w:r>
        <w:rPr>
          <w:rFonts w:ascii="Times New Roman" w:cs="Times New Roman" w:hAnsi="Times New Roman"/>
          <w:sz w:val="24"/>
          <w:szCs w:val="24"/>
        </w:rPr>
        <w:t>('student.csv')</w:t>
      </w:r>
    </w:p>
    <w:p w14:paraId="28A9EF0C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8. Output</w:t>
      </w:r>
    </w:p>
    <w:p w14:paraId="1A446F29">
      <w:pPr>
        <w:pStyle w:val="style0"/>
        <w:rPr/>
      </w:pPr>
    </w:p>
    <w:p w14:paraId="4E693C87">
      <w:pPr>
        <w:pStyle w:val="style0"/>
        <w:rPr/>
      </w:pPr>
      <w:r>
        <w:rPr>
          <w:noProof/>
        </w:rPr>
        <w:drawing>
          <wp:inline distL="0" distT="0" distB="0" distR="0">
            <wp:extent cx="6393180" cy="1394460"/>
            <wp:effectExtent l="0" t="0" r="7620" b="0"/>
            <wp:docPr id="1027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3180" cy="13944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EF92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9. Result / Conclusion</w:t>
      </w:r>
    </w:p>
    <w:p w14:paraId="674A766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Candidate-Elimination was demonstrated on this dataset. The specific boundary is S = {(High,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 and the general boundary is G = {(High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Good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2EAE0AE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 w14:paraId="65E497C1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Subproblem 3: Computer Purchase Dataset</w:t>
      </w:r>
    </w:p>
    <w:p w14:paraId="0D9EB988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Aim</w:t>
      </w:r>
    </w:p>
    <w:p w14:paraId="1D4057E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implement Candidate-Elimination for predicting purchase using price, speed, and memory attributes.</w:t>
      </w:r>
    </w:p>
    <w:p w14:paraId="4878BC97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Concept</w:t>
      </w:r>
    </w:p>
    <w:p w14:paraId="5AE7C2D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Price, Speed, and Memory are categorical input features. Purchase is the target label.</w:t>
      </w:r>
    </w:p>
    <w:p w14:paraId="082BD2EF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Dataset Description</w:t>
      </w:r>
    </w:p>
    <w:p w14:paraId="1447E03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table is also written to a CSV file by the program.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22"/>
        <w:gridCol w:w="2261"/>
        <w:gridCol w:w="2289"/>
      </w:tblGrid>
      <w:tr w14:paraId="3C24F4EE">
        <w:trPr>
          <w:jc w:val="center"/>
        </w:trPr>
        <w:tc>
          <w:tcPr>
            <w:tcW w:w="2556" w:type="dxa"/>
            <w:tcBorders/>
            <w:vAlign w:val="center"/>
          </w:tcPr>
          <w:p w14:paraId="247132B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Price</w:t>
            </w:r>
          </w:p>
        </w:tc>
        <w:tc>
          <w:tcPr>
            <w:tcW w:w="2556" w:type="dxa"/>
            <w:tcBorders/>
            <w:vAlign w:val="center"/>
          </w:tcPr>
          <w:p w14:paraId="25B43C3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Speed</w:t>
            </w:r>
          </w:p>
        </w:tc>
        <w:tc>
          <w:tcPr>
            <w:tcW w:w="2556" w:type="dxa"/>
            <w:tcBorders/>
            <w:vAlign w:val="center"/>
          </w:tcPr>
          <w:p w14:paraId="0E764B9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Memory</w:t>
            </w:r>
          </w:p>
        </w:tc>
        <w:tc>
          <w:tcPr>
            <w:tcW w:w="2556" w:type="dxa"/>
            <w:tcBorders/>
            <w:vAlign w:val="center"/>
          </w:tcPr>
          <w:p w14:paraId="6B3DC7C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Purchase</w:t>
            </w:r>
          </w:p>
        </w:tc>
      </w:tr>
      <w:tr w14:paraId="7F32EF67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70D522C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3BA32D3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tcBorders/>
            <w:vAlign w:val="center"/>
          </w:tcPr>
          <w:p w14:paraId="7E0A6E6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tcBorders/>
            <w:vAlign w:val="center"/>
          </w:tcPr>
          <w:p w14:paraId="713AFE1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2D660C38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6017390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75F3B00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tcBorders/>
            <w:vAlign w:val="center"/>
          </w:tcPr>
          <w:p w14:paraId="20B62C9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tcBorders/>
            <w:vAlign w:val="center"/>
          </w:tcPr>
          <w:p w14:paraId="07D910C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44BD6D91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3EEF9D5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tcBorders/>
            <w:vAlign w:val="center"/>
          </w:tcPr>
          <w:p w14:paraId="0973895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Slow</w:t>
            </w:r>
          </w:p>
        </w:tc>
        <w:tc>
          <w:tcPr>
            <w:tcW w:w="2556" w:type="dxa"/>
            <w:tcBorders/>
            <w:vAlign w:val="center"/>
          </w:tcPr>
          <w:p w14:paraId="3067AE2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tcBorders/>
            <w:vAlign w:val="center"/>
          </w:tcPr>
          <w:p w14:paraId="14921F0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</w:t>
            </w:r>
          </w:p>
        </w:tc>
      </w:tr>
      <w:tr w14:paraId="48FD1198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3221309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2556" w:type="dxa"/>
            <w:tcBorders/>
            <w:vAlign w:val="center"/>
          </w:tcPr>
          <w:p w14:paraId="3E51CD5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tcBorders/>
            <w:vAlign w:val="center"/>
          </w:tcPr>
          <w:p w14:paraId="633EB30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tcBorders/>
            <w:vAlign w:val="center"/>
          </w:tcPr>
          <w:p w14:paraId="7767177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</w:tbl>
    <w:p w14:paraId="2F98BF60"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4. Algorithm</w:t>
      </w:r>
    </w:p>
    <w:p w14:paraId="11F28079">
      <w:pPr>
        <w:pStyle w:val="style4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 the CSV file and separate attributes from the target column.</w:t>
      </w:r>
    </w:p>
    <w:p w14:paraId="1F375715">
      <w:pPr>
        <w:pStyle w:val="style4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the observed domain values for each attribute.</w:t>
      </w:r>
    </w:p>
    <w:p w14:paraId="29149227">
      <w:pPr>
        <w:pStyle w:val="style4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 to the most-specific hypothesis and G to the most-general hypothesis.</w:t>
      </w:r>
    </w:p>
    <w:p w14:paraId="1537ADA0">
      <w:pPr>
        <w:pStyle w:val="style4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positive example, remove G hypotheses that do not cover the example and minimally generalize S.</w:t>
      </w:r>
    </w:p>
    <w:p w14:paraId="140C833B">
      <w:pPr>
        <w:pStyle w:val="style4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negative example, remove S hypotheses that cover the example and minimally specialize G.</w:t>
      </w:r>
    </w:p>
    <w:p w14:paraId="3F133970">
      <w:pPr>
        <w:pStyle w:val="style4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Prune hypotheses that are not on the relevant boundary and display S and G.</w:t>
      </w:r>
    </w:p>
    <w:p w14:paraId="5F8F50B5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 Step-by-step Procedure and Detailed Mathematical Calculations</w:t>
      </w:r>
    </w:p>
    <w:p w14:paraId="1818137C">
      <w:pPr>
        <w:pStyle w:val="style4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S₀ = {(Ø, Ø, Ø)} and G₀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?)}.</w:t>
      </w:r>
    </w:p>
    <w:p w14:paraId="6EB04CD1">
      <w:pPr>
        <w:pStyle w:val="style4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1 positive: (High, Fast, Large). S₁ = (High, Fast, Large).</w:t>
      </w:r>
    </w:p>
    <w:p w14:paraId="7C7FE6C8">
      <w:pPr>
        <w:pStyle w:val="style4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2 positive: (High, Fast, Small). Memory differs, so S₂ = (High,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51C58669">
      <w:pPr>
        <w:pStyle w:val="style4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3 negative: (Low, Slow, Small). S does not cover the negative example. G covers it, so minimally specialize G with observed domains. Specializations compatible with S include (High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21C23872">
      <w:pPr>
        <w:pStyle w:val="style49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Example 4 positive: (Medium, Fast, Large). S generalizes Price because High ≠ Medium, giving S₄ =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 The G hypothesis (High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does not cover this positive example and is removed.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 remains. Final S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)}; G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32FC4023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 Formulae</w:t>
      </w:r>
    </w:p>
    <w:p w14:paraId="1235469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Hypothesis coverage: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 xml:space="preserve">h, x) = True </w:t>
      </w:r>
      <w:r>
        <w:rPr>
          <w:rFonts w:ascii="Times New Roman" w:cs="Times New Roman" w:hAnsi="Times New Roman"/>
          <w:sz w:val="24"/>
          <w:szCs w:val="24"/>
        </w:rPr>
        <w:t>iff</w:t>
      </w:r>
      <w:r>
        <w:rPr>
          <w:rFonts w:ascii="Times New Roman" w:cs="Times New Roman" w:hAnsi="Times New Roman"/>
          <w:sz w:val="24"/>
          <w:szCs w:val="24"/>
        </w:rPr>
        <w:t xml:space="preserve"> for every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, hᵢ </w:t>
      </w:r>
      <w:r>
        <w:rPr>
          <w:rFonts w:ascii="Times New Roman" w:cs="Times New Roman" w:hAnsi="Times New Roman"/>
          <w:sz w:val="24"/>
          <w:szCs w:val="24"/>
        </w:rPr>
        <w:t>= ?</w:t>
      </w:r>
      <w:r>
        <w:rPr>
          <w:rFonts w:ascii="Times New Roman" w:cs="Times New Roman" w:hAnsi="Times New Roman"/>
          <w:sz w:val="24"/>
          <w:szCs w:val="24"/>
        </w:rPr>
        <w:t xml:space="preserve"> or hᵢ = xᵢ.</w:t>
      </w:r>
    </w:p>
    <w:p w14:paraId="20E1304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Consistency: h(x) = y for every training pair (x, y).</w:t>
      </w:r>
    </w:p>
    <w:p w14:paraId="7A06A49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Positive update: S ← minimal generalizations of S that cover x; G ← {g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g, x)}.</w:t>
      </w:r>
    </w:p>
    <w:p w14:paraId="6BE5B5B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Negative update: S ← {s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 :</w:t>
      </w:r>
      <w:r>
        <w:rPr>
          <w:rFonts w:ascii="Times New Roman" w:cs="Times New Roman" w:hAnsi="Times New Roman"/>
          <w:sz w:val="24"/>
          <w:szCs w:val="24"/>
        </w:rPr>
        <w:t xml:space="preserve"> not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s, x)}; G ← minimal specializations of G that do not cover x.</w:t>
      </w:r>
    </w:p>
    <w:p w14:paraId="6678D41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Specific boundary: S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446C7EF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boundary: G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1150C8E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Calculation </w:t>
      </w:r>
      <w:r>
        <w:rPr>
          <w:rFonts w:ascii="Times New Roman" w:cs="Times New Roman" w:hAnsi="Times New Roman"/>
          <w:sz w:val="24"/>
          <w:szCs w:val="24"/>
        </w:rPr>
        <w:t>note</w:t>
      </w:r>
      <w:r>
        <w:rPr>
          <w:rFonts w:ascii="Times New Roman" w:cs="Times New Roman" w:hAnsi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63388F66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7. Python Program</w:t>
      </w:r>
    </w:p>
    <w:p w14:paraId="0BE2267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DEA0747">
      <w:pPr>
        <w:pStyle w:val="style0"/>
        <w:ind w:left="21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csv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rows = [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'Price', 'Speed', 'Memory', 'Purchase'],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'High', 'Fast', 'Large',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'High', 'Fast', 'Small',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'Low', 'Slow', 'Small', 'No'],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'Medium', 'Fast', 'Large', 'Yes']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hAnsi="Times New Roman"/>
          <w:sz w:val="24"/>
          <w:szCs w:val="24"/>
        </w:rPr>
        <w:t>open(</w:t>
      </w:r>
      <w:r>
        <w:rPr>
          <w:rFonts w:ascii="Times New Roman" w:cs="Times New Roman" w:hAnsi="Times New Roman"/>
          <w:sz w:val="24"/>
          <w:szCs w:val="24"/>
        </w:rPr>
        <w:t>'computer.csv', 'w', newline='') as f: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csv.writer</w:t>
      </w:r>
      <w:r>
        <w:rPr>
          <w:rFonts w:ascii="Times New Roman" w:cs="Times New Roman" w:hAnsi="Times New Roman"/>
          <w:sz w:val="24"/>
          <w:szCs w:val="24"/>
        </w:rPr>
        <w:t>(f</w:t>
      </w:r>
      <w:r>
        <w:rPr>
          <w:rFonts w:ascii="Times New Roman" w:cs="Times New Roman" w:hAnsi="Times New Roman"/>
          <w:sz w:val="24"/>
          <w:szCs w:val="24"/>
        </w:rPr>
        <w:t>).</w:t>
      </w:r>
      <w:r>
        <w:rPr>
          <w:rFonts w:ascii="Times New Roman" w:cs="Times New Roman" w:hAnsi="Times New Roman"/>
          <w:sz w:val="24"/>
          <w:szCs w:val="24"/>
        </w:rPr>
        <w:t>writerows</w:t>
      </w:r>
      <w:r>
        <w:rPr>
          <w:rFonts w:ascii="Times New Roman" w:cs="Times New Roman" w:hAnsi="Times New Roman"/>
          <w:sz w:val="24"/>
          <w:szCs w:val="24"/>
        </w:rPr>
        <w:t>(rows)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candidate_elimination</w:t>
      </w:r>
      <w:r>
        <w:rPr>
          <w:rFonts w:ascii="Times New Roman" w:cs="Times New Roman" w:hAnsi="Times New Roman"/>
          <w:sz w:val="24"/>
          <w:szCs w:val="24"/>
        </w:rPr>
        <w:t>('computer.csv')</w:t>
      </w:r>
    </w:p>
    <w:p w14:paraId="16263884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8. Output</w:t>
      </w:r>
    </w:p>
    <w:p w14:paraId="5352CE08">
      <w:pPr>
        <w:pStyle w:val="style0"/>
        <w:rPr/>
      </w:pPr>
    </w:p>
    <w:p w14:paraId="2AB6FDF2">
      <w:pPr>
        <w:pStyle w:val="style0"/>
        <w:rPr/>
      </w:pPr>
      <w:r>
        <w:rPr>
          <w:noProof/>
        </w:rPr>
        <w:drawing>
          <wp:inline distL="0" distT="0" distB="0" distR="0">
            <wp:extent cx="6393180" cy="1066800"/>
            <wp:effectExtent l="0" t="0" r="7620" b="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3180" cy="1066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FC1D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9. Result / Conclusion</w:t>
      </w:r>
    </w:p>
    <w:p w14:paraId="2A2CBE2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Candidate-Elimination was demonstrated on this dataset. The specific boundary is S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 and the general boundary is G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Fast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11879AF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 w14:paraId="1A4FA894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Subproblem 4: Animal Category Dataset</w:t>
      </w:r>
    </w:p>
    <w:p w14:paraId="7D0302DD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Aim</w:t>
      </w:r>
    </w:p>
    <w:p w14:paraId="7791D4F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determine consistent hypotheses for an animal category from body temperature, number of legs, and habitat.</w:t>
      </w:r>
    </w:p>
    <w:p w14:paraId="30A3EB29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Concept</w:t>
      </w:r>
    </w:p>
    <w:p w14:paraId="1B815F3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categorical features are Body Temperature, Legs, and Habitat. The class Animal is Yes or No.</w:t>
      </w:r>
    </w:p>
    <w:p w14:paraId="4D2F4462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Dataset Description</w:t>
      </w:r>
    </w:p>
    <w:p w14:paraId="295F374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table is also written to a CSV file by the program.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226"/>
        <w:gridCol w:w="2269"/>
        <w:gridCol w:w="2271"/>
      </w:tblGrid>
      <w:tr w14:paraId="5EB3645D">
        <w:trPr>
          <w:jc w:val="center"/>
        </w:trPr>
        <w:tc>
          <w:tcPr>
            <w:tcW w:w="2556" w:type="dxa"/>
            <w:tcBorders/>
            <w:vAlign w:val="center"/>
          </w:tcPr>
          <w:p w14:paraId="44D9345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Body</w:t>
            </w:r>
          </w:p>
        </w:tc>
        <w:tc>
          <w:tcPr>
            <w:tcW w:w="2556" w:type="dxa"/>
            <w:tcBorders/>
            <w:vAlign w:val="center"/>
          </w:tcPr>
          <w:p w14:paraId="5BB94C9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Legs</w:t>
            </w:r>
          </w:p>
        </w:tc>
        <w:tc>
          <w:tcPr>
            <w:tcW w:w="2556" w:type="dxa"/>
            <w:tcBorders/>
            <w:vAlign w:val="center"/>
          </w:tcPr>
          <w:p w14:paraId="6EBB062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Habitat</w:t>
            </w:r>
          </w:p>
        </w:tc>
        <w:tc>
          <w:tcPr>
            <w:tcW w:w="2556" w:type="dxa"/>
            <w:tcBorders/>
            <w:vAlign w:val="center"/>
          </w:tcPr>
          <w:p w14:paraId="17E8F2B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Animal</w:t>
            </w:r>
          </w:p>
        </w:tc>
      </w:tr>
      <w:tr w14:paraId="38118196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231E2B7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tcBorders/>
            <w:vAlign w:val="center"/>
          </w:tcPr>
          <w:p w14:paraId="57771CD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tcBorders/>
            <w:vAlign w:val="center"/>
          </w:tcPr>
          <w:p w14:paraId="0F9B754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tcBorders/>
            <w:vAlign w:val="center"/>
          </w:tcPr>
          <w:p w14:paraId="59EEC53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3D208FC1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12A53BD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tcBorders/>
            <w:vAlign w:val="center"/>
          </w:tcPr>
          <w:p w14:paraId="67F4C97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tcBorders/>
            <w:vAlign w:val="center"/>
          </w:tcPr>
          <w:p w14:paraId="34E0F24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tcBorders/>
            <w:vAlign w:val="center"/>
          </w:tcPr>
          <w:p w14:paraId="34BC76A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05ACB5BE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2537A39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tcBorders/>
            <w:vAlign w:val="center"/>
          </w:tcPr>
          <w:p w14:paraId="628BFF2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Two</w:t>
            </w:r>
          </w:p>
        </w:tc>
        <w:tc>
          <w:tcPr>
            <w:tcW w:w="2556" w:type="dxa"/>
            <w:tcBorders/>
            <w:vAlign w:val="center"/>
          </w:tcPr>
          <w:p w14:paraId="2FC9059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tcBorders/>
            <w:vAlign w:val="center"/>
          </w:tcPr>
          <w:p w14:paraId="4DE92E9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</w:t>
            </w:r>
          </w:p>
        </w:tc>
      </w:tr>
      <w:tr w14:paraId="01EDE054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4DC4E28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tcBorders/>
            <w:vAlign w:val="center"/>
          </w:tcPr>
          <w:p w14:paraId="15346C0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tcBorders/>
            <w:vAlign w:val="center"/>
          </w:tcPr>
          <w:p w14:paraId="1722225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tcBorders/>
            <w:vAlign w:val="center"/>
          </w:tcPr>
          <w:p w14:paraId="138C218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</w:tbl>
    <w:p w14:paraId="1DC3AC2B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Algorithm</w:t>
      </w:r>
    </w:p>
    <w:p w14:paraId="76B0A332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 the CSV file and separate attributes from the target column.</w:t>
      </w:r>
    </w:p>
    <w:p w14:paraId="7171A122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the observed domain values for each attribute.</w:t>
      </w:r>
    </w:p>
    <w:p w14:paraId="2F3F8BD1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 to the most-specific hypothesis and G to the most-general hypothesis.</w:t>
      </w:r>
    </w:p>
    <w:p w14:paraId="33E38B25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positive example, remove G hypotheses that do not cover the example and minimally generalize S.</w:t>
      </w:r>
    </w:p>
    <w:p w14:paraId="3B5DE973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negative example, remove S hypotheses that cover the example and minimally specialize G.</w:t>
      </w:r>
    </w:p>
    <w:p w14:paraId="1CD1C6E8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Prune hypotheses that are not on the relevant boundary and display S and G.</w:t>
      </w:r>
    </w:p>
    <w:p w14:paraId="36C87BDD">
      <w:pPr>
        <w:pStyle w:val="style2"/>
        <w:numPr>
          <w:ilvl w:val="0"/>
          <w:numId w:val="3"/>
        </w:numPr>
        <w:tabs>
          <w:tab w:val="left" w:leader="none" w:pos="360"/>
        </w:tabs>
        <w:ind w:left="0"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5. Step-by-step Procedure and Detailed Mathematical Calculations</w:t>
      </w:r>
    </w:p>
    <w:p w14:paraId="44448EFF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S₀ = {(Ø, Ø, Ø)} and G₀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?)}.</w:t>
      </w:r>
    </w:p>
    <w:p w14:paraId="152EB1F1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1 positive: (Warm, Four, Land). S₁ = (Warm, Four, Land).</w:t>
      </w:r>
    </w:p>
    <w:p w14:paraId="3B6D3435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2 positive: (Warm, Four, Water). Habitat differs, so S₂ = (Warm,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67789DEF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3 negative: (Cold, Two, Water). S does not cover the negative example. Specializing G gives candidate hypotheses including (Warm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), both consistent with S and excluding the negative example.</w:t>
      </w:r>
    </w:p>
    <w:p w14:paraId="194FBB02">
      <w:pPr>
        <w:pStyle w:val="style49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4 positive: (Warm, Four, Land). Both candidate G hypotheses cover it. Final S = {(Warm,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)}; G = {(Warm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?),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22C605C2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 Formulae</w:t>
      </w:r>
    </w:p>
    <w:p w14:paraId="21D7A8A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Hypothesis coverage: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 xml:space="preserve">h, x) = True </w:t>
      </w:r>
      <w:r>
        <w:rPr>
          <w:rFonts w:ascii="Times New Roman" w:cs="Times New Roman" w:hAnsi="Times New Roman"/>
          <w:sz w:val="24"/>
          <w:szCs w:val="24"/>
        </w:rPr>
        <w:t>iff</w:t>
      </w:r>
      <w:r>
        <w:rPr>
          <w:rFonts w:ascii="Times New Roman" w:cs="Times New Roman" w:hAnsi="Times New Roman"/>
          <w:sz w:val="24"/>
          <w:szCs w:val="24"/>
        </w:rPr>
        <w:t xml:space="preserve"> for every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, hᵢ </w:t>
      </w:r>
      <w:r>
        <w:rPr>
          <w:rFonts w:ascii="Times New Roman" w:cs="Times New Roman" w:hAnsi="Times New Roman"/>
          <w:sz w:val="24"/>
          <w:szCs w:val="24"/>
        </w:rPr>
        <w:t>= ?</w:t>
      </w:r>
      <w:r>
        <w:rPr>
          <w:rFonts w:ascii="Times New Roman" w:cs="Times New Roman" w:hAnsi="Times New Roman"/>
          <w:sz w:val="24"/>
          <w:szCs w:val="24"/>
        </w:rPr>
        <w:t xml:space="preserve"> or hᵢ = xᵢ.</w:t>
      </w:r>
    </w:p>
    <w:p w14:paraId="696D41C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Consistency: h(x) = y for every training pair (x, y).</w:t>
      </w:r>
    </w:p>
    <w:p w14:paraId="1F81D4A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Positive update: S ← minimal generalizations of S that cover x; G ← {g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g, x)}.</w:t>
      </w:r>
    </w:p>
    <w:p w14:paraId="52C7BE3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Negative update: S ← {s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 :</w:t>
      </w:r>
      <w:r>
        <w:rPr>
          <w:rFonts w:ascii="Times New Roman" w:cs="Times New Roman" w:hAnsi="Times New Roman"/>
          <w:sz w:val="24"/>
          <w:szCs w:val="24"/>
        </w:rPr>
        <w:t xml:space="preserve"> not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s, x)}; G ← minimal specializations of G that do not cover x.</w:t>
      </w:r>
    </w:p>
    <w:p w14:paraId="53D942F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Specific boundary: S = {(Warm,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50EB92D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boundary: G = {(Warm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786C2A8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Calculation </w:t>
      </w:r>
      <w:r>
        <w:rPr>
          <w:rFonts w:ascii="Times New Roman" w:cs="Times New Roman" w:hAnsi="Times New Roman"/>
          <w:sz w:val="24"/>
          <w:szCs w:val="24"/>
        </w:rPr>
        <w:t>note</w:t>
      </w:r>
      <w:r>
        <w:rPr>
          <w:rFonts w:ascii="Times New Roman" w:cs="Times New Roman" w:hAnsi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68A84546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7. Python Program</w:t>
      </w:r>
    </w:p>
    <w:p w14:paraId="1A766C2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4C206A03">
      <w:pPr>
        <w:pStyle w:val="style0"/>
        <w:ind w:left="21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csv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rows = [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'Body', 'Legs', 'Habitat', 'Animal'],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'Warm', 'Four', 'Land',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'Warm', 'Four', 'Water',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'Cold', 'Two', 'Water', 'No'],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'Warm', 'Four', 'Land', 'Yes']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hAnsi="Times New Roman"/>
          <w:sz w:val="24"/>
          <w:szCs w:val="24"/>
        </w:rPr>
        <w:t>open(</w:t>
      </w:r>
      <w:r>
        <w:rPr>
          <w:rFonts w:ascii="Times New Roman" w:cs="Times New Roman" w:hAnsi="Times New Roman"/>
          <w:sz w:val="24"/>
          <w:szCs w:val="24"/>
        </w:rPr>
        <w:t>'animal.csv', 'w', newline='') as f: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csv.writer</w:t>
      </w:r>
      <w:r>
        <w:rPr>
          <w:rFonts w:ascii="Times New Roman" w:cs="Times New Roman" w:hAnsi="Times New Roman"/>
          <w:sz w:val="24"/>
          <w:szCs w:val="24"/>
        </w:rPr>
        <w:t>(f</w:t>
      </w:r>
      <w:r>
        <w:rPr>
          <w:rFonts w:ascii="Times New Roman" w:cs="Times New Roman" w:hAnsi="Times New Roman"/>
          <w:sz w:val="24"/>
          <w:szCs w:val="24"/>
        </w:rPr>
        <w:t>).</w:t>
      </w:r>
      <w:r>
        <w:rPr>
          <w:rFonts w:ascii="Times New Roman" w:cs="Times New Roman" w:hAnsi="Times New Roman"/>
          <w:sz w:val="24"/>
          <w:szCs w:val="24"/>
        </w:rPr>
        <w:t>writerows</w:t>
      </w:r>
      <w:r>
        <w:rPr>
          <w:rFonts w:ascii="Times New Roman" w:cs="Times New Roman" w:hAnsi="Times New Roman"/>
          <w:sz w:val="24"/>
          <w:szCs w:val="24"/>
        </w:rPr>
        <w:t>(rows)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candidate_elimination</w:t>
      </w:r>
      <w:r>
        <w:rPr>
          <w:rFonts w:ascii="Times New Roman" w:cs="Times New Roman" w:hAnsi="Times New Roman"/>
          <w:sz w:val="24"/>
          <w:szCs w:val="24"/>
        </w:rPr>
        <w:t>('animal.csv')</w:t>
      </w:r>
    </w:p>
    <w:p w14:paraId="128FDE5E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8. Output</w:t>
      </w:r>
    </w:p>
    <w:p w14:paraId="3452777E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</w:p>
    <w:p w14:paraId="5ABEF137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</w:p>
    <w:p w14:paraId="6A38C004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6400800" cy="1211580"/>
            <wp:effectExtent l="0" t="0" r="0" b="7620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12115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  <w:sz w:val="24"/>
          <w:szCs w:val="24"/>
        </w:rPr>
        <w:t>9. Result / Conclusion</w:t>
      </w:r>
    </w:p>
    <w:p w14:paraId="1E2B4F0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Candidate-Elimination was demonstrated on this dataset. The specific boundary is S = {(Warm,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 and the general boundary is G = {(Warm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Four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7E83261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 w14:paraId="08583D4F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Subproblem 5: Weather Suitability Dataset</w:t>
      </w:r>
    </w:p>
    <w:p w14:paraId="3C34BF2A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Aim</w:t>
      </w:r>
    </w:p>
    <w:p w14:paraId="4E96825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calculate the version-space boundaries for a weather suitability concept using Sky, Temperature, and Humidity.</w:t>
      </w:r>
    </w:p>
    <w:p w14:paraId="7F12A2B5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Concept</w:t>
      </w:r>
    </w:p>
    <w:p w14:paraId="08F903E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dataset contains three categorical attributes and a binary target Suitable. The dataset includes positive and negative examples.</w:t>
      </w:r>
    </w:p>
    <w:p w14:paraId="54184C79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Dataset Description</w:t>
      </w:r>
    </w:p>
    <w:p w14:paraId="433AB2B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table is also written to a CSV file by the program.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324"/>
        <w:gridCol w:w="2261"/>
        <w:gridCol w:w="2233"/>
      </w:tblGrid>
      <w:tr w14:paraId="22242047">
        <w:trPr>
          <w:jc w:val="center"/>
        </w:trPr>
        <w:tc>
          <w:tcPr>
            <w:tcW w:w="2556" w:type="dxa"/>
            <w:tcBorders/>
            <w:vAlign w:val="center"/>
          </w:tcPr>
          <w:p w14:paraId="3DE6305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Sky</w:t>
            </w:r>
          </w:p>
        </w:tc>
        <w:tc>
          <w:tcPr>
            <w:tcW w:w="2556" w:type="dxa"/>
            <w:tcBorders/>
            <w:vAlign w:val="center"/>
          </w:tcPr>
          <w:p w14:paraId="42D9D6C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Temperature</w:t>
            </w:r>
          </w:p>
        </w:tc>
        <w:tc>
          <w:tcPr>
            <w:tcW w:w="2556" w:type="dxa"/>
            <w:tcBorders/>
            <w:vAlign w:val="center"/>
          </w:tcPr>
          <w:p w14:paraId="3A120B6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Humidity</w:t>
            </w:r>
          </w:p>
        </w:tc>
        <w:tc>
          <w:tcPr>
            <w:tcW w:w="2556" w:type="dxa"/>
            <w:tcBorders/>
            <w:vAlign w:val="center"/>
          </w:tcPr>
          <w:p w14:paraId="614B55B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Suitable</w:t>
            </w:r>
          </w:p>
        </w:tc>
      </w:tr>
      <w:tr w14:paraId="7BE402B6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5EF7129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tcBorders/>
            <w:vAlign w:val="center"/>
          </w:tcPr>
          <w:p w14:paraId="4792148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tcBorders/>
            <w:vAlign w:val="center"/>
          </w:tcPr>
          <w:p w14:paraId="4A2A9D2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Normal</w:t>
            </w:r>
          </w:p>
        </w:tc>
        <w:tc>
          <w:tcPr>
            <w:tcW w:w="2556" w:type="dxa"/>
            <w:tcBorders/>
            <w:vAlign w:val="center"/>
          </w:tcPr>
          <w:p w14:paraId="5FDB51F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32324CFD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7548F0B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tcBorders/>
            <w:vAlign w:val="center"/>
          </w:tcPr>
          <w:p w14:paraId="0A48367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tcBorders/>
            <w:vAlign w:val="center"/>
          </w:tcPr>
          <w:p w14:paraId="0F5D2DF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04B86CC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  <w:tr w14:paraId="0ED09C8E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4EC043F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Rainy</w:t>
            </w:r>
          </w:p>
        </w:tc>
        <w:tc>
          <w:tcPr>
            <w:tcW w:w="2556" w:type="dxa"/>
            <w:tcBorders/>
            <w:vAlign w:val="center"/>
          </w:tcPr>
          <w:p w14:paraId="40FBAA6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tcBorders/>
            <w:vAlign w:val="center"/>
          </w:tcPr>
          <w:p w14:paraId="11C5053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4E64DF2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</w:t>
            </w:r>
          </w:p>
        </w:tc>
      </w:tr>
      <w:tr w14:paraId="6D2A94D4">
        <w:tblPrEx/>
        <w:trPr>
          <w:jc w:val="center"/>
        </w:trPr>
        <w:tc>
          <w:tcPr>
            <w:tcW w:w="2556" w:type="dxa"/>
            <w:tcBorders/>
            <w:vAlign w:val="center"/>
          </w:tcPr>
          <w:p w14:paraId="7412A37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tcBorders/>
            <w:vAlign w:val="center"/>
          </w:tcPr>
          <w:p w14:paraId="0A15E8B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tcBorders/>
            <w:vAlign w:val="center"/>
          </w:tcPr>
          <w:p w14:paraId="058CADD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tcBorders/>
            <w:vAlign w:val="center"/>
          </w:tcPr>
          <w:p w14:paraId="00F5B4E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Yes</w:t>
            </w:r>
          </w:p>
        </w:tc>
      </w:tr>
    </w:tbl>
    <w:p w14:paraId="159C73B8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Algorithm</w:t>
      </w:r>
    </w:p>
    <w:p w14:paraId="2E100BAC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 the CSV file and separate attributes from the target column.</w:t>
      </w:r>
    </w:p>
    <w:p w14:paraId="389C974F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the observed domain values for each attribute.</w:t>
      </w:r>
    </w:p>
    <w:p w14:paraId="6A6572A9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 to the most-specific hypothesis and G to the most-general hypothesis.</w:t>
      </w:r>
    </w:p>
    <w:p w14:paraId="50ECA9BD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positive example, remove G hypotheses that do not cover the example and minimally generalize S.</w:t>
      </w:r>
    </w:p>
    <w:p w14:paraId="2238AA87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a negative example, remove S hypotheses that cover the example and minimally specialize G.</w:t>
      </w:r>
    </w:p>
    <w:p w14:paraId="72F2C1F9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Prune hypotheses that are not on the relevant boundary and display S and G.</w:t>
      </w:r>
    </w:p>
    <w:p w14:paraId="660871DA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 Step-by-step Procedure and Detailed Mathematical Calculations</w:t>
      </w:r>
    </w:p>
    <w:p w14:paraId="6D04B6E6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Initialize S₀ = {(Ø, Ø, Ø)} and G₀ = {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?, ?)}.</w:t>
      </w:r>
    </w:p>
    <w:p w14:paraId="68E97550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1 positive: (Sunny, Warm, Normal). S₁ = (Sunny, Warm, Normal).</w:t>
      </w:r>
    </w:p>
    <w:p w14:paraId="5F465D4B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2 positive: (Sunny, Warm, High). Humidity differs, so S₂ = 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29760148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3 negative: (Rainy, Cold, High). S does not cover it. Minimal specializations of G that remain compatible with S include 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2F1BE460">
      <w:pPr>
        <w:pStyle w:val="style49"/>
        <w:tabs>
          <w:tab w:val="left" w:leader="none" w:pos="360"/>
        </w:tabs>
        <w:ind w:left="36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4 positive: (Sunny, Warm, High). Both G hypotheses cover the positive example. Final S = {(Sunny,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)}; G = {(Sunny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?),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5C14F9B6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 Formulae</w:t>
      </w:r>
    </w:p>
    <w:p w14:paraId="2BBC95D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Hypothesis coverage: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 xml:space="preserve">h, x) = True </w:t>
      </w:r>
      <w:r>
        <w:rPr>
          <w:rFonts w:ascii="Times New Roman" w:cs="Times New Roman" w:hAnsi="Times New Roman"/>
          <w:sz w:val="24"/>
          <w:szCs w:val="24"/>
        </w:rPr>
        <w:t>iff</w:t>
      </w:r>
      <w:r>
        <w:rPr>
          <w:rFonts w:ascii="Times New Roman" w:cs="Times New Roman" w:hAnsi="Times New Roman"/>
          <w:sz w:val="24"/>
          <w:szCs w:val="24"/>
        </w:rPr>
        <w:t xml:space="preserve"> for every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, hᵢ </w:t>
      </w:r>
      <w:r>
        <w:rPr>
          <w:rFonts w:ascii="Times New Roman" w:cs="Times New Roman" w:hAnsi="Times New Roman"/>
          <w:sz w:val="24"/>
          <w:szCs w:val="24"/>
        </w:rPr>
        <w:t>= ?</w:t>
      </w:r>
      <w:r>
        <w:rPr>
          <w:rFonts w:ascii="Times New Roman" w:cs="Times New Roman" w:hAnsi="Times New Roman"/>
          <w:sz w:val="24"/>
          <w:szCs w:val="24"/>
        </w:rPr>
        <w:t xml:space="preserve"> or hᵢ = xᵢ.</w:t>
      </w:r>
    </w:p>
    <w:p w14:paraId="7CCDCB1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Consistency: h(x) = y for every training pair (x, y).</w:t>
      </w:r>
    </w:p>
    <w:p w14:paraId="7DF658E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Positive update: S ← minimal generalizations of S that cover x; G ← {g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g, x)}.</w:t>
      </w:r>
    </w:p>
    <w:p w14:paraId="6EBE4EE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Negative update: S ← {s </w:t>
      </w:r>
      <w:r>
        <w:rPr>
          <w:rFonts w:ascii="Cambria Math" w:cs="Cambria Math" w:hAnsi="Cambria Math"/>
          <w:sz w:val="24"/>
          <w:szCs w:val="24"/>
        </w:rPr>
        <w:t>∈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 :</w:t>
      </w:r>
      <w:r>
        <w:rPr>
          <w:rFonts w:ascii="Times New Roman" w:cs="Times New Roman" w:hAnsi="Times New Roman"/>
          <w:sz w:val="24"/>
          <w:szCs w:val="24"/>
        </w:rPr>
        <w:t xml:space="preserve"> not </w:t>
      </w:r>
      <w:r>
        <w:rPr>
          <w:rFonts w:ascii="Times New Roman" w:cs="Times New Roman" w:hAnsi="Times New Roman"/>
          <w:sz w:val="24"/>
          <w:szCs w:val="24"/>
        </w:rPr>
        <w:t>covers(</w:t>
      </w:r>
      <w:r>
        <w:rPr>
          <w:rFonts w:ascii="Times New Roman" w:cs="Times New Roman" w:hAnsi="Times New Roman"/>
          <w:sz w:val="24"/>
          <w:szCs w:val="24"/>
        </w:rPr>
        <w:t>s, x)}; G ← minimal specializations of G that do not cover x.</w:t>
      </w:r>
    </w:p>
    <w:p w14:paraId="15E5761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Specific boundary: S = {(Sunny,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1EF0348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boundary: G = {(Sunny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</w:t>
      </w:r>
    </w:p>
    <w:p w14:paraId="001C3FF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Calculation </w:t>
      </w:r>
      <w:r>
        <w:rPr>
          <w:rFonts w:ascii="Times New Roman" w:cs="Times New Roman" w:hAnsi="Times New Roman"/>
          <w:sz w:val="24"/>
          <w:szCs w:val="24"/>
        </w:rPr>
        <w:t>note</w:t>
      </w:r>
      <w:r>
        <w:rPr>
          <w:rFonts w:ascii="Times New Roman" w:cs="Times New Roman" w:hAnsi="Times New Roman"/>
          <w:sz w:val="24"/>
          <w:szCs w:val="24"/>
        </w:rPr>
        <w:t>: this algorithm uses symbolic comparisons rather than arithmetic sums. The detailed calculation is the attribute-by-attribute coverage and boundary update for every row.</w:t>
      </w:r>
    </w:p>
    <w:p w14:paraId="56CFAD0B">
      <w:pPr>
        <w:pStyle w:val="style2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7. Python Program</w:t>
      </w:r>
    </w:p>
    <w:p w14:paraId="782E5A8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255506D4">
      <w:pPr>
        <w:pStyle w:val="style0"/>
        <w:ind w:left="21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csv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rows = [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'Sky', 'Temperature', 'Humidity', 'Suitable'],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'Sunny', 'Warm', 'Normal',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'Sunny', 'Warm', 'High', 'Yes'],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'Rainy', 'Cold', 'High', 'No'],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[</w:t>
      </w:r>
      <w:r>
        <w:rPr>
          <w:rFonts w:ascii="Times New Roman" w:cs="Times New Roman" w:hAnsi="Times New Roman"/>
          <w:sz w:val="24"/>
          <w:szCs w:val="24"/>
        </w:rPr>
        <w:t>'Sunny', 'Warm', 'High', 'Yes']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hAnsi="Times New Roman"/>
          <w:sz w:val="24"/>
          <w:szCs w:val="24"/>
        </w:rPr>
        <w:t>open(</w:t>
      </w:r>
      <w:r>
        <w:rPr>
          <w:rFonts w:ascii="Times New Roman" w:cs="Times New Roman" w:hAnsi="Times New Roman"/>
          <w:sz w:val="24"/>
          <w:szCs w:val="24"/>
        </w:rPr>
        <w:t>'weather.csv', 'w', newline='') as f: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csv.writer</w:t>
      </w:r>
      <w:r>
        <w:rPr>
          <w:rFonts w:ascii="Times New Roman" w:cs="Times New Roman" w:hAnsi="Times New Roman"/>
          <w:sz w:val="24"/>
          <w:szCs w:val="24"/>
        </w:rPr>
        <w:t>(f</w:t>
      </w:r>
      <w:r>
        <w:rPr>
          <w:rFonts w:ascii="Times New Roman" w:cs="Times New Roman" w:hAnsi="Times New Roman"/>
          <w:sz w:val="24"/>
          <w:szCs w:val="24"/>
        </w:rPr>
        <w:t>).</w:t>
      </w:r>
      <w:r>
        <w:rPr>
          <w:rFonts w:ascii="Times New Roman" w:cs="Times New Roman" w:hAnsi="Times New Roman"/>
          <w:sz w:val="24"/>
          <w:szCs w:val="24"/>
        </w:rPr>
        <w:t>writerows</w:t>
      </w:r>
      <w:r>
        <w:rPr>
          <w:rFonts w:ascii="Times New Roman" w:cs="Times New Roman" w:hAnsi="Times New Roman"/>
          <w:sz w:val="24"/>
          <w:szCs w:val="24"/>
        </w:rPr>
        <w:t>(rows)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candidate_elimination</w:t>
      </w:r>
      <w:r>
        <w:rPr>
          <w:rFonts w:ascii="Times New Roman" w:cs="Times New Roman" w:hAnsi="Times New Roman"/>
          <w:sz w:val="24"/>
          <w:szCs w:val="24"/>
        </w:rPr>
        <w:t>('weather.csv')</w:t>
      </w:r>
    </w:p>
    <w:p w14:paraId="49F3B5A0"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8. Output</w:t>
      </w:r>
    </w:p>
    <w:p w14:paraId="258BA753">
      <w:pPr>
        <w:pStyle w:val="style2"/>
        <w:rPr>
          <w:rFonts w:ascii="Times New Roman" w:cs="Times New Roman" w:hAnsi="Times New Roman"/>
          <w:sz w:val="24"/>
          <w:szCs w:val="24"/>
        </w:rPr>
      </w:pPr>
    </w:p>
    <w:p w14:paraId="799ED9B7"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6393180" cy="1402080"/>
            <wp:effectExtent l="0" t="0" r="7620" b="7620"/>
            <wp:docPr id="1030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3180" cy="1402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4"/>
          <w:szCs w:val="24"/>
        </w:rPr>
        <w:t>9. Result / Conclusion</w:t>
      </w:r>
    </w:p>
    <w:p w14:paraId="5E13350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Candidate-Elimination was demonstrated on this dataset. The specific boundary is S = {(Sunny,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 and the general boundary is G = {(Sunny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 xml:space="preserve">, ?) and </w:t>
      </w:r>
      <w:r>
        <w:rPr>
          <w:rFonts w:ascii="Times New Roman" w:cs="Times New Roman" w:hAnsi="Times New Roman"/>
          <w:sz w:val="24"/>
          <w:szCs w:val="24"/>
        </w:rPr>
        <w:t>(?,</w:t>
      </w:r>
      <w:r>
        <w:rPr>
          <w:rFonts w:ascii="Times New Roman" w:cs="Times New Roman" w:hAnsi="Times New Roman"/>
          <w:sz w:val="24"/>
          <w:szCs w:val="24"/>
        </w:rPr>
        <w:t xml:space="preserve"> Warm</w:t>
      </w:r>
      <w:r>
        <w:rPr>
          <w:rFonts w:ascii="Times New Roman" w:cs="Times New Roman" w:hAnsi="Times New Roman"/>
          <w:sz w:val="24"/>
          <w:szCs w:val="24"/>
        </w:rPr>
        <w:t>, ?</w:t>
      </w:r>
      <w:r>
        <w:rPr>
          <w:rFonts w:ascii="Times New Roman" w:cs="Times New Roman" w:hAnsi="Times New Roman"/>
          <w:sz w:val="24"/>
          <w:szCs w:val="24"/>
        </w:rPr>
        <w:t>)}. These boundaries summarize the hypotheses consistent with the examples under the stated categorical hypothesis representation.</w:t>
      </w:r>
    </w:p>
    <w:p w14:paraId="21E5DE4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 w14:paraId="0A8C2A80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Common Python Implementation</w:t>
      </w:r>
    </w:p>
    <w:p w14:paraId="3E471D88">
      <w:pPr>
        <w:pStyle w:val="style0"/>
        <w:ind w:left="144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csv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from </w:t>
      </w:r>
      <w:r>
        <w:rPr>
          <w:rFonts w:ascii="Times New Roman" w:cs="Times New Roman" w:hAnsi="Times New Roman"/>
          <w:sz w:val="24"/>
          <w:szCs w:val="24"/>
        </w:rPr>
        <w:t>itertools</w:t>
      </w:r>
      <w:r>
        <w:rPr>
          <w:rFonts w:ascii="Times New Roman" w:cs="Times New Roman" w:hAnsi="Times New Roman"/>
          <w:sz w:val="24"/>
          <w:szCs w:val="24"/>
        </w:rPr>
        <w:t xml:space="preserve"> import product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def </w:t>
      </w:r>
      <w:r>
        <w:rPr>
          <w:rFonts w:ascii="Times New Roman" w:cs="Times New Roman" w:hAnsi="Times New Roman"/>
          <w:sz w:val="24"/>
          <w:szCs w:val="24"/>
        </w:rPr>
        <w:t>candidate_elimination</w:t>
      </w:r>
      <w:r>
        <w:rPr>
          <w:rFonts w:ascii="Times New Roman" w:cs="Times New Roman" w:hAnsi="Times New Roman"/>
          <w:sz w:val="24"/>
          <w:szCs w:val="24"/>
        </w:rPr>
        <w:t>(filename):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with open(filename, newline="") as f: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rows = list(</w:t>
      </w:r>
      <w:r>
        <w:rPr>
          <w:rFonts w:ascii="Times New Roman" w:cs="Times New Roman" w:hAnsi="Times New Roman"/>
          <w:sz w:val="24"/>
          <w:szCs w:val="24"/>
        </w:rPr>
        <w:t>csv.reader</w:t>
      </w:r>
      <w:r>
        <w:rPr>
          <w:rFonts w:ascii="Times New Roman" w:cs="Times New Roman" w:hAnsi="Times New Roman"/>
          <w:sz w:val="24"/>
          <w:szCs w:val="24"/>
        </w:rPr>
        <w:t>(f))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headers = rows[0]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examples = rows[1:]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X = [r[:-1] for r in examples]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Y = [r[-1].strip() for r in examples]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domains = [sorted(set(x[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] for x in X))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(headers) - 1)]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n = </w:t>
      </w:r>
      <w:r>
        <w:rPr>
          <w:rFonts w:ascii="Times New Roman" w:cs="Times New Roman" w:hAnsi="Times New Roman"/>
          <w:sz w:val="24"/>
          <w:szCs w:val="24"/>
        </w:rPr>
        <w:t>len</w:t>
      </w:r>
      <w:r>
        <w:rPr>
          <w:rFonts w:ascii="Times New Roman" w:cs="Times New Roman" w:hAnsi="Times New Roman"/>
          <w:sz w:val="24"/>
          <w:szCs w:val="24"/>
        </w:rPr>
        <w:t>(domains)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# Most-specific and most-general boundaries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S = {tuple("Ø" for _ in range(n))}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G = {tuple("?" for _ in range(n))}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def covers(h, x):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return all(h[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== "?" or 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== 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]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range(n))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def </w:t>
      </w:r>
      <w:r>
        <w:rPr>
          <w:rFonts w:ascii="Times New Roman" w:cs="Times New Roman" w:hAnsi="Times New Roman"/>
          <w:sz w:val="24"/>
          <w:szCs w:val="24"/>
        </w:rPr>
        <w:t>more_general_or_equal</w:t>
      </w:r>
      <w:r>
        <w:rPr>
          <w:rFonts w:ascii="Times New Roman" w:cs="Times New Roman" w:hAnsi="Times New Roman"/>
          <w:sz w:val="24"/>
          <w:szCs w:val="24"/>
        </w:rPr>
        <w:t>(h1, h2):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# True when h1 is at least as general as h2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for a, b in zip(h1, h2):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if a == "?":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continue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if a != b: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return False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return True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def </w:t>
      </w:r>
      <w:r>
        <w:rPr>
          <w:rFonts w:ascii="Times New Roman" w:cs="Times New Roman" w:hAnsi="Times New Roman"/>
          <w:sz w:val="24"/>
          <w:szCs w:val="24"/>
        </w:rPr>
        <w:t>generalize_minimally</w:t>
      </w:r>
      <w:r>
        <w:rPr>
          <w:rFonts w:ascii="Times New Roman" w:cs="Times New Roman" w:hAnsi="Times New Roman"/>
          <w:sz w:val="24"/>
          <w:szCs w:val="24"/>
        </w:rPr>
        <w:t>(s, x):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h = list(s)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range(n):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if 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== "Ø":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 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elif</w:t>
      </w:r>
      <w:r>
        <w:rPr>
          <w:rFonts w:ascii="Times New Roman" w:cs="Times New Roman" w:hAnsi="Times New Roman"/>
          <w:sz w:val="24"/>
          <w:szCs w:val="24"/>
        </w:rPr>
        <w:t xml:space="preserve"> 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!= 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 "?"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return tuple(h)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def </w:t>
      </w:r>
      <w:r>
        <w:rPr>
          <w:rFonts w:ascii="Times New Roman" w:cs="Times New Roman" w:hAnsi="Times New Roman"/>
          <w:sz w:val="24"/>
          <w:szCs w:val="24"/>
        </w:rPr>
        <w:t>specialize_minimally</w:t>
      </w:r>
      <w:r>
        <w:rPr>
          <w:rFonts w:ascii="Times New Roman" w:cs="Times New Roman" w:hAnsi="Times New Roman"/>
          <w:sz w:val="24"/>
          <w:szCs w:val="24"/>
        </w:rPr>
        <w:t>(g, x):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candidates = set()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for 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 xml:space="preserve"> in range(n):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if g[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== "?":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for value in domains[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if value != x[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h = list(g)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h[</w:t>
      </w: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sz w:val="24"/>
          <w:szCs w:val="24"/>
        </w:rPr>
        <w:t>] = value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# Keep only specializations at least as general as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# one current S hypothesis (when possible).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if any(</w:t>
      </w:r>
      <w:r>
        <w:rPr>
          <w:rFonts w:ascii="Times New Roman" w:cs="Times New Roman" w:hAnsi="Times New Roman"/>
          <w:sz w:val="24"/>
          <w:szCs w:val="24"/>
        </w:rPr>
        <w:t>more_general_or_equal</w:t>
      </w:r>
      <w:r>
        <w:rPr>
          <w:rFonts w:ascii="Times New Roman" w:cs="Times New Roman" w:hAnsi="Times New Roman"/>
          <w:sz w:val="24"/>
          <w:szCs w:val="24"/>
        </w:rPr>
        <w:t>(h, s) for s in S):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    </w:t>
      </w:r>
      <w:r>
        <w:rPr>
          <w:rFonts w:ascii="Times New Roman" w:cs="Times New Roman" w:hAnsi="Times New Roman"/>
          <w:sz w:val="24"/>
          <w:szCs w:val="24"/>
        </w:rPr>
        <w:t>candidates.add</w:t>
      </w:r>
      <w:r>
        <w:rPr>
          <w:rFonts w:ascii="Times New Roman" w:cs="Times New Roman" w:hAnsi="Times New Roman"/>
          <w:sz w:val="24"/>
          <w:szCs w:val="24"/>
        </w:rPr>
        <w:t>(tuple(h))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return candidates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for x, y in zip(X, Y):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if </w:t>
      </w:r>
      <w:r>
        <w:rPr>
          <w:rFonts w:ascii="Times New Roman" w:cs="Times New Roman" w:hAnsi="Times New Roman"/>
          <w:sz w:val="24"/>
          <w:szCs w:val="24"/>
        </w:rPr>
        <w:t>y.lower</w:t>
      </w:r>
      <w:r>
        <w:rPr>
          <w:rFonts w:ascii="Times New Roman" w:cs="Times New Roman" w:hAnsi="Times New Roman"/>
          <w:sz w:val="24"/>
          <w:szCs w:val="24"/>
        </w:rPr>
        <w:t>() == "yes":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G = {g for g in G if covers(g, x)}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new_S</w:t>
      </w:r>
      <w:r>
        <w:rPr>
          <w:rFonts w:ascii="Times New Roman" w:cs="Times New Roman" w:hAnsi="Times New Roman"/>
          <w:sz w:val="24"/>
          <w:szCs w:val="24"/>
        </w:rPr>
        <w:t xml:space="preserve"> = set()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for s in S: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if covers(s, x):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new_S.add</w:t>
      </w:r>
      <w:r>
        <w:rPr>
          <w:rFonts w:ascii="Times New Roman" w:cs="Times New Roman" w:hAnsi="Times New Roman"/>
          <w:sz w:val="24"/>
          <w:szCs w:val="24"/>
        </w:rPr>
        <w:t>(s)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else: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h = </w:t>
      </w:r>
      <w:r>
        <w:rPr>
          <w:rFonts w:ascii="Times New Roman" w:cs="Times New Roman" w:hAnsi="Times New Roman"/>
          <w:sz w:val="24"/>
          <w:szCs w:val="24"/>
        </w:rPr>
        <w:t>generalize_minimally</w:t>
      </w:r>
      <w:r>
        <w:rPr>
          <w:rFonts w:ascii="Times New Roman" w:cs="Times New Roman" w:hAnsi="Times New Roman"/>
          <w:sz w:val="24"/>
          <w:szCs w:val="24"/>
        </w:rPr>
        <w:t>(s, x)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if any(</w:t>
      </w:r>
      <w:r>
        <w:rPr>
          <w:rFonts w:ascii="Times New Roman" w:cs="Times New Roman" w:hAnsi="Times New Roman"/>
          <w:sz w:val="24"/>
          <w:szCs w:val="24"/>
        </w:rPr>
        <w:t>more_general_or_equal</w:t>
      </w:r>
      <w:r>
        <w:rPr>
          <w:rFonts w:ascii="Times New Roman" w:cs="Times New Roman" w:hAnsi="Times New Roman"/>
          <w:sz w:val="24"/>
          <w:szCs w:val="24"/>
        </w:rPr>
        <w:t>(g, h) for g in G):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</w:t>
      </w:r>
      <w:r>
        <w:rPr>
          <w:rFonts w:ascii="Times New Roman" w:cs="Times New Roman" w:hAnsi="Times New Roman"/>
          <w:sz w:val="24"/>
          <w:szCs w:val="24"/>
        </w:rPr>
        <w:t>new_S.add</w:t>
      </w:r>
      <w:r>
        <w:rPr>
          <w:rFonts w:ascii="Times New Roman" w:cs="Times New Roman" w:hAnsi="Times New Roman"/>
          <w:sz w:val="24"/>
          <w:szCs w:val="24"/>
        </w:rPr>
        <w:t>(h)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S = {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s for s in </w:t>
      </w:r>
      <w:r>
        <w:rPr>
          <w:rFonts w:ascii="Times New Roman" w:cs="Times New Roman" w:hAnsi="Times New Roman"/>
          <w:sz w:val="24"/>
          <w:szCs w:val="24"/>
        </w:rPr>
        <w:t>new_S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if not any(s != other and </w:t>
      </w:r>
      <w:r>
        <w:rPr>
          <w:rFonts w:ascii="Times New Roman" w:cs="Times New Roman" w:hAnsi="Times New Roman"/>
          <w:sz w:val="24"/>
          <w:szCs w:val="24"/>
        </w:rPr>
        <w:t>more_general_or_equal</w:t>
      </w:r>
      <w:r>
        <w:rPr>
          <w:rFonts w:ascii="Times New Roman" w:cs="Times New Roman" w:hAnsi="Times New Roman"/>
          <w:sz w:val="24"/>
          <w:szCs w:val="24"/>
        </w:rPr>
        <w:t>(s, other)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   for other in </w:t>
      </w:r>
      <w:r>
        <w:rPr>
          <w:rFonts w:ascii="Times New Roman" w:cs="Times New Roman" w:hAnsi="Times New Roman"/>
          <w:sz w:val="24"/>
          <w:szCs w:val="24"/>
        </w:rPr>
        <w:t>new_S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}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else: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S = {s for s in S if not covers(s, x)}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new_G</w:t>
      </w:r>
      <w:r>
        <w:rPr>
          <w:rFonts w:ascii="Times New Roman" w:cs="Times New Roman" w:hAnsi="Times New Roman"/>
          <w:sz w:val="24"/>
          <w:szCs w:val="24"/>
        </w:rPr>
        <w:t xml:space="preserve"> = set()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for g in G: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if not covers(g, x):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new_G.add</w:t>
      </w:r>
      <w:r>
        <w:rPr>
          <w:rFonts w:ascii="Times New Roman" w:cs="Times New Roman" w:hAnsi="Times New Roman"/>
          <w:sz w:val="24"/>
          <w:szCs w:val="24"/>
        </w:rPr>
        <w:t>(g)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else: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new_G.update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specialize_minimally</w:t>
      </w:r>
      <w:r>
        <w:rPr>
          <w:rFonts w:ascii="Times New Roman" w:cs="Times New Roman" w:hAnsi="Times New Roman"/>
          <w:sz w:val="24"/>
          <w:szCs w:val="24"/>
        </w:rPr>
        <w:t>(g, x))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# Remove hypotheses that are less general than another candidate.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G = {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g for g in </w:t>
      </w:r>
      <w:r>
        <w:rPr>
          <w:rFonts w:ascii="Times New Roman" w:cs="Times New Roman" w:hAnsi="Times New Roman"/>
          <w:sz w:val="24"/>
          <w:szCs w:val="24"/>
        </w:rPr>
        <w:t>new_G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if not any(g != other and </w:t>
      </w:r>
      <w:r>
        <w:rPr>
          <w:rFonts w:ascii="Times New Roman" w:cs="Times New Roman" w:hAnsi="Times New Roman"/>
          <w:sz w:val="24"/>
          <w:szCs w:val="24"/>
        </w:rPr>
        <w:t>more_general_or_equal</w:t>
      </w:r>
      <w:r>
        <w:rPr>
          <w:rFonts w:ascii="Times New Roman" w:cs="Times New Roman" w:hAnsi="Times New Roman"/>
          <w:sz w:val="24"/>
          <w:szCs w:val="24"/>
        </w:rPr>
        <w:t>(other, g)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           for other in </w:t>
      </w:r>
      <w:r>
        <w:rPr>
          <w:rFonts w:ascii="Times New Roman" w:cs="Times New Roman" w:hAnsi="Times New Roman"/>
          <w:sz w:val="24"/>
          <w:szCs w:val="24"/>
        </w:rPr>
        <w:t>new_G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}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print("Specific Boundary S:")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for h in sorted(S):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print(h)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print("General Boundary G:")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for h in sorted(G):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print(h)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if not S and not G: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print("Version space is empty: no hypothesis satisfies all examples.")</w:t>
      </w:r>
      <w:r>
        <w:rPr>
          <w:rFonts w:ascii="Times New Roman" w:cs="Times New Roman" w:hAnsi="Times New Roman"/>
          <w:sz w:val="24"/>
          <w:szCs w:val="24"/>
        </w:rPr>
        <w:br/>
      </w:r>
    </w:p>
    <w:p w14:paraId="4944CA9D">
      <w:pPr>
        <w:pStyle w:val="style1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Overall Result of Experiment 2</w:t>
      </w:r>
    </w:p>
    <w:p w14:paraId="6F1DCB9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Candidate-Elimination algorithm was demonstrated with five CSV datasets. For each dataset, the program reads examples, updates the S and G boundaries, and prints the boundary hypotheses. S contains maximally specific consistent hypotheses; G contains maximally general consistent hypotheses.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990"/>
        <w:gridCol w:w="1847"/>
        <w:gridCol w:w="1368"/>
        <w:gridCol w:w="1847"/>
      </w:tblGrid>
      <w:tr w14:paraId="4519D0C7">
        <w:trPr>
          <w:jc w:val="center"/>
        </w:trPr>
        <w:tc>
          <w:tcPr>
            <w:tcW w:w="2166" w:type="dxa"/>
            <w:tcBorders/>
            <w:vAlign w:val="center"/>
          </w:tcPr>
          <w:p w14:paraId="65174E0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Subproblem</w:t>
            </w:r>
          </w:p>
        </w:tc>
        <w:tc>
          <w:tcPr>
            <w:tcW w:w="2182" w:type="dxa"/>
            <w:tcBorders/>
            <w:vAlign w:val="center"/>
          </w:tcPr>
          <w:p w14:paraId="4A19EA3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2088" w:type="dxa"/>
            <w:tcBorders/>
            <w:vAlign w:val="center"/>
          </w:tcPr>
          <w:p w14:paraId="5F3B213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Specific Boundary S</w:t>
            </w:r>
          </w:p>
        </w:tc>
        <w:tc>
          <w:tcPr>
            <w:tcW w:w="1772" w:type="dxa"/>
            <w:tcBorders/>
          </w:tcPr>
          <w:p w14:paraId="7A76F22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88" w:type="dxa"/>
            <w:tcBorders/>
            <w:vAlign w:val="center"/>
          </w:tcPr>
          <w:p w14:paraId="4034CFE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General Boundary G</w:t>
            </w:r>
          </w:p>
        </w:tc>
      </w:tr>
      <w:tr w14:paraId="5ED4B36E">
        <w:tblPrEx/>
        <w:trPr>
          <w:jc w:val="center"/>
        </w:trPr>
        <w:tc>
          <w:tcPr>
            <w:tcW w:w="2166" w:type="dxa"/>
            <w:tcBorders/>
            <w:vAlign w:val="center"/>
          </w:tcPr>
          <w:p w14:paraId="0A6B2AA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tcBorders/>
            <w:vAlign w:val="center"/>
          </w:tcPr>
          <w:p w14:paraId="4C50F42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Sport / Weather</w:t>
            </w:r>
          </w:p>
        </w:tc>
        <w:tc>
          <w:tcPr>
            <w:tcW w:w="2088" w:type="dxa"/>
            <w:tcBorders/>
            <w:vAlign w:val="center"/>
          </w:tcPr>
          <w:p w14:paraId="58B37D0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(Sunny, Warm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?)</w:t>
            </w:r>
          </w:p>
        </w:tc>
        <w:tc>
          <w:tcPr>
            <w:tcW w:w="1772" w:type="dxa"/>
            <w:tcBorders/>
          </w:tcPr>
          <w:p w14:paraId="78D0F90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88" w:type="dxa"/>
            <w:tcBorders/>
            <w:vAlign w:val="center"/>
          </w:tcPr>
          <w:p w14:paraId="03EE0F7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(Sunny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);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(?,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Warm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?)</w:t>
            </w:r>
          </w:p>
        </w:tc>
      </w:tr>
      <w:tr w14:paraId="0ED327A7">
        <w:tblPrEx/>
        <w:trPr>
          <w:jc w:val="center"/>
        </w:trPr>
        <w:tc>
          <w:tcPr>
            <w:tcW w:w="2166" w:type="dxa"/>
            <w:tcBorders/>
            <w:vAlign w:val="center"/>
          </w:tcPr>
          <w:p w14:paraId="20F4635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tcBorders/>
            <w:vAlign w:val="center"/>
          </w:tcPr>
          <w:p w14:paraId="5A930AE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Student Performance</w:t>
            </w:r>
          </w:p>
        </w:tc>
        <w:tc>
          <w:tcPr>
            <w:tcW w:w="2088" w:type="dxa"/>
            <w:tcBorders/>
            <w:vAlign w:val="center"/>
          </w:tcPr>
          <w:p w14:paraId="5615BF5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(High, Good, ?)</w:t>
            </w:r>
          </w:p>
        </w:tc>
        <w:tc>
          <w:tcPr>
            <w:tcW w:w="1772" w:type="dxa"/>
            <w:tcBorders/>
          </w:tcPr>
          <w:p w14:paraId="1B59753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88" w:type="dxa"/>
            <w:tcBorders/>
            <w:vAlign w:val="center"/>
          </w:tcPr>
          <w:p w14:paraId="51F3BE2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(High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?);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(?,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Good, ?)</w:t>
            </w:r>
          </w:p>
        </w:tc>
      </w:tr>
      <w:tr w14:paraId="63B90695">
        <w:tblPrEx/>
        <w:trPr>
          <w:jc w:val="center"/>
        </w:trPr>
        <w:tc>
          <w:tcPr>
            <w:tcW w:w="2166" w:type="dxa"/>
            <w:tcBorders/>
            <w:vAlign w:val="center"/>
          </w:tcPr>
          <w:p w14:paraId="55A4F5B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tcBorders/>
            <w:vAlign w:val="center"/>
          </w:tcPr>
          <w:p w14:paraId="3472D18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Computer Purchase</w:t>
            </w:r>
          </w:p>
        </w:tc>
        <w:tc>
          <w:tcPr>
            <w:tcW w:w="2088" w:type="dxa"/>
            <w:tcBorders/>
            <w:vAlign w:val="center"/>
          </w:tcPr>
          <w:p w14:paraId="33DD31C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(?,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Fast, ?)</w:t>
            </w:r>
          </w:p>
        </w:tc>
        <w:tc>
          <w:tcPr>
            <w:tcW w:w="1772" w:type="dxa"/>
            <w:tcBorders/>
          </w:tcPr>
          <w:p w14:paraId="47CADA2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88" w:type="dxa"/>
            <w:tcBorders/>
            <w:vAlign w:val="center"/>
          </w:tcPr>
          <w:p w14:paraId="4C1F317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(?,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Fast, ?)</w:t>
            </w:r>
          </w:p>
        </w:tc>
      </w:tr>
      <w:tr w14:paraId="0BFFD3D1">
        <w:tblPrEx/>
        <w:trPr>
          <w:jc w:val="center"/>
        </w:trPr>
        <w:tc>
          <w:tcPr>
            <w:tcW w:w="2166" w:type="dxa"/>
            <w:tcBorders/>
            <w:vAlign w:val="center"/>
          </w:tcPr>
          <w:p w14:paraId="4C3E5AF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tcBorders/>
            <w:vAlign w:val="center"/>
          </w:tcPr>
          <w:p w14:paraId="0F35AC7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Animal Category</w:t>
            </w:r>
          </w:p>
        </w:tc>
        <w:tc>
          <w:tcPr>
            <w:tcW w:w="2088" w:type="dxa"/>
            <w:tcBorders/>
            <w:vAlign w:val="center"/>
          </w:tcPr>
          <w:p w14:paraId="19257A0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(Warm, Four, ?)</w:t>
            </w:r>
          </w:p>
        </w:tc>
        <w:tc>
          <w:tcPr>
            <w:tcW w:w="1772" w:type="dxa"/>
            <w:tcBorders/>
          </w:tcPr>
          <w:p w14:paraId="4DC6B4C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88" w:type="dxa"/>
            <w:tcBorders/>
            <w:vAlign w:val="center"/>
          </w:tcPr>
          <w:p w14:paraId="5B133C5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(Warm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?);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(?,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Four, ?)</w:t>
            </w:r>
          </w:p>
        </w:tc>
      </w:tr>
      <w:tr w14:paraId="4E0DF546">
        <w:tblPrEx/>
        <w:trPr>
          <w:jc w:val="center"/>
        </w:trPr>
        <w:tc>
          <w:tcPr>
            <w:tcW w:w="2166" w:type="dxa"/>
            <w:tcBorders/>
            <w:vAlign w:val="center"/>
          </w:tcPr>
          <w:p w14:paraId="706DC17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82" w:type="dxa"/>
            <w:tcBorders/>
            <w:vAlign w:val="center"/>
          </w:tcPr>
          <w:p w14:paraId="3DA378C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Weather Suitability</w:t>
            </w:r>
          </w:p>
        </w:tc>
        <w:tc>
          <w:tcPr>
            <w:tcW w:w="2088" w:type="dxa"/>
            <w:tcBorders/>
            <w:vAlign w:val="center"/>
          </w:tcPr>
          <w:p w14:paraId="435C301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(Sunny, Warm, ?)</w:t>
            </w:r>
          </w:p>
        </w:tc>
        <w:tc>
          <w:tcPr>
            <w:tcW w:w="1772" w:type="dxa"/>
            <w:tcBorders/>
          </w:tcPr>
          <w:p w14:paraId="42ADFA7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88" w:type="dxa"/>
            <w:tcBorders/>
            <w:vAlign w:val="center"/>
          </w:tcPr>
          <w:p w14:paraId="276E505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(Sunny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 ?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, ?);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(?,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Warm, ?)</w:t>
            </w:r>
          </w:p>
        </w:tc>
      </w:tr>
    </w:tbl>
    <w:p w14:paraId="0887511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Final conclusion: Candidate-Elimination maintains a version space rather than selecting only one hypothesis. The result depends on the attribute domains and hypothesis representation. For a mathematically rigorous implementation, minimal specializations and boundary pruning must be applied carefully; inspect printed output when changing the data or attribute domains.</w:t>
      </w:r>
    </w:p>
    <w:p w14:paraId="38482A6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EB8E98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1">
    <w:nsid w:val="00000001"/>
    <w:multiLevelType w:val="hybridMultilevel"/>
    <w:tmpl w:val="FD44B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A103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AD6D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CA469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E5E1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6D027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120" w:lineRule="auto" w:line="264"/>
    </w:pPr>
    <w:rPr>
      <w:rFonts w:eastAsia="宋体"/>
      <w:kern w:val="0"/>
      <w:sz w:val="20"/>
      <w:szCs w:val="20"/>
      <w:lang w:val="en-US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7b85dd7-c64e-4d2f-91e7-c47553b3872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ab30661-75a3-4c84-a516-89e894417e3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9d601ad7-38ed-4566-81d4-eab825c877ed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eece341-72d7-4dbf-98fc-a3edec4bceb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0f0b5676-c7a1-4d7f-8a2b-7c15295dabf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a41eaea-6dd7-4c7d-a94e-d9b3f10f4fb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06bfc3e-3d54-444a-a19e-73ed8b67c72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d9c0dc0-9d60-4a13-99cc-93e6309d4ac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f867c11-2b60-484d-8f4c-adb21a15709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39385368-169b-4c0e-a2cb-6160fb7ef64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9c4f81a-c113-4300-8f7a-58b91386713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5ff32e4-7491-4514-bf1d-f842e67bf53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49">
    <w:name w:val="List Number"/>
    <w:basedOn w:val="style0"/>
    <w:next w:val="style49"/>
    <w:uiPriority w:val="99"/>
    <w:pPr>
      <w:numPr>
        <w:ilvl w:val="0"/>
        <w:numId w:val="1"/>
      </w:numPr>
      <w:tabs>
        <w:tab w:val="clear" w:pos="360"/>
      </w:tabs>
      <w:ind w:left="0" w:firstLine="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3345</Words>
  <Pages>14</Pages>
  <Characters>17473</Characters>
  <Application>WPS Office</Application>
  <DocSecurity>0</DocSecurity>
  <Paragraphs>365</Paragraphs>
  <ScaleCrop>false</ScaleCrop>
  <LinksUpToDate>false</LinksUpToDate>
  <CharactersWithSpaces>21443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2026-10-28T04:09:00Z</dcterms:created>
  <dc:creator>Sree Sree</dc:creator>
  <lastModifiedBy>CPH2617</lastModifiedBy>
  <lastPrinted>2026-10-28T04:12:00Z</lastPrinted>
  <dcterms:modified xsi:type="dcterms:W3CDTF">2026-10-28T05:06:39Z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e25fe1076d054fdeab0f5fea377e2594_23</vt:lpwstr>
  </property>
</Properties>
</file>