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6"/>
        <w:gridCol w:w="8324"/>
      </w:tblGrid>
      <w:tr w:rsidR="00D02F2D" w14:paraId="042E3A82" w14:textId="77777777" w:rsidTr="00663A1F">
        <w:trPr>
          <w:trHeight w:val="15889"/>
        </w:trPr>
        <w:tc>
          <w:tcPr>
            <w:tcW w:w="3336" w:type="dxa"/>
            <w:tcBorders>
              <w:top w:val="none" w:sz="0" w:space="0" w:color="FFFFFF"/>
              <w:left w:val="none" w:sz="0" w:space="0" w:color="FFFFFF"/>
              <w:bottom w:val="none" w:sz="0" w:space="0" w:color="FFFFFF"/>
              <w:right w:val="none" w:sz="0" w:space="0" w:color="FFFFFF"/>
            </w:tcBorders>
            <w:shd w:val="clear" w:color="auto" w:fill="17304A"/>
            <w:tcMar>
              <w:top w:w="240" w:type="dxa"/>
              <w:left w:w="240" w:type="dxa"/>
              <w:bottom w:w="240" w:type="dxa"/>
              <w:right w:w="220" w:type="dxa"/>
            </w:tcMar>
          </w:tcPr>
          <w:p w14:paraId="568D2D3E" w14:textId="77777777" w:rsidR="00D02F2D" w:rsidRDefault="00D02F2D">
            <w:pPr>
              <w:spacing w:after="12"/>
            </w:pPr>
          </w:p>
          <w:p w14:paraId="010D8216" w14:textId="77777777" w:rsidR="00D02F2D" w:rsidRDefault="004F5A22">
            <w:pPr>
              <w:jc w:val="center"/>
            </w:pPr>
            <w:r>
              <w:rPr>
                <w:noProof/>
              </w:rPr>
              <w:drawing>
                <wp:inline distT="0" distB="0" distL="0" distR="0" wp14:anchorId="6E762C48" wp14:editId="5D1F26AB">
                  <wp:extent cx="1409700" cy="1409700"/>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6"/>
                          <a:srcRect/>
                          <a:stretch>
                            <a:fillRect/>
                          </a:stretch>
                        </pic:blipFill>
                        <pic:spPr bwMode="auto">
                          <a:xfrm>
                            <a:off x="0" y="0"/>
                            <a:ext cx="1409700" cy="1409700"/>
                          </a:xfrm>
                          <a:prstGeom prst="rect">
                            <a:avLst/>
                          </a:prstGeom>
                        </pic:spPr>
                      </pic:pic>
                    </a:graphicData>
                  </a:graphic>
                </wp:inline>
              </w:drawing>
            </w:r>
          </w:p>
          <w:p w14:paraId="7E44424E" w14:textId="77777777" w:rsidR="00D02F2D" w:rsidRDefault="00D02F2D">
            <w:pPr>
              <w:spacing w:after="60"/>
            </w:pPr>
          </w:p>
          <w:p w14:paraId="1BB0B302" w14:textId="77777777" w:rsidR="00D02F2D" w:rsidRDefault="004F5A22">
            <w:pPr>
              <w:spacing w:before="120" w:after="36"/>
            </w:pPr>
            <w:r>
              <w:rPr>
                <w:rFonts w:ascii="Calibri" w:eastAsia="Calibri" w:hAnsi="Calibri" w:cs="Calibri"/>
                <w:b/>
                <w:bCs/>
                <w:color w:val="5BAADC"/>
                <w:spacing w:val="100"/>
                <w:sz w:val="21"/>
                <w:szCs w:val="21"/>
              </w:rPr>
              <w:t>CONTACT</w:t>
            </w:r>
          </w:p>
          <w:p w14:paraId="64D01EBA" w14:textId="77777777" w:rsidR="00D02F2D" w:rsidRDefault="00D02F2D">
            <w:pPr>
              <w:pBdr>
                <w:bottom w:val="single" w:sz="4" w:space="0" w:color="264A6E"/>
              </w:pBdr>
              <w:spacing w:after="60"/>
            </w:pPr>
          </w:p>
          <w:p w14:paraId="1F37BEF5" w14:textId="77777777" w:rsidR="00D02F2D" w:rsidRDefault="004F5A22">
            <w:pPr>
              <w:spacing w:before="18" w:after="18"/>
            </w:pPr>
            <w:r>
              <w:rPr>
                <w:rFonts w:ascii="Segoe UI Emoji" w:eastAsia="Segoe UI Emoji" w:hAnsi="Segoe UI Emoji" w:cs="Segoe UI Emoji"/>
                <w:color w:val="5BAADC"/>
                <w:sz w:val="21"/>
                <w:szCs w:val="21"/>
              </w:rPr>
              <w:t xml:space="preserve">📱  </w:t>
            </w:r>
            <w:r>
              <w:rPr>
                <w:rFonts w:ascii="Calibri" w:eastAsia="Calibri" w:hAnsi="Calibri" w:cs="Calibri"/>
                <w:color w:val="FFFFFF"/>
                <w:sz w:val="21"/>
                <w:szCs w:val="21"/>
              </w:rPr>
              <w:t>06 44 83 82 71</w:t>
            </w:r>
          </w:p>
          <w:p w14:paraId="38A57A5F" w14:textId="77777777" w:rsidR="00D02F2D" w:rsidRDefault="004F5A22">
            <w:pPr>
              <w:spacing w:before="18" w:after="18"/>
            </w:pPr>
            <w:r>
              <w:rPr>
                <w:rFonts w:ascii="Segoe UI Emoji" w:eastAsia="Segoe UI Emoji" w:hAnsi="Segoe UI Emoji" w:cs="Segoe UI Emoji"/>
                <w:color w:val="5BAADC"/>
                <w:sz w:val="21"/>
                <w:szCs w:val="21"/>
              </w:rPr>
              <w:t xml:space="preserve">✉  </w:t>
            </w:r>
            <w:r>
              <w:rPr>
                <w:rFonts w:ascii="Calibri" w:eastAsia="Calibri" w:hAnsi="Calibri" w:cs="Calibri"/>
                <w:color w:val="FFFFFF"/>
                <w:sz w:val="21"/>
                <w:szCs w:val="21"/>
              </w:rPr>
              <w:t>rmorcel@gmail.com</w:t>
            </w:r>
          </w:p>
          <w:p w14:paraId="3F545F49" w14:textId="77777777" w:rsidR="00D02F2D" w:rsidRDefault="004F5A22">
            <w:pPr>
              <w:spacing w:before="18" w:after="18"/>
            </w:pPr>
            <w:r>
              <w:rPr>
                <w:rFonts w:ascii="Segoe UI Emoji" w:eastAsia="Segoe UI Emoji" w:hAnsi="Segoe UI Emoji" w:cs="Segoe UI Emoji"/>
                <w:color w:val="5BAADC"/>
                <w:sz w:val="21"/>
                <w:szCs w:val="21"/>
              </w:rPr>
              <w:t xml:space="preserve">📍  </w:t>
            </w:r>
            <w:r>
              <w:rPr>
                <w:rFonts w:ascii="Calibri" w:eastAsia="Calibri" w:hAnsi="Calibri" w:cs="Calibri"/>
                <w:color w:val="FFFFFF"/>
                <w:sz w:val="21"/>
                <w:szCs w:val="21"/>
              </w:rPr>
              <w:t>Bezons, Île-de-France</w:t>
            </w:r>
          </w:p>
          <w:p w14:paraId="22D84605" w14:textId="77777777" w:rsidR="00D02F2D" w:rsidRDefault="004F5A22">
            <w:pPr>
              <w:spacing w:before="18" w:after="18"/>
            </w:pPr>
            <w:r>
              <w:rPr>
                <w:rFonts w:ascii="Segoe UI Emoji" w:eastAsia="Segoe UI Emoji" w:hAnsi="Segoe UI Emoji" w:cs="Segoe UI Emoji"/>
                <w:color w:val="5BAADC"/>
                <w:sz w:val="21"/>
                <w:szCs w:val="21"/>
              </w:rPr>
              <w:t xml:space="preserve">in  </w:t>
            </w:r>
            <w:r>
              <w:rPr>
                <w:rFonts w:ascii="Calibri" w:eastAsia="Calibri" w:hAnsi="Calibri" w:cs="Calibri"/>
                <w:color w:val="FFFFFF"/>
                <w:sz w:val="21"/>
                <w:szCs w:val="21"/>
              </w:rPr>
              <w:t>linkedin.com/in/richard-morcel</w:t>
            </w:r>
          </w:p>
          <w:p w14:paraId="5E02E0C4" w14:textId="77777777" w:rsidR="00D02F2D" w:rsidRDefault="00D02F2D">
            <w:pPr>
              <w:spacing w:after="60"/>
            </w:pPr>
          </w:p>
          <w:p w14:paraId="2F75ACD3" w14:textId="77777777" w:rsidR="00D02F2D" w:rsidRDefault="004F5A22">
            <w:pPr>
              <w:spacing w:before="120" w:after="36"/>
            </w:pPr>
            <w:r>
              <w:rPr>
                <w:rFonts w:ascii="Calibri" w:eastAsia="Calibri" w:hAnsi="Calibri" w:cs="Calibri"/>
                <w:b/>
                <w:bCs/>
                <w:color w:val="5BAADC"/>
                <w:spacing w:val="100"/>
                <w:sz w:val="21"/>
                <w:szCs w:val="21"/>
              </w:rPr>
              <w:t>PROFIL</w:t>
            </w:r>
          </w:p>
          <w:p w14:paraId="5073EA86" w14:textId="77777777" w:rsidR="00D02F2D" w:rsidRDefault="00D02F2D">
            <w:pPr>
              <w:pBdr>
                <w:bottom w:val="single" w:sz="4" w:space="0" w:color="264A6E"/>
              </w:pBdr>
              <w:spacing w:after="60"/>
            </w:pPr>
          </w:p>
          <w:p w14:paraId="09F908A6" w14:textId="77777777" w:rsidR="00D02F2D" w:rsidRDefault="004F5A22">
            <w:pPr>
              <w:spacing w:after="14"/>
            </w:pPr>
            <w:r>
              <w:rPr>
                <w:rFonts w:ascii="Calibri" w:eastAsia="Calibri" w:hAnsi="Calibri" w:cs="Calibri"/>
                <w:i/>
                <w:iCs/>
                <w:color w:val="5A7A9A"/>
              </w:rPr>
              <w:t>33 ans — né le 17/08/1992</w:t>
            </w:r>
          </w:p>
          <w:p w14:paraId="31CD8659" w14:textId="77777777" w:rsidR="00D02F2D" w:rsidRDefault="004F5A22">
            <w:pPr>
              <w:spacing w:after="14"/>
            </w:pPr>
            <w:r>
              <w:rPr>
                <w:rFonts w:ascii="Calibri" w:eastAsia="Calibri" w:hAnsi="Calibri" w:cs="Calibri"/>
                <w:i/>
                <w:iCs/>
                <w:color w:val="5A7A9A"/>
              </w:rPr>
              <w:t>Nationalité française · Permis B</w:t>
            </w:r>
          </w:p>
          <w:p w14:paraId="34A7C718" w14:textId="77777777" w:rsidR="00D02F2D" w:rsidRDefault="00D02F2D">
            <w:pPr>
              <w:spacing w:after="60"/>
            </w:pPr>
          </w:p>
          <w:p w14:paraId="238DB77E" w14:textId="77777777" w:rsidR="00D02F2D" w:rsidRDefault="004F5A22">
            <w:pPr>
              <w:spacing w:before="120" w:after="36"/>
            </w:pPr>
            <w:r>
              <w:rPr>
                <w:rFonts w:ascii="Calibri" w:eastAsia="Calibri" w:hAnsi="Calibri" w:cs="Calibri"/>
                <w:b/>
                <w:bCs/>
                <w:color w:val="5BAADC"/>
                <w:spacing w:val="100"/>
                <w:sz w:val="21"/>
                <w:szCs w:val="21"/>
              </w:rPr>
              <w:t>COMPÉTENCES</w:t>
            </w:r>
          </w:p>
          <w:p w14:paraId="0EC5131A" w14:textId="77777777" w:rsidR="00D02F2D" w:rsidRDefault="00D02F2D">
            <w:pPr>
              <w:pBdr>
                <w:bottom w:val="single" w:sz="4" w:space="0" w:color="264A6E"/>
              </w:pBdr>
              <w:spacing w:after="60"/>
            </w:pPr>
          </w:p>
          <w:p w14:paraId="397A7402" w14:textId="77777777" w:rsidR="00D02F2D" w:rsidRDefault="004F5A22">
            <w:pPr>
              <w:spacing w:before="16" w:after="16"/>
            </w:pPr>
            <w:r>
              <w:rPr>
                <w:rFonts w:ascii="Calibri" w:eastAsia="Calibri" w:hAnsi="Calibri" w:cs="Calibri"/>
                <w:color w:val="FFFFFF"/>
                <w:sz w:val="21"/>
                <w:szCs w:val="21"/>
              </w:rPr>
              <w:t>Conduite de projet</w:t>
            </w:r>
            <w:r>
              <w:rPr>
                <w:rFonts w:ascii="Calibri" w:eastAsia="Calibri" w:hAnsi="Calibri" w:cs="Calibri"/>
                <w:color w:val="5BAADC"/>
                <w:sz w:val="17"/>
                <w:szCs w:val="17"/>
              </w:rPr>
              <w:t xml:space="preserve">  ●●●●●</w:t>
            </w:r>
          </w:p>
          <w:p w14:paraId="29C146F9" w14:textId="77777777" w:rsidR="00D02F2D" w:rsidRDefault="004F5A22">
            <w:pPr>
              <w:spacing w:before="16" w:after="16"/>
            </w:pPr>
            <w:r>
              <w:rPr>
                <w:rFonts w:ascii="Calibri" w:eastAsia="Calibri" w:hAnsi="Calibri" w:cs="Calibri"/>
                <w:color w:val="FFFFFF"/>
                <w:sz w:val="21"/>
                <w:szCs w:val="21"/>
              </w:rPr>
              <w:t>Dématérialisation / SIRH</w:t>
            </w:r>
            <w:r>
              <w:rPr>
                <w:rFonts w:ascii="Calibri" w:eastAsia="Calibri" w:hAnsi="Calibri" w:cs="Calibri"/>
                <w:color w:val="5BAADC"/>
                <w:sz w:val="17"/>
                <w:szCs w:val="17"/>
              </w:rPr>
              <w:t xml:space="preserve">  ●●●●●</w:t>
            </w:r>
          </w:p>
          <w:p w14:paraId="76CC748D" w14:textId="77777777" w:rsidR="00D02F2D" w:rsidRDefault="004F5A22">
            <w:pPr>
              <w:spacing w:before="16" w:after="16"/>
            </w:pPr>
            <w:r>
              <w:rPr>
                <w:rFonts w:ascii="Calibri" w:eastAsia="Calibri" w:hAnsi="Calibri" w:cs="Calibri"/>
                <w:color w:val="FFFFFF"/>
                <w:sz w:val="21"/>
                <w:szCs w:val="21"/>
              </w:rPr>
              <w:t>Coordination d'acteurs</w:t>
            </w:r>
            <w:r>
              <w:rPr>
                <w:rFonts w:ascii="Calibri" w:eastAsia="Calibri" w:hAnsi="Calibri" w:cs="Calibri"/>
                <w:color w:val="5BAADC"/>
                <w:sz w:val="17"/>
                <w:szCs w:val="17"/>
              </w:rPr>
              <w:t xml:space="preserve">  ●●●●●</w:t>
            </w:r>
          </w:p>
          <w:p w14:paraId="1CA04AF9" w14:textId="77777777" w:rsidR="00D02F2D" w:rsidRDefault="004F5A22">
            <w:pPr>
              <w:spacing w:before="16" w:after="16"/>
            </w:pPr>
            <w:r>
              <w:rPr>
                <w:rFonts w:ascii="Calibri" w:eastAsia="Calibri" w:hAnsi="Calibri" w:cs="Calibri"/>
                <w:color w:val="FFFFFF"/>
                <w:sz w:val="21"/>
                <w:szCs w:val="21"/>
              </w:rPr>
              <w:t>Référentiels RH &amp; paie</w:t>
            </w:r>
            <w:r>
              <w:rPr>
                <w:rFonts w:ascii="Calibri" w:eastAsia="Calibri" w:hAnsi="Calibri" w:cs="Calibri"/>
                <w:color w:val="5BAADC"/>
                <w:sz w:val="17"/>
                <w:szCs w:val="17"/>
              </w:rPr>
              <w:t xml:space="preserve">  ●●●●</w:t>
            </w:r>
            <w:r>
              <w:rPr>
                <w:rFonts w:ascii="Calibri" w:eastAsia="Calibri" w:hAnsi="Calibri" w:cs="Calibri"/>
                <w:color w:val="264A6E"/>
                <w:sz w:val="17"/>
                <w:szCs w:val="17"/>
              </w:rPr>
              <w:t>○</w:t>
            </w:r>
          </w:p>
          <w:p w14:paraId="4C68EEC6" w14:textId="77777777" w:rsidR="00D02F2D" w:rsidRDefault="004F5A22">
            <w:pPr>
              <w:spacing w:before="16" w:after="16"/>
            </w:pPr>
            <w:r>
              <w:rPr>
                <w:rFonts w:ascii="Calibri" w:eastAsia="Calibri" w:hAnsi="Calibri" w:cs="Calibri"/>
                <w:color w:val="FFFFFF"/>
                <w:sz w:val="21"/>
                <w:szCs w:val="21"/>
              </w:rPr>
              <w:t>Contrôle interne</w:t>
            </w:r>
            <w:r>
              <w:rPr>
                <w:rFonts w:ascii="Calibri" w:eastAsia="Calibri" w:hAnsi="Calibri" w:cs="Calibri"/>
                <w:color w:val="5BAADC"/>
                <w:sz w:val="17"/>
                <w:szCs w:val="17"/>
              </w:rPr>
              <w:t xml:space="preserve">  ●●●●</w:t>
            </w:r>
            <w:r>
              <w:rPr>
                <w:rFonts w:ascii="Calibri" w:eastAsia="Calibri" w:hAnsi="Calibri" w:cs="Calibri"/>
                <w:color w:val="264A6E"/>
                <w:sz w:val="17"/>
                <w:szCs w:val="17"/>
              </w:rPr>
              <w:t>○</w:t>
            </w:r>
          </w:p>
          <w:p w14:paraId="709D043C" w14:textId="77777777" w:rsidR="00D02F2D" w:rsidRDefault="004F5A22">
            <w:pPr>
              <w:spacing w:before="16" w:after="16"/>
            </w:pPr>
            <w:r>
              <w:rPr>
                <w:rFonts w:ascii="Calibri" w:eastAsia="Calibri" w:hAnsi="Calibri" w:cs="Calibri"/>
                <w:color w:val="FFFFFF"/>
                <w:sz w:val="21"/>
                <w:szCs w:val="21"/>
              </w:rPr>
              <w:t>Pilotage budgétaire</w:t>
            </w:r>
            <w:r>
              <w:rPr>
                <w:rFonts w:ascii="Calibri" w:eastAsia="Calibri" w:hAnsi="Calibri" w:cs="Calibri"/>
                <w:color w:val="5BAADC"/>
                <w:sz w:val="17"/>
                <w:szCs w:val="17"/>
              </w:rPr>
              <w:t xml:space="preserve">  ●●●●</w:t>
            </w:r>
            <w:r>
              <w:rPr>
                <w:rFonts w:ascii="Calibri" w:eastAsia="Calibri" w:hAnsi="Calibri" w:cs="Calibri"/>
                <w:color w:val="264A6E"/>
                <w:sz w:val="17"/>
                <w:szCs w:val="17"/>
              </w:rPr>
              <w:t>○</w:t>
            </w:r>
          </w:p>
          <w:p w14:paraId="52B857A0" w14:textId="77777777" w:rsidR="00D02F2D" w:rsidRDefault="004F5A22">
            <w:pPr>
              <w:spacing w:before="16" w:after="16"/>
            </w:pPr>
            <w:r>
              <w:rPr>
                <w:rFonts w:ascii="Calibri" w:eastAsia="Calibri" w:hAnsi="Calibri" w:cs="Calibri"/>
                <w:color w:val="FFFFFF"/>
                <w:sz w:val="21"/>
                <w:szCs w:val="21"/>
              </w:rPr>
              <w:t>Pack Office</w:t>
            </w:r>
            <w:r>
              <w:rPr>
                <w:rFonts w:ascii="Calibri" w:eastAsia="Calibri" w:hAnsi="Calibri" w:cs="Calibri"/>
                <w:color w:val="5BAADC"/>
                <w:sz w:val="17"/>
                <w:szCs w:val="17"/>
              </w:rPr>
              <w:t xml:space="preserve">  ●●●●●</w:t>
            </w:r>
          </w:p>
          <w:p w14:paraId="05066946" w14:textId="77777777" w:rsidR="00D02F2D" w:rsidRDefault="004F5A22">
            <w:pPr>
              <w:spacing w:before="16" w:after="16"/>
            </w:pPr>
            <w:r>
              <w:rPr>
                <w:rFonts w:ascii="Calibri" w:eastAsia="Calibri" w:hAnsi="Calibri" w:cs="Calibri"/>
                <w:color w:val="FFFFFF"/>
                <w:sz w:val="21"/>
                <w:szCs w:val="21"/>
              </w:rPr>
              <w:t>Bases de données (SQL)</w:t>
            </w:r>
            <w:r>
              <w:rPr>
                <w:rFonts w:ascii="Calibri" w:eastAsia="Calibri" w:hAnsi="Calibri" w:cs="Calibri"/>
                <w:color w:val="5BAADC"/>
                <w:sz w:val="17"/>
                <w:szCs w:val="17"/>
              </w:rPr>
              <w:t xml:space="preserve">  ●●●</w:t>
            </w:r>
            <w:r>
              <w:rPr>
                <w:rFonts w:ascii="Calibri" w:eastAsia="Calibri" w:hAnsi="Calibri" w:cs="Calibri"/>
                <w:color w:val="264A6E"/>
                <w:sz w:val="17"/>
                <w:szCs w:val="17"/>
              </w:rPr>
              <w:t>○○</w:t>
            </w:r>
          </w:p>
          <w:p w14:paraId="6201553B" w14:textId="77777777" w:rsidR="00D02F2D" w:rsidRDefault="004F5A22">
            <w:pPr>
              <w:spacing w:before="16" w:after="16"/>
            </w:pPr>
            <w:r>
              <w:rPr>
                <w:rFonts w:ascii="Calibri" w:eastAsia="Calibri" w:hAnsi="Calibri" w:cs="Calibri"/>
                <w:color w:val="FFFFFF"/>
                <w:sz w:val="21"/>
                <w:szCs w:val="21"/>
              </w:rPr>
              <w:t>Formation / transmission</w:t>
            </w:r>
            <w:r>
              <w:rPr>
                <w:rFonts w:ascii="Calibri" w:eastAsia="Calibri" w:hAnsi="Calibri" w:cs="Calibri"/>
                <w:color w:val="5BAADC"/>
                <w:sz w:val="17"/>
                <w:szCs w:val="17"/>
              </w:rPr>
              <w:t xml:space="preserve">  ●●●●</w:t>
            </w:r>
            <w:r>
              <w:rPr>
                <w:rFonts w:ascii="Calibri" w:eastAsia="Calibri" w:hAnsi="Calibri" w:cs="Calibri"/>
                <w:color w:val="264A6E"/>
                <w:sz w:val="17"/>
                <w:szCs w:val="17"/>
              </w:rPr>
              <w:t>○</w:t>
            </w:r>
          </w:p>
          <w:p w14:paraId="682F981D" w14:textId="77777777" w:rsidR="00D02F2D" w:rsidRDefault="004F5A22">
            <w:pPr>
              <w:spacing w:before="16" w:after="16"/>
            </w:pPr>
            <w:r>
              <w:rPr>
                <w:rFonts w:ascii="Calibri" w:eastAsia="Calibri" w:hAnsi="Calibri" w:cs="Calibri"/>
                <w:color w:val="FFFFFF"/>
                <w:sz w:val="21"/>
                <w:szCs w:val="21"/>
              </w:rPr>
              <w:t>Aide à la décision</w:t>
            </w:r>
            <w:r>
              <w:rPr>
                <w:rFonts w:ascii="Calibri" w:eastAsia="Calibri" w:hAnsi="Calibri" w:cs="Calibri"/>
                <w:color w:val="5BAADC"/>
                <w:sz w:val="17"/>
                <w:szCs w:val="17"/>
              </w:rPr>
              <w:t xml:space="preserve">  ●●●●</w:t>
            </w:r>
            <w:r>
              <w:rPr>
                <w:rFonts w:ascii="Calibri" w:eastAsia="Calibri" w:hAnsi="Calibri" w:cs="Calibri"/>
                <w:color w:val="264A6E"/>
                <w:sz w:val="17"/>
                <w:szCs w:val="17"/>
              </w:rPr>
              <w:t>○</w:t>
            </w:r>
          </w:p>
          <w:p w14:paraId="04EB8F05" w14:textId="77777777" w:rsidR="00D02F2D" w:rsidRDefault="004F5A22">
            <w:pPr>
              <w:spacing w:before="16" w:after="16"/>
            </w:pPr>
            <w:r>
              <w:rPr>
                <w:rFonts w:ascii="Calibri" w:eastAsia="Calibri" w:hAnsi="Calibri" w:cs="Calibri"/>
                <w:color w:val="FFFFFF"/>
                <w:sz w:val="21"/>
                <w:szCs w:val="21"/>
              </w:rPr>
              <w:t>Rédaction professionnelle</w:t>
            </w:r>
            <w:r>
              <w:rPr>
                <w:rFonts w:ascii="Calibri" w:eastAsia="Calibri" w:hAnsi="Calibri" w:cs="Calibri"/>
                <w:color w:val="5BAADC"/>
                <w:sz w:val="17"/>
                <w:szCs w:val="17"/>
              </w:rPr>
              <w:t xml:space="preserve">  ●●●●●</w:t>
            </w:r>
          </w:p>
          <w:p w14:paraId="5BDA574E" w14:textId="77777777" w:rsidR="00D02F2D" w:rsidRDefault="00D02F2D">
            <w:pPr>
              <w:spacing w:after="60"/>
            </w:pPr>
          </w:p>
          <w:p w14:paraId="625436C8" w14:textId="77777777" w:rsidR="00D02F2D" w:rsidRDefault="004F5A22">
            <w:pPr>
              <w:spacing w:before="120" w:after="36"/>
            </w:pPr>
            <w:r>
              <w:rPr>
                <w:rFonts w:ascii="Calibri" w:eastAsia="Calibri" w:hAnsi="Calibri" w:cs="Calibri"/>
                <w:b/>
                <w:bCs/>
                <w:color w:val="5BAADC"/>
                <w:spacing w:val="100"/>
                <w:sz w:val="21"/>
                <w:szCs w:val="21"/>
              </w:rPr>
              <w:t>LANGUES</w:t>
            </w:r>
          </w:p>
          <w:p w14:paraId="53C682A1" w14:textId="77777777" w:rsidR="00D02F2D" w:rsidRDefault="00D02F2D">
            <w:pPr>
              <w:pBdr>
                <w:bottom w:val="single" w:sz="4" w:space="0" w:color="264A6E"/>
              </w:pBdr>
              <w:spacing w:after="60"/>
            </w:pPr>
          </w:p>
          <w:p w14:paraId="018E2A84" w14:textId="77777777" w:rsidR="00D02F2D" w:rsidRDefault="004F5A22">
            <w:pPr>
              <w:spacing w:before="16" w:after="16"/>
            </w:pPr>
            <w:r>
              <w:rPr>
                <w:rFonts w:ascii="Calibri" w:eastAsia="Calibri" w:hAnsi="Calibri" w:cs="Calibri"/>
                <w:b/>
                <w:bCs/>
                <w:color w:val="FFFFFF"/>
                <w:sz w:val="21"/>
                <w:szCs w:val="21"/>
              </w:rPr>
              <w:t xml:space="preserve">Anglais  </w:t>
            </w:r>
            <w:r>
              <w:rPr>
                <w:rFonts w:ascii="Calibri" w:eastAsia="Calibri" w:hAnsi="Calibri" w:cs="Calibri"/>
                <w:i/>
                <w:iCs/>
                <w:color w:val="5A7A9A"/>
              </w:rPr>
              <w:t>Niveau B1 – CECRL</w:t>
            </w:r>
          </w:p>
          <w:p w14:paraId="4601BD21" w14:textId="77777777" w:rsidR="00D02F2D" w:rsidRDefault="00D02F2D">
            <w:pPr>
              <w:spacing w:after="60"/>
            </w:pPr>
          </w:p>
          <w:p w14:paraId="4BC17727" w14:textId="77777777" w:rsidR="00D02F2D" w:rsidRDefault="004F5A22">
            <w:pPr>
              <w:spacing w:before="120" w:after="36"/>
            </w:pPr>
            <w:r>
              <w:rPr>
                <w:rFonts w:ascii="Calibri" w:eastAsia="Calibri" w:hAnsi="Calibri" w:cs="Calibri"/>
                <w:b/>
                <w:bCs/>
                <w:color w:val="5BAADC"/>
                <w:spacing w:val="100"/>
                <w:sz w:val="21"/>
                <w:szCs w:val="21"/>
              </w:rPr>
              <w:t>INTÉRÊTS</w:t>
            </w:r>
          </w:p>
          <w:p w14:paraId="5804E224" w14:textId="77777777" w:rsidR="00D02F2D" w:rsidRDefault="00D02F2D">
            <w:pPr>
              <w:pBdr>
                <w:bottom w:val="single" w:sz="4" w:space="0" w:color="264A6E"/>
              </w:pBdr>
              <w:spacing w:after="60"/>
            </w:pPr>
          </w:p>
          <w:p w14:paraId="4E646A26" w14:textId="7026476A" w:rsidR="00D02F2D" w:rsidRDefault="004F5A22">
            <w:pPr>
              <w:spacing w:before="16" w:after="16"/>
            </w:pPr>
            <w:r>
              <w:rPr>
                <w:rFonts w:ascii="Calibri" w:eastAsia="Calibri" w:hAnsi="Calibri" w:cs="Calibri"/>
                <w:color w:val="5BAADC"/>
              </w:rPr>
              <w:t xml:space="preserve">▸  </w:t>
            </w:r>
            <w:r>
              <w:rPr>
                <w:rFonts w:ascii="Calibri" w:eastAsia="Calibri" w:hAnsi="Calibri" w:cs="Calibri"/>
                <w:color w:val="FFFFFF"/>
              </w:rPr>
              <w:t xml:space="preserve">Conseil syndical  </w:t>
            </w:r>
          </w:p>
          <w:p w14:paraId="7D49234B" w14:textId="7207BBBF" w:rsidR="00D02F2D" w:rsidRDefault="004F5A22">
            <w:pPr>
              <w:spacing w:before="16" w:after="16"/>
            </w:pPr>
            <w:r>
              <w:rPr>
                <w:rFonts w:ascii="Calibri" w:eastAsia="Calibri" w:hAnsi="Calibri" w:cs="Calibri"/>
                <w:color w:val="5BAADC"/>
              </w:rPr>
              <w:t xml:space="preserve">▸  </w:t>
            </w:r>
            <w:r>
              <w:rPr>
                <w:rFonts w:ascii="Calibri" w:eastAsia="Calibri" w:hAnsi="Calibri" w:cs="Calibri"/>
                <w:color w:val="FFFFFF"/>
              </w:rPr>
              <w:t>Bricolage et impression 3D</w:t>
            </w:r>
          </w:p>
          <w:p w14:paraId="79DBFF3C" w14:textId="44AA8B9D" w:rsidR="00D02F2D" w:rsidRDefault="004F5A22">
            <w:pPr>
              <w:spacing w:before="16" w:after="16"/>
            </w:pPr>
            <w:r>
              <w:rPr>
                <w:rFonts w:ascii="Calibri" w:eastAsia="Calibri" w:hAnsi="Calibri" w:cs="Calibri"/>
                <w:color w:val="5BAADC"/>
              </w:rPr>
              <w:t xml:space="preserve">▸  </w:t>
            </w:r>
            <w:r>
              <w:rPr>
                <w:rFonts w:ascii="Calibri" w:eastAsia="Calibri" w:hAnsi="Calibri" w:cs="Calibri"/>
                <w:color w:val="FFFFFF"/>
              </w:rPr>
              <w:t>Création culinaire en glaces</w:t>
            </w:r>
          </w:p>
          <w:p w14:paraId="07DB9EE8" w14:textId="77777777" w:rsidR="00D02F2D" w:rsidRDefault="00D02F2D">
            <w:pPr>
              <w:spacing w:after="60"/>
            </w:pPr>
          </w:p>
          <w:p w14:paraId="0F6BD25F" w14:textId="77777777" w:rsidR="00D02F2D" w:rsidRDefault="004F5A22">
            <w:pPr>
              <w:spacing w:before="120" w:after="36"/>
            </w:pPr>
            <w:r>
              <w:rPr>
                <w:rFonts w:ascii="Calibri" w:eastAsia="Calibri" w:hAnsi="Calibri" w:cs="Calibri"/>
                <w:b/>
                <w:bCs/>
                <w:color w:val="5BAADC"/>
                <w:spacing w:val="100"/>
                <w:sz w:val="21"/>
                <w:szCs w:val="21"/>
              </w:rPr>
              <w:t>PORTFOLIO</w:t>
            </w:r>
          </w:p>
          <w:p w14:paraId="367240CF" w14:textId="77777777" w:rsidR="00D02F2D" w:rsidRDefault="00D02F2D">
            <w:pPr>
              <w:pBdr>
                <w:bottom w:val="single" w:sz="4" w:space="0" w:color="264A6E"/>
              </w:pBdr>
              <w:spacing w:after="60"/>
            </w:pPr>
          </w:p>
          <w:p w14:paraId="582D04D0" w14:textId="77777777" w:rsidR="00D02F2D" w:rsidRDefault="00D87F44">
            <w:pPr>
              <w:jc w:val="center"/>
            </w:pPr>
            <w:hyperlink r:id="rId7" w:history="1">
              <w:r w:rsidR="004F5A22">
                <w:rPr>
                  <w:noProof/>
                </w:rPr>
                <w:drawing>
                  <wp:inline distT="0" distB="0" distL="0" distR="0" wp14:anchorId="44ACAF73" wp14:editId="29713BF9">
                    <wp:extent cx="1352855" cy="1352855"/>
                    <wp:effectExtent l="0" t="0" r="0" b="0"/>
                    <wp:docPr id="2013809662" name="Image 201380966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09662" name="Image 2013809662">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352855" cy="1352855"/>
                            </a:xfrm>
                            <a:prstGeom prst="rect">
                              <a:avLst/>
                            </a:prstGeom>
                          </pic:spPr>
                        </pic:pic>
                      </a:graphicData>
                    </a:graphic>
                  </wp:inline>
                </w:drawing>
              </w:r>
            </w:hyperlink>
          </w:p>
        </w:tc>
        <w:tc>
          <w:tcPr>
            <w:tcW w:w="8324" w:type="dxa"/>
            <w:tcBorders>
              <w:top w:val="none" w:sz="0" w:space="0" w:color="FFFFFF"/>
              <w:left w:val="none" w:sz="0" w:space="0" w:color="FFFFFF"/>
              <w:bottom w:val="none" w:sz="0" w:space="0" w:color="FFFFFF"/>
              <w:right w:val="none" w:sz="0" w:space="0" w:color="FFFFFF"/>
            </w:tcBorders>
            <w:shd w:val="clear" w:color="auto" w:fill="FFFFFF"/>
            <w:tcMar>
              <w:top w:w="220" w:type="dxa"/>
              <w:left w:w="280" w:type="dxa"/>
              <w:bottom w:w="220" w:type="dxa"/>
              <w:right w:w="240" w:type="dxa"/>
            </w:tcMar>
          </w:tcPr>
          <w:p w14:paraId="521E8191" w14:textId="77777777" w:rsidR="00D02F2D" w:rsidRDefault="004F5A22">
            <w:pPr>
              <w:spacing w:before="12" w:after="6"/>
            </w:pPr>
            <w:r>
              <w:rPr>
                <w:rFonts w:ascii="Calibri" w:eastAsia="Calibri" w:hAnsi="Calibri" w:cs="Calibri"/>
                <w:b/>
                <w:bCs/>
                <w:color w:val="17304A"/>
                <w:sz w:val="46"/>
                <w:szCs w:val="46"/>
              </w:rPr>
              <w:t>RICHARD MORCEL</w:t>
            </w:r>
          </w:p>
          <w:p w14:paraId="775D87FE" w14:textId="77777777" w:rsidR="00D02F2D" w:rsidRDefault="004F5A22">
            <w:pPr>
              <w:pBdr>
                <w:bottom w:val="single" w:sz="6" w:space="0" w:color="2B6CB0"/>
              </w:pBdr>
              <w:spacing w:after="16"/>
            </w:pPr>
            <w:r>
              <w:rPr>
                <w:rFonts w:ascii="Calibri" w:eastAsia="Calibri" w:hAnsi="Calibri" w:cs="Calibri"/>
                <w:b/>
                <w:bCs/>
                <w:color w:val="2B6CB0"/>
                <w:sz w:val="22"/>
                <w:szCs w:val="22"/>
              </w:rPr>
              <w:t>Attaché d'Administration de l'État</w:t>
            </w:r>
          </w:p>
          <w:p w14:paraId="5A36FFD3" w14:textId="77777777" w:rsidR="00D02F2D" w:rsidRDefault="00D02F2D">
            <w:pPr>
              <w:spacing w:after="14"/>
            </w:pPr>
          </w:p>
          <w:tbl>
            <w:tblPr>
              <w:tblW w:w="7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29"/>
            </w:tblGrid>
            <w:tr w:rsidR="00D02F2D" w14:paraId="1FD34DF2" w14:textId="77777777" w:rsidTr="00663A1F">
              <w:trPr>
                <w:trHeight w:val="1587"/>
              </w:trPr>
              <w:tc>
                <w:tcPr>
                  <w:tcW w:w="7729" w:type="dxa"/>
                  <w:tcBorders>
                    <w:top w:val="single" w:sz="18" w:space="0" w:color="3A7DC9"/>
                    <w:left w:val="single" w:sz="18" w:space="0" w:color="3A7DC9"/>
                    <w:bottom w:val="none" w:sz="0" w:space="0" w:color="FFFFFF"/>
                    <w:right w:val="none" w:sz="0" w:space="0" w:color="FFFFFF"/>
                  </w:tcBorders>
                  <w:shd w:val="clear" w:color="auto" w:fill="EBF3FB"/>
                  <w:tcMar>
                    <w:top w:w="110" w:type="dxa"/>
                    <w:left w:w="200" w:type="dxa"/>
                    <w:bottom w:w="110" w:type="dxa"/>
                    <w:right w:w="120" w:type="dxa"/>
                  </w:tcMar>
                </w:tcPr>
                <w:p w14:paraId="0B0138DE" w14:textId="7C4FCF41" w:rsidR="00D02F2D" w:rsidRDefault="004F5A22">
                  <w:pPr>
                    <w:spacing w:after="26"/>
                  </w:pPr>
                  <w:r>
                    <w:rPr>
                      <w:rFonts w:ascii="Calibri" w:eastAsia="Calibri" w:hAnsi="Calibri" w:cs="Calibri"/>
                      <w:b/>
                      <w:bCs/>
                      <w:color w:val="17304A"/>
                      <w:sz w:val="23"/>
                      <w:szCs w:val="23"/>
                    </w:rPr>
                    <w:t>Chef de projet numérique ·</w:t>
                  </w:r>
                  <w:r>
                    <w:rPr>
                      <w:rFonts w:ascii="Calibri" w:eastAsia="Calibri" w:hAnsi="Calibri" w:cs="Calibri"/>
                      <w:i/>
                      <w:iCs/>
                      <w:color w:val="2B6CB0"/>
                      <w:sz w:val="21"/>
                      <w:szCs w:val="21"/>
                    </w:rPr>
                    <w:t xml:space="preserve"> Transformation RH · Service public</w:t>
                  </w:r>
                </w:p>
                <w:p w14:paraId="48EF4FC0" w14:textId="77777777" w:rsidR="00D02F2D" w:rsidRDefault="004F5A22">
                  <w:pPr>
                    <w:jc w:val="both"/>
                  </w:pPr>
                  <w:r>
                    <w:rPr>
                      <w:rFonts w:ascii="Calibri" w:eastAsia="Calibri" w:hAnsi="Calibri" w:cs="Calibri"/>
                      <w:color w:val="3D5166"/>
                      <w:sz w:val="21"/>
                      <w:szCs w:val="21"/>
                    </w:rPr>
                    <w:t>Cadre administratif de catégorie A avec plus de 7 ans d'expérience en conduite de projets numériques au sein des ministères. Je pilote la dématérialisation, la fiabilisation des données RH et le déploiement de systèmes d'information. Rigoureux et orienté résultats, je cherche à prendre davantage de responsabilités sur des projets à fort impact.</w:t>
                  </w:r>
                </w:p>
              </w:tc>
            </w:tr>
          </w:tbl>
          <w:p w14:paraId="0862048D" w14:textId="77777777" w:rsidR="00D02F2D" w:rsidRDefault="00D02F2D">
            <w:pPr>
              <w:spacing w:after="14"/>
            </w:pPr>
          </w:p>
          <w:p w14:paraId="33553B36" w14:textId="77777777" w:rsidR="00D02F2D" w:rsidRDefault="004F5A22">
            <w:pPr>
              <w:pBdr>
                <w:bottom w:val="single" w:sz="10" w:space="0" w:color="2B6CB0"/>
              </w:pBdr>
              <w:spacing w:before="90" w:after="60"/>
            </w:pPr>
            <w:r>
              <w:rPr>
                <w:rFonts w:ascii="Calibri" w:eastAsia="Calibri" w:hAnsi="Calibri" w:cs="Calibri"/>
                <w:b/>
                <w:bCs/>
                <w:color w:val="17304A"/>
                <w:spacing w:val="80"/>
                <w:sz w:val="25"/>
                <w:szCs w:val="25"/>
              </w:rPr>
              <w:t>EXPÉRIENCES PROFESSIONNELLES</w:t>
            </w: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6268"/>
            </w:tblGrid>
            <w:tr w:rsidR="00D02F2D" w14:paraId="05AABB83" w14:textId="77777777" w:rsidTr="00663A1F">
              <w:trPr>
                <w:trHeight w:val="2077"/>
              </w:trPr>
              <w:tc>
                <w:tcPr>
                  <w:tcW w:w="139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80" w:type="dxa"/>
                  </w:tcMar>
                </w:tcPr>
                <w:tbl>
                  <w:tblPr>
                    <w:tblW w:w="1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1"/>
                  </w:tblGrid>
                  <w:tr w:rsidR="00D02F2D" w14:paraId="67FD3F6A" w14:textId="77777777" w:rsidTr="00663A1F">
                    <w:trPr>
                      <w:trHeight w:val="727"/>
                    </w:trPr>
                    <w:tc>
                      <w:tcPr>
                        <w:tcW w:w="1291" w:type="dxa"/>
                        <w:tcBorders>
                          <w:top w:val="single" w:sz="8" w:space="0" w:color="2B6CB0"/>
                          <w:left w:val="single" w:sz="8" w:space="0" w:color="2B6CB0"/>
                          <w:bottom w:val="single" w:sz="8" w:space="0" w:color="2B6CB0"/>
                          <w:right w:val="single" w:sz="8" w:space="0" w:color="2B6CB0"/>
                        </w:tcBorders>
                        <w:shd w:val="clear" w:color="auto" w:fill="EBF3FB"/>
                        <w:tcMar>
                          <w:top w:w="40" w:type="dxa"/>
                          <w:left w:w="40" w:type="dxa"/>
                          <w:bottom w:w="40" w:type="dxa"/>
                          <w:right w:w="40" w:type="dxa"/>
                        </w:tcMar>
                        <w:vAlign w:val="center"/>
                      </w:tcPr>
                      <w:p w14:paraId="67CD63FA" w14:textId="77777777" w:rsidR="00D02F2D" w:rsidRDefault="004F5A22">
                        <w:pPr>
                          <w:jc w:val="center"/>
                        </w:pPr>
                        <w:r>
                          <w:rPr>
                            <w:rFonts w:ascii="Calibri" w:eastAsia="Calibri" w:hAnsi="Calibri" w:cs="Calibri"/>
                            <w:b/>
                            <w:bCs/>
                            <w:color w:val="2B6CB0"/>
                          </w:rPr>
                          <w:t>01/2024</w:t>
                        </w:r>
                      </w:p>
                      <w:p w14:paraId="4D815419" w14:textId="77777777" w:rsidR="00D02F2D" w:rsidRDefault="004F5A22">
                        <w:pPr>
                          <w:spacing w:before="4" w:after="4"/>
                          <w:jc w:val="center"/>
                        </w:pPr>
                        <w:r>
                          <w:rPr>
                            <w:rFonts w:ascii="Calibri" w:eastAsia="Calibri" w:hAnsi="Calibri" w:cs="Calibri"/>
                            <w:color w:val="7A8FA6"/>
                          </w:rPr>
                          <w:t>—</w:t>
                        </w:r>
                      </w:p>
                      <w:p w14:paraId="75841A98" w14:textId="77777777" w:rsidR="00D02F2D" w:rsidRDefault="004F5A22">
                        <w:pPr>
                          <w:jc w:val="center"/>
                        </w:pPr>
                        <w:r>
                          <w:rPr>
                            <w:rFonts w:ascii="Calibri" w:eastAsia="Calibri" w:hAnsi="Calibri" w:cs="Calibri"/>
                            <w:b/>
                            <w:bCs/>
                            <w:color w:val="2B6CB0"/>
                          </w:rPr>
                          <w:t>à ce jour</w:t>
                        </w:r>
                      </w:p>
                    </w:tc>
                  </w:tr>
                </w:tbl>
                <w:p w14:paraId="7976ABA2" w14:textId="77777777" w:rsidR="00D02F2D" w:rsidRDefault="00D02F2D"/>
              </w:tc>
              <w:tc>
                <w:tcPr>
                  <w:tcW w:w="6268" w:type="dxa"/>
                  <w:tcBorders>
                    <w:top w:val="none" w:sz="0" w:space="0" w:color="FFFFFF"/>
                    <w:left w:val="single" w:sz="12" w:space="0" w:color="D6E4F0"/>
                    <w:bottom w:val="none" w:sz="0" w:space="0" w:color="FFFFFF"/>
                    <w:right w:val="none" w:sz="0" w:space="0" w:color="FFFFFF"/>
                  </w:tcBorders>
                  <w:shd w:val="clear" w:color="auto" w:fill="FFFFFF"/>
                  <w:tcMar>
                    <w:top w:w="0" w:type="dxa"/>
                    <w:left w:w="180" w:type="dxa"/>
                    <w:bottom w:w="0" w:type="dxa"/>
                    <w:right w:w="0" w:type="dxa"/>
                  </w:tcMar>
                </w:tcPr>
                <w:p w14:paraId="58A355CB" w14:textId="77777777" w:rsidR="00D02F2D" w:rsidRDefault="004F5A22">
                  <w:pPr>
                    <w:spacing w:after="6"/>
                  </w:pPr>
                  <w:r>
                    <w:rPr>
                      <w:rFonts w:ascii="Calibri" w:eastAsia="Calibri" w:hAnsi="Calibri" w:cs="Calibri"/>
                      <w:b/>
                      <w:bCs/>
                      <w:color w:val="17304A"/>
                      <w:sz w:val="23"/>
                      <w:szCs w:val="23"/>
                    </w:rPr>
                    <w:t>Chef de Projet Dématérialisation</w:t>
                  </w:r>
                </w:p>
                <w:p w14:paraId="0D1F34FA" w14:textId="77777777" w:rsidR="00D02F2D" w:rsidRDefault="004F5A22">
                  <w:pPr>
                    <w:spacing w:after="30"/>
                  </w:pPr>
                  <w:r>
                    <w:rPr>
                      <w:rFonts w:ascii="Calibri" w:eastAsia="Calibri" w:hAnsi="Calibri" w:cs="Calibri"/>
                      <w:i/>
                      <w:iCs/>
                      <w:color w:val="7A8FA6"/>
                    </w:rPr>
                    <w:t>Ministère de la Transition écologique – La Défense</w:t>
                  </w:r>
                </w:p>
                <w:p w14:paraId="01400156" w14:textId="77777777" w:rsidR="00D02F2D" w:rsidRDefault="004F5A22" w:rsidP="00932463">
                  <w:pPr>
                    <w:spacing w:before="12" w:after="12"/>
                    <w:ind w:left="170" w:hanging="150"/>
                    <w:jc w:val="both"/>
                  </w:pPr>
                  <w:r>
                    <w:rPr>
                      <w:rFonts w:ascii="Calibri" w:eastAsia="Calibri" w:hAnsi="Calibri" w:cs="Calibri"/>
                      <w:color w:val="3A7DC9"/>
                      <w:sz w:val="21"/>
                      <w:szCs w:val="21"/>
                    </w:rPr>
                    <w:t xml:space="preserve">–  </w:t>
                  </w:r>
                  <w:r>
                    <w:rPr>
                      <w:rFonts w:ascii="Calibri" w:eastAsia="Calibri" w:hAnsi="Calibri" w:cs="Calibri"/>
                      <w:color w:val="3D5166"/>
                      <w:sz w:val="21"/>
                      <w:szCs w:val="21"/>
                    </w:rPr>
                    <w:t>Pilotage de l'outil GAUDDI (dossier individuel agent) : recette, incidents, tests et assistance niveau 3</w:t>
                  </w:r>
                </w:p>
                <w:p w14:paraId="0F8001A8" w14:textId="77777777" w:rsidR="00D02F2D" w:rsidRDefault="004F5A22" w:rsidP="00932463">
                  <w:pPr>
                    <w:spacing w:before="12" w:after="12"/>
                    <w:ind w:left="170" w:hanging="150"/>
                    <w:jc w:val="both"/>
                  </w:pPr>
                  <w:r>
                    <w:rPr>
                      <w:rFonts w:ascii="Calibri" w:eastAsia="Calibri" w:hAnsi="Calibri" w:cs="Calibri"/>
                      <w:color w:val="3A7DC9"/>
                      <w:sz w:val="21"/>
                      <w:szCs w:val="21"/>
                    </w:rPr>
                    <w:t xml:space="preserve">–  </w:t>
                  </w:r>
                  <w:r>
                    <w:rPr>
                      <w:rFonts w:ascii="Calibri" w:eastAsia="Calibri" w:hAnsi="Calibri" w:cs="Calibri"/>
                      <w:color w:val="3D5166"/>
                      <w:sz w:val="21"/>
                      <w:szCs w:val="21"/>
                    </w:rPr>
                    <w:t>Déploiement de la Protection Sociale Complémentaire (PSC) : paramétrage, pré-affiliations, appui utilisateurs et suivi des évolutions des outils RH</w:t>
                  </w:r>
                </w:p>
                <w:p w14:paraId="3CCC5376" w14:textId="77777777" w:rsidR="00D02F2D" w:rsidRDefault="00D02F2D">
                  <w:pPr>
                    <w:spacing w:after="2"/>
                  </w:pPr>
                </w:p>
              </w:tc>
            </w:tr>
          </w:tbl>
          <w:p w14:paraId="01E84019" w14:textId="77777777" w:rsidR="00D02F2D" w:rsidRDefault="00D02F2D">
            <w:pPr>
              <w:spacing w:after="30"/>
            </w:pP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6268"/>
            </w:tblGrid>
            <w:tr w:rsidR="00D02F2D" w14:paraId="58789FAB" w14:textId="77777777" w:rsidTr="00663A1F">
              <w:trPr>
                <w:trHeight w:val="2092"/>
              </w:trPr>
              <w:tc>
                <w:tcPr>
                  <w:tcW w:w="139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80" w:type="dxa"/>
                  </w:tcMar>
                </w:tcPr>
                <w:tbl>
                  <w:tblPr>
                    <w:tblW w:w="1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1"/>
                  </w:tblGrid>
                  <w:tr w:rsidR="00D02F2D" w14:paraId="691C9951" w14:textId="77777777" w:rsidTr="00663A1F">
                    <w:trPr>
                      <w:trHeight w:val="727"/>
                    </w:trPr>
                    <w:tc>
                      <w:tcPr>
                        <w:tcW w:w="1291" w:type="dxa"/>
                        <w:tcBorders>
                          <w:top w:val="single" w:sz="8" w:space="0" w:color="2B6CB0"/>
                          <w:left w:val="single" w:sz="8" w:space="0" w:color="2B6CB0"/>
                          <w:bottom w:val="single" w:sz="8" w:space="0" w:color="2B6CB0"/>
                          <w:right w:val="single" w:sz="8" w:space="0" w:color="2B6CB0"/>
                        </w:tcBorders>
                        <w:shd w:val="clear" w:color="auto" w:fill="EBF3FB"/>
                        <w:tcMar>
                          <w:top w:w="40" w:type="dxa"/>
                          <w:left w:w="40" w:type="dxa"/>
                          <w:bottom w:w="40" w:type="dxa"/>
                          <w:right w:w="40" w:type="dxa"/>
                        </w:tcMar>
                        <w:vAlign w:val="center"/>
                      </w:tcPr>
                      <w:p w14:paraId="45EFB8B4" w14:textId="77777777" w:rsidR="00D02F2D" w:rsidRDefault="004F5A22">
                        <w:pPr>
                          <w:jc w:val="center"/>
                        </w:pPr>
                        <w:r>
                          <w:rPr>
                            <w:rFonts w:ascii="Calibri" w:eastAsia="Calibri" w:hAnsi="Calibri" w:cs="Calibri"/>
                            <w:b/>
                            <w:bCs/>
                            <w:color w:val="2B6CB0"/>
                          </w:rPr>
                          <w:t>09/2021</w:t>
                        </w:r>
                      </w:p>
                      <w:p w14:paraId="188D9F05" w14:textId="77777777" w:rsidR="00D02F2D" w:rsidRDefault="004F5A22">
                        <w:pPr>
                          <w:spacing w:before="4" w:after="4"/>
                          <w:jc w:val="center"/>
                        </w:pPr>
                        <w:r>
                          <w:rPr>
                            <w:rFonts w:ascii="Calibri" w:eastAsia="Calibri" w:hAnsi="Calibri" w:cs="Calibri"/>
                            <w:color w:val="7A8FA6"/>
                          </w:rPr>
                          <w:t>—</w:t>
                        </w:r>
                      </w:p>
                      <w:p w14:paraId="0C1A5431" w14:textId="77777777" w:rsidR="00D02F2D" w:rsidRDefault="004F5A22">
                        <w:pPr>
                          <w:jc w:val="center"/>
                        </w:pPr>
                        <w:r>
                          <w:rPr>
                            <w:rFonts w:ascii="Calibri" w:eastAsia="Calibri" w:hAnsi="Calibri" w:cs="Calibri"/>
                            <w:b/>
                            <w:bCs/>
                            <w:color w:val="2B6CB0"/>
                          </w:rPr>
                          <w:t>12/2023</w:t>
                        </w:r>
                      </w:p>
                    </w:tc>
                  </w:tr>
                </w:tbl>
                <w:p w14:paraId="09329724" w14:textId="77777777" w:rsidR="00D02F2D" w:rsidRDefault="00D02F2D"/>
              </w:tc>
              <w:tc>
                <w:tcPr>
                  <w:tcW w:w="6268" w:type="dxa"/>
                  <w:tcBorders>
                    <w:top w:val="none" w:sz="0" w:space="0" w:color="FFFFFF"/>
                    <w:left w:val="single" w:sz="12" w:space="0" w:color="D6E4F0"/>
                    <w:bottom w:val="none" w:sz="0" w:space="0" w:color="FFFFFF"/>
                    <w:right w:val="none" w:sz="0" w:space="0" w:color="FFFFFF"/>
                  </w:tcBorders>
                  <w:shd w:val="clear" w:color="auto" w:fill="FFFFFF"/>
                  <w:tcMar>
                    <w:top w:w="0" w:type="dxa"/>
                    <w:left w:w="180" w:type="dxa"/>
                    <w:bottom w:w="0" w:type="dxa"/>
                    <w:right w:w="0" w:type="dxa"/>
                  </w:tcMar>
                </w:tcPr>
                <w:p w14:paraId="74DCE3F7" w14:textId="77777777" w:rsidR="00D02F2D" w:rsidRDefault="004F5A22">
                  <w:pPr>
                    <w:spacing w:after="6"/>
                  </w:pPr>
                  <w:r>
                    <w:rPr>
                      <w:rFonts w:ascii="Calibri" w:eastAsia="Calibri" w:hAnsi="Calibri" w:cs="Calibri"/>
                      <w:b/>
                      <w:bCs/>
                      <w:color w:val="17304A"/>
                      <w:sz w:val="23"/>
                      <w:szCs w:val="23"/>
                    </w:rPr>
                    <w:t>Chef de Projet Réseau Financier</w:t>
                  </w:r>
                </w:p>
                <w:p w14:paraId="59227B28" w14:textId="77777777" w:rsidR="00D02F2D" w:rsidRDefault="004F5A22">
                  <w:pPr>
                    <w:spacing w:after="30"/>
                  </w:pPr>
                  <w:r>
                    <w:rPr>
                      <w:rFonts w:ascii="Calibri" w:eastAsia="Calibri" w:hAnsi="Calibri" w:cs="Calibri"/>
                      <w:i/>
                      <w:iCs/>
                      <w:color w:val="7A8FA6"/>
                    </w:rPr>
                    <w:t>Ministère des Armées</w:t>
                  </w:r>
                </w:p>
                <w:p w14:paraId="1ADB9443" w14:textId="77777777" w:rsidR="00D02F2D" w:rsidRDefault="004F5A22" w:rsidP="00932463">
                  <w:pPr>
                    <w:spacing w:before="12" w:after="12"/>
                    <w:ind w:left="170" w:hanging="150"/>
                    <w:jc w:val="both"/>
                  </w:pPr>
                  <w:r>
                    <w:rPr>
                      <w:rFonts w:ascii="Calibri" w:eastAsia="Calibri" w:hAnsi="Calibri" w:cs="Calibri"/>
                      <w:color w:val="3A7DC9"/>
                      <w:sz w:val="21"/>
                      <w:szCs w:val="21"/>
                    </w:rPr>
                    <w:t xml:space="preserve">–  </w:t>
                  </w:r>
                  <w:r>
                    <w:rPr>
                      <w:rFonts w:ascii="Calibri" w:eastAsia="Calibri" w:hAnsi="Calibri" w:cs="Calibri"/>
                      <w:color w:val="3D5166"/>
                      <w:sz w:val="21"/>
                      <w:szCs w:val="21"/>
                    </w:rPr>
                    <w:t>Fiabilisation des référentiels financiers de la paie en PSOP et consolidation des bases de travail</w:t>
                  </w:r>
                </w:p>
                <w:p w14:paraId="74D382F0" w14:textId="77777777" w:rsidR="00D02F2D" w:rsidRDefault="004F5A22" w:rsidP="00932463">
                  <w:pPr>
                    <w:spacing w:before="12" w:after="12"/>
                    <w:ind w:left="170" w:hanging="150"/>
                    <w:jc w:val="both"/>
                  </w:pPr>
                  <w:r>
                    <w:rPr>
                      <w:rFonts w:ascii="Calibri" w:eastAsia="Calibri" w:hAnsi="Calibri" w:cs="Calibri"/>
                      <w:color w:val="3A7DC9"/>
                      <w:sz w:val="21"/>
                      <w:szCs w:val="21"/>
                    </w:rPr>
                    <w:t xml:space="preserve">–  </w:t>
                  </w:r>
                  <w:r>
                    <w:rPr>
                      <w:rFonts w:ascii="Calibri" w:eastAsia="Calibri" w:hAnsi="Calibri" w:cs="Calibri"/>
                      <w:color w:val="3D5166"/>
                      <w:sz w:val="21"/>
                      <w:szCs w:val="21"/>
                    </w:rPr>
                    <w:t>Pilotage du transfert d'assignation comptable (GANTT) et identification des risques</w:t>
                  </w:r>
                </w:p>
                <w:p w14:paraId="71531EA8" w14:textId="77777777" w:rsidR="00D02F2D" w:rsidRDefault="004F5A22" w:rsidP="00932463">
                  <w:pPr>
                    <w:spacing w:before="12" w:after="12"/>
                    <w:ind w:left="170" w:hanging="150"/>
                    <w:jc w:val="both"/>
                  </w:pPr>
                  <w:r>
                    <w:rPr>
                      <w:rFonts w:ascii="Calibri" w:eastAsia="Calibri" w:hAnsi="Calibri" w:cs="Calibri"/>
                      <w:color w:val="3A7DC9"/>
                      <w:sz w:val="21"/>
                      <w:szCs w:val="21"/>
                    </w:rPr>
                    <w:t xml:space="preserve">–  </w:t>
                  </w:r>
                  <w:r>
                    <w:rPr>
                      <w:rFonts w:ascii="Calibri" w:eastAsia="Calibri" w:hAnsi="Calibri" w:cs="Calibri"/>
                      <w:color w:val="3D5166"/>
                      <w:sz w:val="21"/>
                      <w:szCs w:val="21"/>
                    </w:rPr>
                    <w:t>Refonte du calendrier de paie en concertation avec la DGFiP et le SLR</w:t>
                  </w:r>
                </w:p>
                <w:p w14:paraId="1CCBFB69" w14:textId="77777777" w:rsidR="00D02F2D" w:rsidRDefault="00D02F2D">
                  <w:pPr>
                    <w:spacing w:after="2"/>
                  </w:pPr>
                </w:p>
              </w:tc>
            </w:tr>
          </w:tbl>
          <w:p w14:paraId="269249A0" w14:textId="77777777" w:rsidR="00D02F2D" w:rsidRDefault="00D02F2D">
            <w:pPr>
              <w:spacing w:after="30"/>
            </w:pP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6268"/>
            </w:tblGrid>
            <w:tr w:rsidR="00D02F2D" w14:paraId="470BB66E" w14:textId="77777777" w:rsidTr="00663A1F">
              <w:trPr>
                <w:trHeight w:val="1572"/>
              </w:trPr>
              <w:tc>
                <w:tcPr>
                  <w:tcW w:w="139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80" w:type="dxa"/>
                  </w:tcMar>
                </w:tcPr>
                <w:tbl>
                  <w:tblPr>
                    <w:tblW w:w="1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1"/>
                  </w:tblGrid>
                  <w:tr w:rsidR="00D02F2D" w14:paraId="7E2D3AE4" w14:textId="77777777" w:rsidTr="00663A1F">
                    <w:trPr>
                      <w:trHeight w:val="727"/>
                    </w:trPr>
                    <w:tc>
                      <w:tcPr>
                        <w:tcW w:w="1291" w:type="dxa"/>
                        <w:tcBorders>
                          <w:top w:val="single" w:sz="8" w:space="0" w:color="2B6CB0"/>
                          <w:left w:val="single" w:sz="8" w:space="0" w:color="2B6CB0"/>
                          <w:bottom w:val="single" w:sz="8" w:space="0" w:color="2B6CB0"/>
                          <w:right w:val="single" w:sz="8" w:space="0" w:color="2B6CB0"/>
                        </w:tcBorders>
                        <w:shd w:val="clear" w:color="auto" w:fill="EBF3FB"/>
                        <w:tcMar>
                          <w:top w:w="40" w:type="dxa"/>
                          <w:left w:w="40" w:type="dxa"/>
                          <w:bottom w:w="40" w:type="dxa"/>
                          <w:right w:w="40" w:type="dxa"/>
                        </w:tcMar>
                        <w:vAlign w:val="center"/>
                      </w:tcPr>
                      <w:p w14:paraId="551F452F" w14:textId="77777777" w:rsidR="00D02F2D" w:rsidRDefault="004F5A22">
                        <w:pPr>
                          <w:jc w:val="center"/>
                        </w:pPr>
                        <w:r>
                          <w:rPr>
                            <w:rFonts w:ascii="Calibri" w:eastAsia="Calibri" w:hAnsi="Calibri" w:cs="Calibri"/>
                            <w:b/>
                            <w:bCs/>
                            <w:color w:val="2B6CB0"/>
                          </w:rPr>
                          <w:t>03/2020</w:t>
                        </w:r>
                      </w:p>
                      <w:p w14:paraId="2BADEF8C" w14:textId="77777777" w:rsidR="00D02F2D" w:rsidRDefault="004F5A22">
                        <w:pPr>
                          <w:spacing w:before="4" w:after="4"/>
                          <w:jc w:val="center"/>
                        </w:pPr>
                        <w:r>
                          <w:rPr>
                            <w:rFonts w:ascii="Calibri" w:eastAsia="Calibri" w:hAnsi="Calibri" w:cs="Calibri"/>
                            <w:color w:val="7A8FA6"/>
                          </w:rPr>
                          <w:t>—</w:t>
                        </w:r>
                      </w:p>
                      <w:p w14:paraId="4ACB8EAC" w14:textId="77777777" w:rsidR="00D02F2D" w:rsidRDefault="004F5A22">
                        <w:pPr>
                          <w:jc w:val="center"/>
                        </w:pPr>
                        <w:r>
                          <w:rPr>
                            <w:rFonts w:ascii="Calibri" w:eastAsia="Calibri" w:hAnsi="Calibri" w:cs="Calibri"/>
                            <w:b/>
                            <w:bCs/>
                            <w:color w:val="2B6CB0"/>
                          </w:rPr>
                          <w:t>03/2021</w:t>
                        </w:r>
                      </w:p>
                    </w:tc>
                  </w:tr>
                </w:tbl>
                <w:p w14:paraId="283937F0" w14:textId="77777777" w:rsidR="00D02F2D" w:rsidRDefault="00D02F2D"/>
              </w:tc>
              <w:tc>
                <w:tcPr>
                  <w:tcW w:w="6268" w:type="dxa"/>
                  <w:tcBorders>
                    <w:top w:val="none" w:sz="0" w:space="0" w:color="FFFFFF"/>
                    <w:left w:val="single" w:sz="12" w:space="0" w:color="D6E4F0"/>
                    <w:bottom w:val="none" w:sz="0" w:space="0" w:color="FFFFFF"/>
                    <w:right w:val="none" w:sz="0" w:space="0" w:color="FFFFFF"/>
                  </w:tcBorders>
                  <w:shd w:val="clear" w:color="auto" w:fill="FFFFFF"/>
                  <w:tcMar>
                    <w:top w:w="0" w:type="dxa"/>
                    <w:left w:w="180" w:type="dxa"/>
                    <w:bottom w:w="0" w:type="dxa"/>
                    <w:right w:w="0" w:type="dxa"/>
                  </w:tcMar>
                </w:tcPr>
                <w:p w14:paraId="3623B673" w14:textId="77777777" w:rsidR="00D02F2D" w:rsidRDefault="004F5A22">
                  <w:pPr>
                    <w:spacing w:after="6"/>
                  </w:pPr>
                  <w:r>
                    <w:rPr>
                      <w:rFonts w:ascii="Calibri" w:eastAsia="Calibri" w:hAnsi="Calibri" w:cs="Calibri"/>
                      <w:b/>
                      <w:bCs/>
                      <w:color w:val="17304A"/>
                      <w:sz w:val="23"/>
                      <w:szCs w:val="23"/>
                    </w:rPr>
                    <w:t>Chargé d'Étude – Dialogue de Gestion</w:t>
                  </w:r>
                </w:p>
                <w:p w14:paraId="131B1F77" w14:textId="77777777" w:rsidR="00D02F2D" w:rsidRDefault="004F5A22">
                  <w:pPr>
                    <w:spacing w:after="30"/>
                  </w:pPr>
                  <w:r>
                    <w:rPr>
                      <w:rFonts w:ascii="Calibri" w:eastAsia="Calibri" w:hAnsi="Calibri" w:cs="Calibri"/>
                      <w:i/>
                      <w:iCs/>
                      <w:color w:val="7A8FA6"/>
                    </w:rPr>
                    <w:t>Ministère de la Transition écologique – La Défense</w:t>
                  </w:r>
                </w:p>
                <w:p w14:paraId="1292C8DD" w14:textId="77777777" w:rsidR="00D02F2D" w:rsidRDefault="004F5A22" w:rsidP="00932463">
                  <w:pPr>
                    <w:spacing w:before="12" w:after="12"/>
                    <w:ind w:left="170" w:hanging="150"/>
                    <w:jc w:val="both"/>
                  </w:pPr>
                  <w:r>
                    <w:rPr>
                      <w:rFonts w:ascii="Calibri" w:eastAsia="Calibri" w:hAnsi="Calibri" w:cs="Calibri"/>
                      <w:color w:val="3A7DC9"/>
                      <w:sz w:val="21"/>
                      <w:szCs w:val="21"/>
                    </w:rPr>
                    <w:t xml:space="preserve">–  </w:t>
                  </w:r>
                  <w:r>
                    <w:rPr>
                      <w:rFonts w:ascii="Calibri" w:eastAsia="Calibri" w:hAnsi="Calibri" w:cs="Calibri"/>
                      <w:color w:val="3D5166"/>
                      <w:sz w:val="21"/>
                      <w:szCs w:val="21"/>
                    </w:rPr>
                    <w:t>Coordination des cycles annuels de dialogue de gestion budgétaire</w:t>
                  </w:r>
                </w:p>
                <w:p w14:paraId="24307558" w14:textId="77777777" w:rsidR="00D02F2D" w:rsidRDefault="004F5A22" w:rsidP="00932463">
                  <w:pPr>
                    <w:spacing w:before="12" w:after="12"/>
                    <w:ind w:left="170" w:hanging="150"/>
                    <w:jc w:val="both"/>
                  </w:pPr>
                  <w:r>
                    <w:rPr>
                      <w:rFonts w:ascii="Calibri" w:eastAsia="Calibri" w:hAnsi="Calibri" w:cs="Calibri"/>
                      <w:color w:val="3A7DC9"/>
                      <w:sz w:val="21"/>
                      <w:szCs w:val="21"/>
                    </w:rPr>
                    <w:t xml:space="preserve">–  </w:t>
                  </w:r>
                  <w:r>
                    <w:rPr>
                      <w:rFonts w:ascii="Calibri" w:eastAsia="Calibri" w:hAnsi="Calibri" w:cs="Calibri"/>
                      <w:color w:val="3D5166"/>
                      <w:sz w:val="21"/>
                      <w:szCs w:val="21"/>
                    </w:rPr>
                    <w:t>Production d'analyses graphiques et cartographiques à l'appui de la décision managériale</w:t>
                  </w:r>
                </w:p>
                <w:p w14:paraId="72126724" w14:textId="77777777" w:rsidR="00D02F2D" w:rsidRDefault="00D02F2D">
                  <w:pPr>
                    <w:spacing w:after="2"/>
                  </w:pPr>
                </w:p>
              </w:tc>
            </w:tr>
          </w:tbl>
          <w:p w14:paraId="27627899" w14:textId="77777777" w:rsidR="00D02F2D" w:rsidRDefault="00D02F2D">
            <w:pPr>
              <w:spacing w:after="30"/>
            </w:pP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6268"/>
            </w:tblGrid>
            <w:tr w:rsidR="00D02F2D" w14:paraId="30A4B243" w14:textId="77777777" w:rsidTr="00663A1F">
              <w:trPr>
                <w:trHeight w:val="1840"/>
              </w:trPr>
              <w:tc>
                <w:tcPr>
                  <w:tcW w:w="139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80" w:type="dxa"/>
                  </w:tcMar>
                </w:tcPr>
                <w:tbl>
                  <w:tblPr>
                    <w:tblW w:w="1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1"/>
                  </w:tblGrid>
                  <w:tr w:rsidR="00D02F2D" w14:paraId="24A22BAE" w14:textId="77777777" w:rsidTr="00663A1F">
                    <w:trPr>
                      <w:trHeight w:val="727"/>
                    </w:trPr>
                    <w:tc>
                      <w:tcPr>
                        <w:tcW w:w="1291" w:type="dxa"/>
                        <w:tcBorders>
                          <w:top w:val="single" w:sz="8" w:space="0" w:color="2B6CB0"/>
                          <w:left w:val="single" w:sz="8" w:space="0" w:color="2B6CB0"/>
                          <w:bottom w:val="single" w:sz="8" w:space="0" w:color="2B6CB0"/>
                          <w:right w:val="single" w:sz="8" w:space="0" w:color="2B6CB0"/>
                        </w:tcBorders>
                        <w:shd w:val="clear" w:color="auto" w:fill="EBF3FB"/>
                        <w:tcMar>
                          <w:top w:w="40" w:type="dxa"/>
                          <w:left w:w="40" w:type="dxa"/>
                          <w:bottom w:w="40" w:type="dxa"/>
                          <w:right w:w="40" w:type="dxa"/>
                        </w:tcMar>
                        <w:vAlign w:val="center"/>
                      </w:tcPr>
                      <w:p w14:paraId="07B948DF" w14:textId="77777777" w:rsidR="00D02F2D" w:rsidRDefault="004F5A22">
                        <w:pPr>
                          <w:jc w:val="center"/>
                        </w:pPr>
                        <w:r>
                          <w:rPr>
                            <w:rFonts w:ascii="Calibri" w:eastAsia="Calibri" w:hAnsi="Calibri" w:cs="Calibri"/>
                            <w:b/>
                            <w:bCs/>
                            <w:color w:val="2B6CB0"/>
                          </w:rPr>
                          <w:t>04/2017</w:t>
                        </w:r>
                      </w:p>
                      <w:p w14:paraId="6A2D4AD5" w14:textId="77777777" w:rsidR="00D02F2D" w:rsidRDefault="004F5A22">
                        <w:pPr>
                          <w:spacing w:before="4" w:after="4"/>
                          <w:jc w:val="center"/>
                        </w:pPr>
                        <w:r>
                          <w:rPr>
                            <w:rFonts w:ascii="Calibri" w:eastAsia="Calibri" w:hAnsi="Calibri" w:cs="Calibri"/>
                            <w:color w:val="7A8FA6"/>
                          </w:rPr>
                          <w:t>—</w:t>
                        </w:r>
                      </w:p>
                      <w:p w14:paraId="669CB394" w14:textId="77777777" w:rsidR="00D02F2D" w:rsidRDefault="004F5A22">
                        <w:pPr>
                          <w:jc w:val="center"/>
                        </w:pPr>
                        <w:r>
                          <w:rPr>
                            <w:rFonts w:ascii="Calibri" w:eastAsia="Calibri" w:hAnsi="Calibri" w:cs="Calibri"/>
                            <w:b/>
                            <w:bCs/>
                            <w:color w:val="2B6CB0"/>
                          </w:rPr>
                          <w:t>02/2020</w:t>
                        </w:r>
                      </w:p>
                    </w:tc>
                  </w:tr>
                </w:tbl>
                <w:p w14:paraId="7C726FCC" w14:textId="77777777" w:rsidR="00D02F2D" w:rsidRDefault="00D02F2D"/>
              </w:tc>
              <w:tc>
                <w:tcPr>
                  <w:tcW w:w="6268" w:type="dxa"/>
                  <w:tcBorders>
                    <w:top w:val="none" w:sz="0" w:space="0" w:color="FFFFFF"/>
                    <w:left w:val="single" w:sz="12" w:space="0" w:color="D6E4F0"/>
                    <w:bottom w:val="none" w:sz="0" w:space="0" w:color="FFFFFF"/>
                    <w:right w:val="none" w:sz="0" w:space="0" w:color="FFFFFF"/>
                  </w:tcBorders>
                  <w:shd w:val="clear" w:color="auto" w:fill="FFFFFF"/>
                  <w:tcMar>
                    <w:top w:w="0" w:type="dxa"/>
                    <w:left w:w="180" w:type="dxa"/>
                    <w:bottom w:w="0" w:type="dxa"/>
                    <w:right w:w="0" w:type="dxa"/>
                  </w:tcMar>
                </w:tcPr>
                <w:p w14:paraId="4D37F126" w14:textId="77777777" w:rsidR="00D02F2D" w:rsidRDefault="004F5A22">
                  <w:pPr>
                    <w:spacing w:after="6"/>
                  </w:pPr>
                  <w:r>
                    <w:rPr>
                      <w:rFonts w:ascii="Calibri" w:eastAsia="Calibri" w:hAnsi="Calibri" w:cs="Calibri"/>
                      <w:b/>
                      <w:bCs/>
                      <w:color w:val="17304A"/>
                      <w:sz w:val="23"/>
                      <w:szCs w:val="23"/>
                    </w:rPr>
                    <w:t>Chargé d'Étude – Contrôle Interne</w:t>
                  </w:r>
                </w:p>
                <w:p w14:paraId="762B2B5F" w14:textId="77777777" w:rsidR="00D02F2D" w:rsidRDefault="004F5A22">
                  <w:pPr>
                    <w:spacing w:after="30"/>
                  </w:pPr>
                  <w:r>
                    <w:rPr>
                      <w:rFonts w:ascii="Calibri" w:eastAsia="Calibri" w:hAnsi="Calibri" w:cs="Calibri"/>
                      <w:i/>
                      <w:iCs/>
                      <w:color w:val="7A8FA6"/>
                    </w:rPr>
                    <w:t>Ministère de la Transition écologique – La Défense</w:t>
                  </w:r>
                </w:p>
                <w:p w14:paraId="712BE347" w14:textId="77777777" w:rsidR="00D02F2D" w:rsidRDefault="004F5A22" w:rsidP="00932463">
                  <w:pPr>
                    <w:spacing w:before="12" w:after="12"/>
                    <w:ind w:left="170" w:hanging="150"/>
                    <w:jc w:val="both"/>
                  </w:pPr>
                  <w:r>
                    <w:rPr>
                      <w:rFonts w:ascii="Calibri" w:eastAsia="Calibri" w:hAnsi="Calibri" w:cs="Calibri"/>
                      <w:color w:val="3A7DC9"/>
                      <w:sz w:val="21"/>
                      <w:szCs w:val="21"/>
                    </w:rPr>
                    <w:t xml:space="preserve">–  </w:t>
                  </w:r>
                  <w:r>
                    <w:rPr>
                      <w:rFonts w:ascii="Calibri" w:eastAsia="Calibri" w:hAnsi="Calibri" w:cs="Calibri"/>
                      <w:color w:val="3D5166"/>
                      <w:sz w:val="21"/>
                      <w:szCs w:val="21"/>
                    </w:rPr>
                    <w:t>Tableaux de bord et documents de pilotage pour le suivi des bureaux de gestion</w:t>
                  </w:r>
                </w:p>
                <w:p w14:paraId="3BBB2017" w14:textId="77777777" w:rsidR="00D02F2D" w:rsidRDefault="004F5A22" w:rsidP="00932463">
                  <w:pPr>
                    <w:spacing w:before="12" w:after="12"/>
                    <w:ind w:left="170" w:hanging="150"/>
                    <w:jc w:val="both"/>
                  </w:pPr>
                  <w:r>
                    <w:rPr>
                      <w:rFonts w:ascii="Calibri" w:eastAsia="Calibri" w:hAnsi="Calibri" w:cs="Calibri"/>
                      <w:color w:val="3A7DC9"/>
                      <w:sz w:val="21"/>
                      <w:szCs w:val="21"/>
                    </w:rPr>
                    <w:t xml:space="preserve">–  </w:t>
                  </w:r>
                  <w:r>
                    <w:rPr>
                      <w:rFonts w:ascii="Calibri" w:eastAsia="Calibri" w:hAnsi="Calibri" w:cs="Calibri"/>
                      <w:color w:val="3D5166"/>
                      <w:sz w:val="21"/>
                      <w:szCs w:val="21"/>
                    </w:rPr>
                    <w:t>Suivi mensuel sur plusieurs chantiers administratifs de la paie</w:t>
                  </w:r>
                </w:p>
                <w:p w14:paraId="14CAF198" w14:textId="77777777" w:rsidR="00D02F2D" w:rsidRDefault="004F5A22" w:rsidP="00932463">
                  <w:pPr>
                    <w:spacing w:before="12" w:after="12"/>
                    <w:ind w:left="170" w:hanging="150"/>
                    <w:jc w:val="both"/>
                  </w:pPr>
                  <w:r>
                    <w:rPr>
                      <w:rFonts w:ascii="Calibri" w:eastAsia="Calibri" w:hAnsi="Calibri" w:cs="Calibri"/>
                      <w:color w:val="3A7DC9"/>
                      <w:sz w:val="21"/>
                      <w:szCs w:val="21"/>
                    </w:rPr>
                    <w:t xml:space="preserve">–  </w:t>
                  </w:r>
                  <w:r>
                    <w:rPr>
                      <w:rFonts w:ascii="Calibri" w:eastAsia="Calibri" w:hAnsi="Calibri" w:cs="Calibri"/>
                      <w:color w:val="3D5166"/>
                      <w:sz w:val="21"/>
                      <w:szCs w:val="21"/>
                    </w:rPr>
                    <w:t>Support fonctionnel niveau 1 sur l'application de tickets RH</w:t>
                  </w:r>
                </w:p>
                <w:p w14:paraId="48A30286" w14:textId="77777777" w:rsidR="00D02F2D" w:rsidRDefault="00D02F2D">
                  <w:pPr>
                    <w:spacing w:after="2"/>
                  </w:pPr>
                </w:p>
              </w:tc>
            </w:tr>
          </w:tbl>
          <w:p w14:paraId="3957772D" w14:textId="77777777" w:rsidR="00D02F2D" w:rsidRDefault="00D02F2D">
            <w:pPr>
              <w:spacing w:after="10"/>
            </w:pPr>
          </w:p>
          <w:p w14:paraId="6B83D415" w14:textId="77777777" w:rsidR="00D02F2D" w:rsidRDefault="004F5A22">
            <w:pPr>
              <w:pBdr>
                <w:bottom w:val="single" w:sz="10" w:space="0" w:color="2B6CB0"/>
              </w:pBdr>
              <w:spacing w:before="90" w:after="60"/>
            </w:pPr>
            <w:r>
              <w:rPr>
                <w:rFonts w:ascii="Calibri" w:eastAsia="Calibri" w:hAnsi="Calibri" w:cs="Calibri"/>
                <w:b/>
                <w:bCs/>
                <w:color w:val="17304A"/>
                <w:spacing w:val="80"/>
                <w:sz w:val="25"/>
                <w:szCs w:val="25"/>
              </w:rPr>
              <w:t>FORMATIONS</w:t>
            </w:r>
          </w:p>
          <w:tbl>
            <w:tblPr>
              <w:tblW w:w="7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7"/>
              <w:gridCol w:w="3491"/>
            </w:tblGrid>
            <w:tr w:rsidR="00D02F2D" w14:paraId="1B02F519" w14:textId="77777777" w:rsidTr="00663A1F">
              <w:trPr>
                <w:trHeight w:val="489"/>
              </w:trPr>
              <w:tc>
                <w:tcPr>
                  <w:tcW w:w="4237" w:type="dxa"/>
                  <w:tcBorders>
                    <w:top w:val="none" w:sz="0" w:space="0" w:color="FFFFFF"/>
                    <w:left w:val="none" w:sz="0" w:space="0" w:color="FFFFFF"/>
                    <w:bottom w:val="none" w:sz="0" w:space="0" w:color="FFFFFF"/>
                    <w:right w:val="single" w:sz="6" w:space="0" w:color="D6E4F0"/>
                  </w:tcBorders>
                  <w:shd w:val="clear" w:color="auto" w:fill="FFFFFF"/>
                  <w:tcMar>
                    <w:top w:w="30" w:type="dxa"/>
                    <w:left w:w="0" w:type="dxa"/>
                    <w:bottom w:w="30" w:type="dxa"/>
                    <w:right w:w="140" w:type="dxa"/>
                  </w:tcMar>
                  <w:vAlign w:val="center"/>
                </w:tcPr>
                <w:p w14:paraId="3B6C288F" w14:textId="77777777" w:rsidR="00D02F2D" w:rsidRDefault="004F5A22">
                  <w:r>
                    <w:rPr>
                      <w:rFonts w:ascii="Calibri" w:eastAsia="Calibri" w:hAnsi="Calibri" w:cs="Calibri"/>
                      <w:b/>
                      <w:bCs/>
                      <w:color w:val="17304A"/>
                      <w:sz w:val="21"/>
                      <w:szCs w:val="21"/>
                    </w:rPr>
                    <w:t>Élève Attaché – IRA de Metz</w:t>
                  </w:r>
                </w:p>
              </w:tc>
              <w:tc>
                <w:tcPr>
                  <w:tcW w:w="3491" w:type="dxa"/>
                  <w:tcBorders>
                    <w:top w:val="none" w:sz="0" w:space="0" w:color="FFFFFF"/>
                    <w:left w:val="none" w:sz="0" w:space="0" w:color="FFFFFF"/>
                    <w:bottom w:val="none" w:sz="0" w:space="0" w:color="FFFFFF"/>
                    <w:right w:val="none" w:sz="0" w:space="0" w:color="FFFFFF"/>
                  </w:tcBorders>
                  <w:shd w:val="clear" w:color="auto" w:fill="FFFFFF"/>
                  <w:tcMar>
                    <w:top w:w="30" w:type="dxa"/>
                    <w:left w:w="140" w:type="dxa"/>
                    <w:bottom w:w="30" w:type="dxa"/>
                    <w:right w:w="0" w:type="dxa"/>
                  </w:tcMar>
                  <w:vAlign w:val="center"/>
                </w:tcPr>
                <w:p w14:paraId="3F5CC466" w14:textId="77777777" w:rsidR="00D02F2D" w:rsidRDefault="004F5A22">
                  <w:pPr>
                    <w:spacing w:after="4"/>
                  </w:pPr>
                  <w:r>
                    <w:rPr>
                      <w:rFonts w:ascii="Calibri" w:eastAsia="Calibri" w:hAnsi="Calibri" w:cs="Calibri"/>
                      <w:i/>
                      <w:iCs/>
                      <w:color w:val="7A8FA6"/>
                    </w:rPr>
                    <w:t>Institut Régional d'Administration</w:t>
                  </w:r>
                </w:p>
                <w:p w14:paraId="64E75DB6" w14:textId="77777777" w:rsidR="00D02F2D" w:rsidRDefault="004F5A22">
                  <w:r>
                    <w:rPr>
                      <w:rFonts w:ascii="Calibri" w:eastAsia="Calibri" w:hAnsi="Calibri" w:cs="Calibri"/>
                      <w:b/>
                      <w:bCs/>
                      <w:color w:val="2B6CB0"/>
                    </w:rPr>
                    <w:t>03/2021 – 08/2021</w:t>
                  </w:r>
                </w:p>
              </w:tc>
            </w:tr>
          </w:tbl>
          <w:p w14:paraId="5B817BB9" w14:textId="77777777" w:rsidR="00D02F2D" w:rsidRDefault="00D02F2D">
            <w:pPr>
              <w:spacing w:after="10"/>
            </w:pPr>
          </w:p>
          <w:tbl>
            <w:tblPr>
              <w:tblW w:w="7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7"/>
              <w:gridCol w:w="3491"/>
            </w:tblGrid>
            <w:tr w:rsidR="00D02F2D" w14:paraId="5E5DE2AA" w14:textId="77777777" w:rsidTr="00663A1F">
              <w:trPr>
                <w:trHeight w:val="489"/>
              </w:trPr>
              <w:tc>
                <w:tcPr>
                  <w:tcW w:w="4237" w:type="dxa"/>
                  <w:tcBorders>
                    <w:top w:val="none" w:sz="0" w:space="0" w:color="FFFFFF"/>
                    <w:left w:val="none" w:sz="0" w:space="0" w:color="FFFFFF"/>
                    <w:bottom w:val="none" w:sz="0" w:space="0" w:color="FFFFFF"/>
                    <w:right w:val="single" w:sz="6" w:space="0" w:color="D6E4F0"/>
                  </w:tcBorders>
                  <w:shd w:val="clear" w:color="auto" w:fill="FFFFFF"/>
                  <w:tcMar>
                    <w:top w:w="30" w:type="dxa"/>
                    <w:left w:w="0" w:type="dxa"/>
                    <w:bottom w:w="30" w:type="dxa"/>
                    <w:right w:w="140" w:type="dxa"/>
                  </w:tcMar>
                  <w:vAlign w:val="center"/>
                </w:tcPr>
                <w:p w14:paraId="11745887" w14:textId="77777777" w:rsidR="00D02F2D" w:rsidRDefault="004F5A22">
                  <w:r>
                    <w:rPr>
                      <w:rFonts w:ascii="Calibri" w:eastAsia="Calibri" w:hAnsi="Calibri" w:cs="Calibri"/>
                      <w:b/>
                      <w:bCs/>
                      <w:color w:val="17304A"/>
                      <w:sz w:val="21"/>
                      <w:szCs w:val="21"/>
                    </w:rPr>
                    <w:t>Formation Bases de Données – 300h</w:t>
                  </w:r>
                </w:p>
              </w:tc>
              <w:tc>
                <w:tcPr>
                  <w:tcW w:w="3491" w:type="dxa"/>
                  <w:tcBorders>
                    <w:top w:val="none" w:sz="0" w:space="0" w:color="FFFFFF"/>
                    <w:left w:val="none" w:sz="0" w:space="0" w:color="FFFFFF"/>
                    <w:bottom w:val="none" w:sz="0" w:space="0" w:color="FFFFFF"/>
                    <w:right w:val="none" w:sz="0" w:space="0" w:color="FFFFFF"/>
                  </w:tcBorders>
                  <w:shd w:val="clear" w:color="auto" w:fill="FFFFFF"/>
                  <w:tcMar>
                    <w:top w:w="30" w:type="dxa"/>
                    <w:left w:w="140" w:type="dxa"/>
                    <w:bottom w:w="30" w:type="dxa"/>
                    <w:right w:w="0" w:type="dxa"/>
                  </w:tcMar>
                  <w:vAlign w:val="center"/>
                </w:tcPr>
                <w:p w14:paraId="3774F13C" w14:textId="77777777" w:rsidR="00D02F2D" w:rsidRDefault="004F5A22">
                  <w:pPr>
                    <w:spacing w:after="4"/>
                  </w:pPr>
                  <w:r>
                    <w:rPr>
                      <w:rFonts w:ascii="Calibri" w:eastAsia="Calibri" w:hAnsi="Calibri" w:cs="Calibri"/>
                      <w:i/>
                      <w:iCs/>
                      <w:color w:val="7A8FA6"/>
                    </w:rPr>
                    <w:t>CNAM – cours du soir</w:t>
                  </w:r>
                </w:p>
                <w:p w14:paraId="1C575B7F" w14:textId="77777777" w:rsidR="00D02F2D" w:rsidRDefault="004F5A22">
                  <w:r>
                    <w:rPr>
                      <w:rFonts w:ascii="Calibri" w:eastAsia="Calibri" w:hAnsi="Calibri" w:cs="Calibri"/>
                      <w:b/>
                      <w:bCs/>
                      <w:color w:val="2B6CB0"/>
                    </w:rPr>
                    <w:t>09/2019 – 06/2020</w:t>
                  </w:r>
                </w:p>
              </w:tc>
            </w:tr>
          </w:tbl>
          <w:p w14:paraId="52CD7131" w14:textId="77777777" w:rsidR="00D02F2D" w:rsidRDefault="00D02F2D">
            <w:pPr>
              <w:spacing w:after="10"/>
            </w:pPr>
          </w:p>
          <w:tbl>
            <w:tblPr>
              <w:tblW w:w="7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7"/>
              <w:gridCol w:w="3491"/>
            </w:tblGrid>
            <w:tr w:rsidR="00D02F2D" w14:paraId="76EBB951" w14:textId="77777777" w:rsidTr="00663A1F">
              <w:trPr>
                <w:trHeight w:val="727"/>
              </w:trPr>
              <w:tc>
                <w:tcPr>
                  <w:tcW w:w="4237" w:type="dxa"/>
                  <w:tcBorders>
                    <w:top w:val="none" w:sz="0" w:space="0" w:color="FFFFFF"/>
                    <w:left w:val="none" w:sz="0" w:space="0" w:color="FFFFFF"/>
                    <w:bottom w:val="none" w:sz="0" w:space="0" w:color="FFFFFF"/>
                    <w:right w:val="single" w:sz="6" w:space="0" w:color="D6E4F0"/>
                  </w:tcBorders>
                  <w:shd w:val="clear" w:color="auto" w:fill="FFFFFF"/>
                  <w:tcMar>
                    <w:top w:w="30" w:type="dxa"/>
                    <w:left w:w="0" w:type="dxa"/>
                    <w:bottom w:w="30" w:type="dxa"/>
                    <w:right w:w="140" w:type="dxa"/>
                  </w:tcMar>
                  <w:vAlign w:val="center"/>
                </w:tcPr>
                <w:p w14:paraId="2E7C520C" w14:textId="77777777" w:rsidR="00D02F2D" w:rsidRDefault="004F5A22">
                  <w:r>
                    <w:rPr>
                      <w:rFonts w:ascii="Calibri" w:eastAsia="Calibri" w:hAnsi="Calibri" w:cs="Calibri"/>
                      <w:b/>
                      <w:bCs/>
                      <w:color w:val="17304A"/>
                      <w:sz w:val="21"/>
                      <w:szCs w:val="21"/>
                    </w:rPr>
                    <w:t>Tech. Sup. Principal Développement Durable</w:t>
                  </w:r>
                </w:p>
              </w:tc>
              <w:tc>
                <w:tcPr>
                  <w:tcW w:w="3491" w:type="dxa"/>
                  <w:tcBorders>
                    <w:top w:val="none" w:sz="0" w:space="0" w:color="FFFFFF"/>
                    <w:left w:val="none" w:sz="0" w:space="0" w:color="FFFFFF"/>
                    <w:bottom w:val="none" w:sz="0" w:space="0" w:color="FFFFFF"/>
                    <w:right w:val="none" w:sz="0" w:space="0" w:color="FFFFFF"/>
                  </w:tcBorders>
                  <w:shd w:val="clear" w:color="auto" w:fill="FFFFFF"/>
                  <w:tcMar>
                    <w:top w:w="30" w:type="dxa"/>
                    <w:left w:w="140" w:type="dxa"/>
                    <w:bottom w:w="30" w:type="dxa"/>
                    <w:right w:w="0" w:type="dxa"/>
                  </w:tcMar>
                  <w:vAlign w:val="center"/>
                </w:tcPr>
                <w:p w14:paraId="726469C0" w14:textId="77777777" w:rsidR="00D02F2D" w:rsidRDefault="004F5A22">
                  <w:pPr>
                    <w:spacing w:after="4"/>
                  </w:pPr>
                  <w:r>
                    <w:rPr>
                      <w:rFonts w:ascii="Calibri" w:eastAsia="Calibri" w:hAnsi="Calibri" w:cs="Calibri"/>
                      <w:i/>
                      <w:iCs/>
                      <w:color w:val="7A8FA6"/>
                    </w:rPr>
                    <w:t>École Nationale des Techniciens de l'Équipement</w:t>
                  </w:r>
                </w:p>
                <w:p w14:paraId="1139F153" w14:textId="77777777" w:rsidR="00D02F2D" w:rsidRDefault="004F5A22">
                  <w:r>
                    <w:rPr>
                      <w:rFonts w:ascii="Calibri" w:eastAsia="Calibri" w:hAnsi="Calibri" w:cs="Calibri"/>
                      <w:b/>
                      <w:bCs/>
                      <w:color w:val="2B6CB0"/>
                    </w:rPr>
                    <w:t>2017</w:t>
                  </w:r>
                </w:p>
              </w:tc>
            </w:tr>
          </w:tbl>
          <w:p w14:paraId="4C315328" w14:textId="77777777" w:rsidR="00D02F2D" w:rsidRDefault="00D02F2D">
            <w:pPr>
              <w:spacing w:after="10"/>
            </w:pPr>
          </w:p>
          <w:tbl>
            <w:tblPr>
              <w:tblW w:w="7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7"/>
              <w:gridCol w:w="3491"/>
            </w:tblGrid>
            <w:tr w:rsidR="00D02F2D" w14:paraId="4EA1A79C" w14:textId="77777777" w:rsidTr="00663A1F">
              <w:trPr>
                <w:trHeight w:val="489"/>
              </w:trPr>
              <w:tc>
                <w:tcPr>
                  <w:tcW w:w="4237" w:type="dxa"/>
                  <w:tcBorders>
                    <w:top w:val="none" w:sz="0" w:space="0" w:color="FFFFFF"/>
                    <w:left w:val="none" w:sz="0" w:space="0" w:color="FFFFFF"/>
                    <w:bottom w:val="none" w:sz="0" w:space="0" w:color="FFFFFF"/>
                    <w:right w:val="single" w:sz="6" w:space="0" w:color="D6E4F0"/>
                  </w:tcBorders>
                  <w:shd w:val="clear" w:color="auto" w:fill="FFFFFF"/>
                  <w:tcMar>
                    <w:top w:w="30" w:type="dxa"/>
                    <w:left w:w="0" w:type="dxa"/>
                    <w:bottom w:w="30" w:type="dxa"/>
                    <w:right w:w="140" w:type="dxa"/>
                  </w:tcMar>
                  <w:vAlign w:val="center"/>
                </w:tcPr>
                <w:p w14:paraId="1B5013C1" w14:textId="77777777" w:rsidR="00D02F2D" w:rsidRDefault="004F5A22">
                  <w:r>
                    <w:rPr>
                      <w:rFonts w:ascii="Calibri" w:eastAsia="Calibri" w:hAnsi="Calibri" w:cs="Calibri"/>
                      <w:b/>
                      <w:bCs/>
                      <w:color w:val="17304A"/>
                      <w:sz w:val="21"/>
                      <w:szCs w:val="21"/>
                    </w:rPr>
                    <w:t>Licence Éco-conception Produits Industriels</w:t>
                  </w:r>
                </w:p>
              </w:tc>
              <w:tc>
                <w:tcPr>
                  <w:tcW w:w="3491" w:type="dxa"/>
                  <w:tcBorders>
                    <w:top w:val="none" w:sz="0" w:space="0" w:color="FFFFFF"/>
                    <w:left w:val="none" w:sz="0" w:space="0" w:color="FFFFFF"/>
                    <w:bottom w:val="none" w:sz="0" w:space="0" w:color="FFFFFF"/>
                    <w:right w:val="none" w:sz="0" w:space="0" w:color="FFFFFF"/>
                  </w:tcBorders>
                  <w:shd w:val="clear" w:color="auto" w:fill="FFFFFF"/>
                  <w:tcMar>
                    <w:top w:w="30" w:type="dxa"/>
                    <w:left w:w="140" w:type="dxa"/>
                    <w:bottom w:w="30" w:type="dxa"/>
                    <w:right w:w="0" w:type="dxa"/>
                  </w:tcMar>
                  <w:vAlign w:val="center"/>
                </w:tcPr>
                <w:p w14:paraId="6A128E01" w14:textId="2B26C962" w:rsidR="00D02F2D" w:rsidRDefault="004F5A22">
                  <w:pPr>
                    <w:spacing w:after="4"/>
                  </w:pPr>
                  <w:r>
                    <w:rPr>
                      <w:rFonts w:ascii="Calibri" w:eastAsia="Calibri" w:hAnsi="Calibri" w:cs="Calibri"/>
                      <w:i/>
                      <w:iCs/>
                      <w:color w:val="7A8FA6"/>
                    </w:rPr>
                    <w:t>Faculté des Sciences – Nancy</w:t>
                  </w:r>
                </w:p>
                <w:p w14:paraId="64DEB3B9" w14:textId="77777777" w:rsidR="00D02F2D" w:rsidRDefault="004F5A22">
                  <w:r>
                    <w:rPr>
                      <w:rFonts w:ascii="Calibri" w:eastAsia="Calibri" w:hAnsi="Calibri" w:cs="Calibri"/>
                      <w:b/>
                      <w:bCs/>
                      <w:color w:val="2B6CB0"/>
                    </w:rPr>
                    <w:t>2013 – 2015</w:t>
                  </w:r>
                </w:p>
              </w:tc>
            </w:tr>
          </w:tbl>
          <w:p w14:paraId="2AA7D8A0" w14:textId="77777777" w:rsidR="00D02F2D" w:rsidRDefault="00D02F2D"/>
        </w:tc>
      </w:tr>
    </w:tbl>
    <w:p w14:paraId="7C875288" w14:textId="38046B2A" w:rsidR="00E67A8A" w:rsidRPr="00663A1F" w:rsidRDefault="00E67A8A" w:rsidP="00E50A78">
      <w:pPr>
        <w:rPr>
          <w:sz w:val="6"/>
          <w:szCs w:val="6"/>
        </w:rPr>
      </w:pPr>
    </w:p>
    <w:sectPr w:rsidR="00E67A8A" w:rsidRPr="00663A1F">
      <w:pgSz w:w="11906" w:h="16838"/>
      <w:pgMar w:top="0" w:right="0" w:bottom="0" w:left="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72CDD"/>
    <w:multiLevelType w:val="hybridMultilevel"/>
    <w:tmpl w:val="165ADDB4"/>
    <w:lvl w:ilvl="0" w:tplc="ECB8CFE8">
      <w:start w:val="1"/>
      <w:numFmt w:val="bullet"/>
      <w:lvlText w:val="●"/>
      <w:lvlJc w:val="left"/>
      <w:pPr>
        <w:ind w:left="720" w:hanging="360"/>
      </w:pPr>
    </w:lvl>
    <w:lvl w:ilvl="1" w:tplc="73F26F18">
      <w:start w:val="1"/>
      <w:numFmt w:val="bullet"/>
      <w:lvlText w:val="○"/>
      <w:lvlJc w:val="left"/>
      <w:pPr>
        <w:ind w:left="1440" w:hanging="360"/>
      </w:pPr>
    </w:lvl>
    <w:lvl w:ilvl="2" w:tplc="8C308A78">
      <w:start w:val="1"/>
      <w:numFmt w:val="bullet"/>
      <w:lvlText w:val="■"/>
      <w:lvlJc w:val="left"/>
      <w:pPr>
        <w:ind w:left="2160" w:hanging="360"/>
      </w:pPr>
    </w:lvl>
    <w:lvl w:ilvl="3" w:tplc="BA90C4EA">
      <w:start w:val="1"/>
      <w:numFmt w:val="bullet"/>
      <w:lvlText w:val="●"/>
      <w:lvlJc w:val="left"/>
      <w:pPr>
        <w:ind w:left="2880" w:hanging="360"/>
      </w:pPr>
    </w:lvl>
    <w:lvl w:ilvl="4" w:tplc="F4724384">
      <w:start w:val="1"/>
      <w:numFmt w:val="bullet"/>
      <w:lvlText w:val="○"/>
      <w:lvlJc w:val="left"/>
      <w:pPr>
        <w:ind w:left="3600" w:hanging="360"/>
      </w:pPr>
    </w:lvl>
    <w:lvl w:ilvl="5" w:tplc="7E7A769E">
      <w:start w:val="1"/>
      <w:numFmt w:val="bullet"/>
      <w:lvlText w:val="■"/>
      <w:lvlJc w:val="left"/>
      <w:pPr>
        <w:ind w:left="4320" w:hanging="360"/>
      </w:pPr>
    </w:lvl>
    <w:lvl w:ilvl="6" w:tplc="21E48816">
      <w:start w:val="1"/>
      <w:numFmt w:val="bullet"/>
      <w:lvlText w:val="●"/>
      <w:lvlJc w:val="left"/>
      <w:pPr>
        <w:ind w:left="5040" w:hanging="360"/>
      </w:pPr>
    </w:lvl>
    <w:lvl w:ilvl="7" w:tplc="3D460E16">
      <w:start w:val="1"/>
      <w:numFmt w:val="bullet"/>
      <w:lvlText w:val="●"/>
      <w:lvlJc w:val="left"/>
      <w:pPr>
        <w:ind w:left="5760" w:hanging="360"/>
      </w:pPr>
    </w:lvl>
    <w:lvl w:ilvl="8" w:tplc="B11876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F2D"/>
    <w:rsid w:val="000A6EC1"/>
    <w:rsid w:val="00203D5C"/>
    <w:rsid w:val="002E3FA8"/>
    <w:rsid w:val="003D7525"/>
    <w:rsid w:val="004C7B95"/>
    <w:rsid w:val="004F5A22"/>
    <w:rsid w:val="00663A1F"/>
    <w:rsid w:val="00761D48"/>
    <w:rsid w:val="007E3D49"/>
    <w:rsid w:val="007F040E"/>
    <w:rsid w:val="00932463"/>
    <w:rsid w:val="009D6B77"/>
    <w:rsid w:val="00B46287"/>
    <w:rsid w:val="00D02F2D"/>
    <w:rsid w:val="00D87F44"/>
    <w:rsid w:val="00DF6708"/>
    <w:rsid w:val="00E50A78"/>
    <w:rsid w:val="00E67A8A"/>
    <w:rsid w:val="00F80FD9"/>
    <w:rsid w:val="00FB2E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A3C6B"/>
  <w15:docId w15:val="{BD4FDE20-6B96-4D65-8577-5B87EA6A4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portefolio-beta-ten.vercel.app/qr.html" TargetMode="External"/><Relationship Id="rId3" Type="http://schemas.openxmlformats.org/officeDocument/2006/relationships/styles" Target="styles.xml"/><Relationship Id="rId7" Type="http://schemas.openxmlformats.org/officeDocument/2006/relationships/hyperlink" Target="https://portefolio-beta-ten.vercel.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2AD4A-0B81-4ECC-A936-E518AEB08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438</Words>
  <Characters>2415</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MORCEL</cp:lastModifiedBy>
  <cp:revision>3</cp:revision>
  <cp:lastPrinted>2026-05-13T16:44:00Z</cp:lastPrinted>
  <dcterms:created xsi:type="dcterms:W3CDTF">2026-05-13T16:44:00Z</dcterms:created>
  <dcterms:modified xsi:type="dcterms:W3CDTF">2026-06-08T08:34:00Z</dcterms:modified>
</cp:coreProperties>
</file>