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15" w:rsidRPr="007B052F" w:rsidRDefault="002A1015" w:rsidP="002A1015">
      <w:pPr>
        <w:spacing w:after="0"/>
        <w:rPr>
          <w:rFonts w:ascii="Times New Roman" w:hAnsi="Times New Roman" w:cs="Times New Roman"/>
          <w:sz w:val="24"/>
        </w:rPr>
      </w:pPr>
      <w:r w:rsidRPr="007B052F">
        <w:rPr>
          <w:rFonts w:ascii="Times New Roman" w:hAnsi="Times New Roman" w:cs="Times New Roman"/>
          <w:sz w:val="24"/>
        </w:rPr>
        <w:t>Jon Bowen</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Dr. Jeffrey P. Ogle</w:t>
      </w:r>
    </w:p>
    <w:p w:rsidR="002A1015" w:rsidRPr="007B052F" w:rsidRDefault="002A1015" w:rsidP="002A1015">
      <w:pPr>
        <w:spacing w:after="0"/>
        <w:rPr>
          <w:rFonts w:ascii="Times New Roman" w:hAnsi="Times New Roman" w:cs="Times New Roman"/>
          <w:sz w:val="24"/>
        </w:rPr>
      </w:pPr>
      <w:r w:rsidRPr="007B052F">
        <w:rPr>
          <w:rFonts w:ascii="Times New Roman" w:hAnsi="Times New Roman" w:cs="Times New Roman"/>
          <w:sz w:val="24"/>
        </w:rPr>
        <w:t>PH 3370 Computers, Ethics, and Society</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Final Exam</w:t>
      </w:r>
    </w:p>
    <w:p w:rsidR="002A1015" w:rsidRDefault="002A1015" w:rsidP="002A1015">
      <w:pPr>
        <w:spacing w:after="0"/>
        <w:rPr>
          <w:rFonts w:ascii="Times New Roman" w:hAnsi="Times New Roman" w:cs="Times New Roman"/>
          <w:sz w:val="24"/>
        </w:rPr>
      </w:pPr>
      <w:r>
        <w:rPr>
          <w:rFonts w:ascii="Times New Roman" w:hAnsi="Times New Roman" w:cs="Times New Roman"/>
          <w:sz w:val="24"/>
        </w:rPr>
        <w:t>December 12, 2017</w:t>
      </w:r>
    </w:p>
    <w:p w:rsidR="002A1015" w:rsidRDefault="002A1015" w:rsidP="002A1015">
      <w:pPr>
        <w:spacing w:after="0"/>
        <w:rPr>
          <w:rFonts w:ascii="Times New Roman" w:hAnsi="Times New Roman" w:cs="Times New Roman"/>
          <w:sz w:val="24"/>
          <w:u w:val="single"/>
        </w:rPr>
      </w:pPr>
    </w:p>
    <w:p w:rsidR="002A1015" w:rsidRDefault="002A1015" w:rsidP="002A1015">
      <w:pPr>
        <w:spacing w:after="0"/>
        <w:rPr>
          <w:rFonts w:ascii="Times New Roman" w:hAnsi="Times New Roman" w:cs="Times New Roman"/>
          <w:sz w:val="24"/>
        </w:rPr>
      </w:pPr>
      <w:r w:rsidRPr="007B052F">
        <w:rPr>
          <w:rFonts w:ascii="Times New Roman" w:hAnsi="Times New Roman" w:cs="Times New Roman"/>
          <w:sz w:val="24"/>
          <w:u w:val="single"/>
        </w:rPr>
        <w:t>Prompt 1</w:t>
      </w:r>
    </w:p>
    <w:p w:rsidR="00EC0CBA" w:rsidRDefault="00EC0CBA" w:rsidP="00337702">
      <w:pPr>
        <w:spacing w:after="0" w:line="480" w:lineRule="auto"/>
        <w:rPr>
          <w:rFonts w:ascii="Times New Roman" w:hAnsi="Times New Roman" w:cs="Times New Roman"/>
          <w:sz w:val="24"/>
        </w:rPr>
      </w:pPr>
      <w:r>
        <w:rPr>
          <w:rFonts w:ascii="Times New Roman" w:hAnsi="Times New Roman" w:cs="Times New Roman"/>
          <w:sz w:val="24"/>
        </w:rPr>
        <w:tab/>
      </w:r>
      <w:r w:rsidR="00337702">
        <w:rPr>
          <w:rFonts w:ascii="Times New Roman" w:hAnsi="Times New Roman" w:cs="Times New Roman"/>
          <w:sz w:val="24"/>
        </w:rPr>
        <w:t>The Computer Fraud and Abuse Act (CFAA), passed in the mid-80’s, is the primary US antihacking law that applies to government computer and financial systems and all computers used in interstate and international commerce and communication (</w:t>
      </w:r>
      <w:proofErr w:type="spellStart"/>
      <w:r w:rsidR="00337702">
        <w:rPr>
          <w:rFonts w:ascii="Times New Roman" w:hAnsi="Times New Roman" w:cs="Times New Roman"/>
          <w:sz w:val="24"/>
        </w:rPr>
        <w:t>Baase</w:t>
      </w:r>
      <w:proofErr w:type="spellEnd"/>
      <w:r w:rsidR="00337702">
        <w:rPr>
          <w:rFonts w:ascii="Times New Roman" w:hAnsi="Times New Roman" w:cs="Times New Roman"/>
          <w:sz w:val="24"/>
        </w:rPr>
        <w:t xml:space="preserve"> 289). A law such as this is needed </w:t>
      </w:r>
      <w:r w:rsidR="0087676B">
        <w:rPr>
          <w:rFonts w:ascii="Times New Roman" w:hAnsi="Times New Roman" w:cs="Times New Roman"/>
          <w:sz w:val="24"/>
        </w:rPr>
        <w:t xml:space="preserve">to criminalize some activities that were not anticipated by previous laws. </w:t>
      </w:r>
      <w:r w:rsidR="0042337A">
        <w:rPr>
          <w:rFonts w:ascii="Times New Roman" w:hAnsi="Times New Roman" w:cs="Times New Roman"/>
          <w:sz w:val="24"/>
        </w:rPr>
        <w:t xml:space="preserve">Examples of such activities include </w:t>
      </w:r>
      <w:r w:rsidR="002D3478">
        <w:rPr>
          <w:rFonts w:ascii="Times New Roman" w:hAnsi="Times New Roman" w:cs="Times New Roman"/>
          <w:sz w:val="24"/>
        </w:rPr>
        <w:t>remotely reading, altering, or deleting data on a networked computer</w:t>
      </w:r>
      <w:r w:rsidR="00394DA3">
        <w:rPr>
          <w:rFonts w:ascii="Times New Roman" w:hAnsi="Times New Roman" w:cs="Times New Roman"/>
          <w:sz w:val="24"/>
        </w:rPr>
        <w:t xml:space="preserve"> when unauthorized</w:t>
      </w:r>
      <w:r w:rsidR="002D3478">
        <w:rPr>
          <w:rFonts w:ascii="Times New Roman" w:hAnsi="Times New Roman" w:cs="Times New Roman"/>
          <w:sz w:val="24"/>
        </w:rPr>
        <w:t xml:space="preserve">, obtaining user credentials through trickery, and disrupting or impairing services offered by the government or an organization. Such activities can clearly must be prohibited or restricted, but were often only tangentially covered or were covered by extension of existing laws. </w:t>
      </w:r>
      <w:r w:rsidR="00AC1B53">
        <w:rPr>
          <w:rFonts w:ascii="Times New Roman" w:hAnsi="Times New Roman" w:cs="Times New Roman"/>
          <w:sz w:val="24"/>
        </w:rPr>
        <w:t xml:space="preserve"> For example laws regarding </w:t>
      </w:r>
      <w:r w:rsidR="00394DA3">
        <w:rPr>
          <w:rFonts w:ascii="Times New Roman" w:hAnsi="Times New Roman" w:cs="Times New Roman"/>
          <w:sz w:val="24"/>
        </w:rPr>
        <w:t>privacy</w:t>
      </w:r>
      <w:r w:rsidR="00AC1B53">
        <w:rPr>
          <w:rFonts w:ascii="Times New Roman" w:hAnsi="Times New Roman" w:cs="Times New Roman"/>
          <w:sz w:val="24"/>
        </w:rPr>
        <w:t xml:space="preserve">, trespassing, vandalism, </w:t>
      </w:r>
      <w:r w:rsidR="00B618BD">
        <w:rPr>
          <w:rFonts w:ascii="Times New Roman" w:hAnsi="Times New Roman" w:cs="Times New Roman"/>
          <w:sz w:val="24"/>
        </w:rPr>
        <w:t>and intellectual property did not anticipate digital computers, new forms of information storage, or the consequence of connecting computers over a network.</w:t>
      </w:r>
    </w:p>
    <w:p w:rsidR="005B4078" w:rsidRDefault="006265BC" w:rsidP="00337702">
      <w:pPr>
        <w:spacing w:after="0" w:line="480" w:lineRule="auto"/>
        <w:rPr>
          <w:rFonts w:ascii="Times New Roman" w:hAnsi="Times New Roman" w:cs="Times New Roman"/>
          <w:sz w:val="24"/>
        </w:rPr>
      </w:pPr>
      <w:r>
        <w:rPr>
          <w:rFonts w:ascii="Times New Roman" w:hAnsi="Times New Roman" w:cs="Times New Roman"/>
          <w:sz w:val="24"/>
        </w:rPr>
        <w:tab/>
      </w:r>
      <w:r w:rsidR="008C137E">
        <w:rPr>
          <w:rFonts w:ascii="Times New Roman" w:hAnsi="Times New Roman" w:cs="Times New Roman"/>
          <w:sz w:val="24"/>
        </w:rPr>
        <w:t xml:space="preserve">While such a law is necessary, the CFAA is often too broad and applies penalties that are often disproportionate to the harm done </w:t>
      </w:r>
      <w:r w:rsidR="00D00BE5">
        <w:rPr>
          <w:rFonts w:ascii="Times New Roman" w:hAnsi="Times New Roman" w:cs="Times New Roman"/>
          <w:sz w:val="24"/>
        </w:rPr>
        <w:t xml:space="preserve">by or intended effects of </w:t>
      </w:r>
      <w:r w:rsidR="008C137E">
        <w:rPr>
          <w:rFonts w:ascii="Times New Roman" w:hAnsi="Times New Roman" w:cs="Times New Roman"/>
          <w:sz w:val="24"/>
        </w:rPr>
        <w:t xml:space="preserve">offenses. </w:t>
      </w:r>
      <w:r w:rsidR="00D00BE5">
        <w:rPr>
          <w:rFonts w:ascii="Times New Roman" w:hAnsi="Times New Roman" w:cs="Times New Roman"/>
          <w:sz w:val="24"/>
        </w:rPr>
        <w:t xml:space="preserve">The fact that the law applies to all computers used in interstate and international commerce or communication effectively means it applies to every computer, cell phone, and tablet and, increasingly, refrigerators, coffee makers, and light bulbs. </w:t>
      </w:r>
      <w:r w:rsidR="004C26A1">
        <w:rPr>
          <w:rFonts w:ascii="Times New Roman" w:hAnsi="Times New Roman" w:cs="Times New Roman"/>
          <w:sz w:val="24"/>
        </w:rPr>
        <w:t>In effect, it applies to a vast array of the ordinary activities of citizens rather than just malicious computer experts.</w:t>
      </w:r>
      <w:r w:rsidR="005B4078">
        <w:rPr>
          <w:rFonts w:ascii="Times New Roman" w:hAnsi="Times New Roman" w:cs="Times New Roman"/>
          <w:sz w:val="24"/>
        </w:rPr>
        <w:t xml:space="preserve"> It elevates, in theory, violating the terms of service of a website, the lengthy inscrutable documents that few users read or are even equipped to understand, to a federal crime with a prison sentence. Clearly sharing a Netflix </w:t>
      </w:r>
      <w:r w:rsidR="005B4078">
        <w:rPr>
          <w:rFonts w:ascii="Times New Roman" w:hAnsi="Times New Roman" w:cs="Times New Roman"/>
          <w:sz w:val="24"/>
        </w:rPr>
        <w:lastRenderedPageBreak/>
        <w:t>password with a relative or pretending to be someone else on Facebook should not be a federal case.</w:t>
      </w:r>
      <w:r w:rsidR="003C694E">
        <w:rPr>
          <w:rFonts w:ascii="Times New Roman" w:hAnsi="Times New Roman" w:cs="Times New Roman"/>
          <w:sz w:val="24"/>
        </w:rPr>
        <w:t xml:space="preserve"> Beyond the application of the law to activities not normally associated with “hacking,” the law also fails to distinguish the nature of the hacking.</w:t>
      </w:r>
    </w:p>
    <w:p w:rsidR="00A3455C" w:rsidRDefault="003C694E" w:rsidP="00337702">
      <w:pPr>
        <w:spacing w:after="0" w:line="480" w:lineRule="auto"/>
        <w:rPr>
          <w:rFonts w:ascii="Times New Roman" w:hAnsi="Times New Roman" w:cs="Times New Roman"/>
          <w:sz w:val="24"/>
        </w:rPr>
      </w:pPr>
      <w:r>
        <w:rPr>
          <w:rFonts w:ascii="Times New Roman" w:hAnsi="Times New Roman" w:cs="Times New Roman"/>
          <w:sz w:val="24"/>
        </w:rPr>
        <w:tab/>
      </w:r>
      <w:r w:rsidR="000D64E4">
        <w:rPr>
          <w:rFonts w:ascii="Times New Roman" w:hAnsi="Times New Roman" w:cs="Times New Roman"/>
          <w:sz w:val="24"/>
        </w:rPr>
        <w:t xml:space="preserve">There is good hacking, socially beneficial hacking, and purely malicious hacking. Academics and students engage in hacking activities to learn about cybersecurity and prevent malicious hacking. Some security professionals try to gain unauthorized access to systems precisely to alert the owners of those systems of their vulnerabilities. Some of these activities would be serious violations of the CFAA, but both provide a clear benefit to society. </w:t>
      </w:r>
    </w:p>
    <w:p w:rsidR="003C694E" w:rsidRDefault="000D64E4" w:rsidP="00A3455C">
      <w:pPr>
        <w:spacing w:after="0" w:line="480" w:lineRule="auto"/>
        <w:ind w:firstLine="720"/>
        <w:rPr>
          <w:rFonts w:ascii="Times New Roman" w:hAnsi="Times New Roman" w:cs="Times New Roman"/>
          <w:sz w:val="24"/>
        </w:rPr>
      </w:pPr>
      <w:r>
        <w:rPr>
          <w:rFonts w:ascii="Times New Roman" w:hAnsi="Times New Roman" w:cs="Times New Roman"/>
          <w:sz w:val="24"/>
        </w:rPr>
        <w:t xml:space="preserve">Some hacking activities should be illegal, but are different in kind from </w:t>
      </w:r>
      <w:r w:rsidR="00A97291">
        <w:rPr>
          <w:rFonts w:ascii="Times New Roman" w:hAnsi="Times New Roman" w:cs="Times New Roman"/>
          <w:sz w:val="24"/>
        </w:rPr>
        <w:t>criminal enterprise.</w:t>
      </w:r>
      <w:r w:rsidR="00A3455C">
        <w:rPr>
          <w:rFonts w:ascii="Times New Roman" w:hAnsi="Times New Roman" w:cs="Times New Roman"/>
          <w:sz w:val="24"/>
        </w:rPr>
        <w:t xml:space="preserve"> A hacker at MIT was caught bulk downloading academic papers in violation of the website’s terms of service. This alone was enough to faces years in federal prison, a sentence that appears rather excessive for violating website policy. He may have intended to make the research freely available online, a clear theft of intellectual property. However making research often conducted with federal funding freely available to tax payers provides a clear social benefit and has other than malicious motivation. </w:t>
      </w:r>
      <w:r w:rsidR="00B343C0">
        <w:rPr>
          <w:rFonts w:ascii="Times New Roman" w:hAnsi="Times New Roman" w:cs="Times New Roman"/>
          <w:sz w:val="24"/>
        </w:rPr>
        <w:t xml:space="preserve">Another law, the Digital Millennium Copyright Act made it illegal to produce or disseminate technology that circumvents Digital Rights Management methods. Hackers who right such software are not inherently stealing intellectual property. Users of such tools who are merely converting their purchase from a DVD to another format also do </w:t>
      </w:r>
      <w:proofErr w:type="gramStart"/>
      <w:r w:rsidR="00B343C0">
        <w:rPr>
          <w:rFonts w:ascii="Times New Roman" w:hAnsi="Times New Roman" w:cs="Times New Roman"/>
          <w:sz w:val="24"/>
        </w:rPr>
        <w:t>not</w:t>
      </w:r>
      <w:proofErr w:type="gramEnd"/>
      <w:r w:rsidR="00B343C0">
        <w:rPr>
          <w:rFonts w:ascii="Times New Roman" w:hAnsi="Times New Roman" w:cs="Times New Roman"/>
          <w:sz w:val="24"/>
        </w:rPr>
        <w:t xml:space="preserve"> seem nefarious. </w:t>
      </w:r>
      <w:r w:rsidR="00A3455C">
        <w:rPr>
          <w:rFonts w:ascii="Times New Roman" w:hAnsi="Times New Roman" w:cs="Times New Roman"/>
          <w:sz w:val="24"/>
        </w:rPr>
        <w:t xml:space="preserve">It seems rather disproportionate to punish this kind of hacking as severally as </w:t>
      </w:r>
      <w:r w:rsidR="00B343C0">
        <w:rPr>
          <w:rFonts w:ascii="Times New Roman" w:hAnsi="Times New Roman" w:cs="Times New Roman"/>
          <w:sz w:val="24"/>
        </w:rPr>
        <w:t>stealing classified documents from the Central Intelligence Agency or stealing intellectual property on a commercial scale.</w:t>
      </w:r>
    </w:p>
    <w:p w:rsidR="004C26A1" w:rsidRDefault="003F7D11" w:rsidP="00337702">
      <w:pPr>
        <w:spacing w:after="0" w:line="480" w:lineRule="auto"/>
        <w:rPr>
          <w:rFonts w:ascii="Times New Roman" w:hAnsi="Times New Roman" w:cs="Times New Roman"/>
          <w:sz w:val="24"/>
        </w:rPr>
      </w:pPr>
      <w:r>
        <w:rPr>
          <w:rFonts w:ascii="Times New Roman" w:hAnsi="Times New Roman" w:cs="Times New Roman"/>
          <w:sz w:val="24"/>
        </w:rPr>
        <w:tab/>
        <w:t xml:space="preserve">Purely malicious hacking, on the contrary, is exactly the activity that the CFAA intends to target and penalize. </w:t>
      </w:r>
      <w:r w:rsidR="009F4561">
        <w:rPr>
          <w:rFonts w:ascii="Times New Roman" w:hAnsi="Times New Roman" w:cs="Times New Roman"/>
          <w:sz w:val="24"/>
        </w:rPr>
        <w:t xml:space="preserve">Creators of bot nets that steal CPU cycles of unsuspecting computer </w:t>
      </w:r>
      <w:r w:rsidR="009F4561">
        <w:rPr>
          <w:rFonts w:ascii="Times New Roman" w:hAnsi="Times New Roman" w:cs="Times New Roman"/>
          <w:sz w:val="24"/>
        </w:rPr>
        <w:lastRenderedPageBreak/>
        <w:t>owners to mine bit coin, hackers using phishing schemes to collect and sell credit card and social security numbers, experts engaging in theft of intellectual property and state secrets for sale to the highest bidder should indeed face large fines federal prison time. This kind of hacking is very harmful and produces no social good. Prosecutors, judges, and legislators need to distinguish between these differences in kind and degree when applying and writing laws.</w:t>
      </w:r>
    </w:p>
    <w:p w:rsidR="00996ACF" w:rsidRDefault="009F4561" w:rsidP="00337702">
      <w:pPr>
        <w:spacing w:after="0" w:line="480" w:lineRule="auto"/>
        <w:rPr>
          <w:rFonts w:ascii="Times New Roman" w:hAnsi="Times New Roman" w:cs="Times New Roman"/>
          <w:sz w:val="24"/>
        </w:rPr>
      </w:pPr>
      <w:r>
        <w:rPr>
          <w:rFonts w:ascii="Times New Roman" w:hAnsi="Times New Roman" w:cs="Times New Roman"/>
          <w:sz w:val="24"/>
        </w:rPr>
        <w:tab/>
      </w:r>
      <w:r w:rsidR="006B4A20">
        <w:rPr>
          <w:rFonts w:ascii="Times New Roman" w:hAnsi="Times New Roman" w:cs="Times New Roman"/>
          <w:sz w:val="24"/>
        </w:rPr>
        <w:t xml:space="preserve">A few concepts should aid in distinguishing between various kinds of hacking. </w:t>
      </w:r>
      <w:r w:rsidR="00CF450E">
        <w:rPr>
          <w:rFonts w:ascii="Times New Roman" w:hAnsi="Times New Roman" w:cs="Times New Roman"/>
          <w:sz w:val="24"/>
        </w:rPr>
        <w:t>Motivation matters. Curiosity and challenge are clearly more ethical than doing harm or making money. Punishment should be proportional to harm. Changing some content on a website to be funny or offensive is much less damaging than encrypting a hospital system’s data. Intent modifies the appropriate punishment for harm done. Suppose a virus spreads rapidly and allows a master program to do calculations on host machines. The harm done is perceived differently if the offender is an academic researcher that accidentally released his Ph.D. thesis compared to a hacker ring building a bot net to mine bit coin. Finally age should be a factor in deciding consequences. There is a difference between a</w:t>
      </w:r>
      <w:r w:rsidR="00560A0F">
        <w:rPr>
          <w:rFonts w:ascii="Times New Roman" w:hAnsi="Times New Roman" w:cs="Times New Roman"/>
          <w:sz w:val="24"/>
        </w:rPr>
        <w:t>n immature</w:t>
      </w:r>
      <w:r w:rsidR="00CF450E">
        <w:rPr>
          <w:rFonts w:ascii="Times New Roman" w:hAnsi="Times New Roman" w:cs="Times New Roman"/>
          <w:sz w:val="24"/>
        </w:rPr>
        <w:t xml:space="preserve"> 16 year old </w:t>
      </w:r>
      <w:r w:rsidR="00560A0F">
        <w:rPr>
          <w:rFonts w:ascii="Times New Roman" w:hAnsi="Times New Roman" w:cs="Times New Roman"/>
          <w:sz w:val="24"/>
        </w:rPr>
        <w:t>pushing limits and making bad decisions and a mature professional making calculated choices. Weighing all these factors together encourages balanced application and authorship of antihacking laws.</w:t>
      </w:r>
    </w:p>
    <w:p w:rsidR="00996ACF" w:rsidRDefault="00996ACF">
      <w:pPr>
        <w:rPr>
          <w:rFonts w:ascii="Times New Roman" w:hAnsi="Times New Roman" w:cs="Times New Roman"/>
          <w:sz w:val="24"/>
        </w:rPr>
      </w:pPr>
      <w:r>
        <w:rPr>
          <w:rFonts w:ascii="Times New Roman" w:hAnsi="Times New Roman" w:cs="Times New Roman"/>
          <w:sz w:val="24"/>
        </w:rPr>
        <w:br w:type="page"/>
      </w:r>
    </w:p>
    <w:p w:rsidR="00996ACF" w:rsidRDefault="00996ACF" w:rsidP="00996ACF">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2</w:t>
      </w:r>
    </w:p>
    <w:p w:rsidR="00996ACF" w:rsidRDefault="00996ACF" w:rsidP="00AF0349">
      <w:pPr>
        <w:spacing w:after="0" w:line="480" w:lineRule="auto"/>
        <w:rPr>
          <w:rFonts w:ascii="Times New Roman" w:hAnsi="Times New Roman" w:cs="Times New Roman"/>
          <w:sz w:val="24"/>
        </w:rPr>
      </w:pPr>
      <w:r>
        <w:rPr>
          <w:rFonts w:ascii="Times New Roman" w:hAnsi="Times New Roman" w:cs="Times New Roman"/>
          <w:sz w:val="24"/>
        </w:rPr>
        <w:tab/>
      </w:r>
      <w:r w:rsidR="008E7B48">
        <w:rPr>
          <w:rFonts w:ascii="Times New Roman" w:hAnsi="Times New Roman" w:cs="Times New Roman"/>
          <w:sz w:val="24"/>
        </w:rPr>
        <w:t xml:space="preserve">Computing professionals are bound by a specific code of ethics derived from more general ethical viewpoints. Broad ethical principles such as honesty, integrity, </w:t>
      </w:r>
      <w:r w:rsidR="00EB2072">
        <w:rPr>
          <w:rFonts w:ascii="Times New Roman" w:hAnsi="Times New Roman" w:cs="Times New Roman"/>
          <w:sz w:val="24"/>
        </w:rPr>
        <w:t xml:space="preserve">producing </w:t>
      </w:r>
      <w:proofErr w:type="gramStart"/>
      <w:r w:rsidR="008E7B48">
        <w:rPr>
          <w:rFonts w:ascii="Times New Roman" w:hAnsi="Times New Roman" w:cs="Times New Roman"/>
          <w:sz w:val="24"/>
        </w:rPr>
        <w:t>good</w:t>
      </w:r>
      <w:proofErr w:type="gramEnd"/>
      <w:r w:rsidR="00495757">
        <w:rPr>
          <w:rFonts w:ascii="Times New Roman" w:hAnsi="Times New Roman" w:cs="Times New Roman"/>
          <w:sz w:val="24"/>
        </w:rPr>
        <w:t>,</w:t>
      </w:r>
      <w:r w:rsidR="008E7B48">
        <w:rPr>
          <w:rFonts w:ascii="Times New Roman" w:hAnsi="Times New Roman" w:cs="Times New Roman"/>
          <w:sz w:val="24"/>
        </w:rPr>
        <w:t xml:space="preserve"> and avoid</w:t>
      </w:r>
      <w:r w:rsidR="00EB2072">
        <w:rPr>
          <w:rFonts w:ascii="Times New Roman" w:hAnsi="Times New Roman" w:cs="Times New Roman"/>
          <w:sz w:val="24"/>
        </w:rPr>
        <w:t>ing</w:t>
      </w:r>
      <w:r w:rsidR="008E7B48">
        <w:rPr>
          <w:rFonts w:ascii="Times New Roman" w:hAnsi="Times New Roman" w:cs="Times New Roman"/>
          <w:sz w:val="24"/>
        </w:rPr>
        <w:t xml:space="preserve"> causing harm take specific form when applied to computing professionals utilizing their expertise. The </w:t>
      </w:r>
      <w:r w:rsidR="00EB2072">
        <w:rPr>
          <w:rFonts w:ascii="Times New Roman" w:hAnsi="Times New Roman" w:cs="Times New Roman"/>
          <w:sz w:val="24"/>
        </w:rPr>
        <w:t xml:space="preserve">foundation </w:t>
      </w:r>
      <w:r w:rsidR="008E7B48">
        <w:rPr>
          <w:rFonts w:ascii="Times New Roman" w:hAnsi="Times New Roman" w:cs="Times New Roman"/>
          <w:sz w:val="24"/>
        </w:rPr>
        <w:t xml:space="preserve">of this code </w:t>
      </w:r>
      <w:r w:rsidR="00EB2072">
        <w:rPr>
          <w:rFonts w:ascii="Times New Roman" w:hAnsi="Times New Roman" w:cs="Times New Roman"/>
          <w:sz w:val="24"/>
        </w:rPr>
        <w:t xml:space="preserve">is rooted in </w:t>
      </w:r>
      <w:r w:rsidR="008E7B48">
        <w:rPr>
          <w:rFonts w:ascii="Times New Roman" w:hAnsi="Times New Roman" w:cs="Times New Roman"/>
          <w:sz w:val="24"/>
        </w:rPr>
        <w:t>both deontological and consequential ethical theories.</w:t>
      </w:r>
      <w:r w:rsidR="00EB2072">
        <w:rPr>
          <w:rFonts w:ascii="Times New Roman" w:hAnsi="Times New Roman" w:cs="Times New Roman"/>
          <w:sz w:val="24"/>
        </w:rPr>
        <w:t xml:space="preserve"> Professional</w:t>
      </w:r>
      <w:r w:rsidR="00C22B9D">
        <w:rPr>
          <w:rFonts w:ascii="Times New Roman" w:hAnsi="Times New Roman" w:cs="Times New Roman"/>
          <w:sz w:val="24"/>
        </w:rPr>
        <w:t>s</w:t>
      </w:r>
      <w:r w:rsidR="00EB2072">
        <w:rPr>
          <w:rFonts w:ascii="Times New Roman" w:hAnsi="Times New Roman" w:cs="Times New Roman"/>
          <w:sz w:val="24"/>
        </w:rPr>
        <w:t xml:space="preserve"> must consider both their duties, in a Kantian sense, and judge their actions based on the effects they produce in a Utilitarian sense. Combining these perspectives provides the set of obligations and constraints that computing professionals are bound by.</w:t>
      </w:r>
    </w:p>
    <w:p w:rsidR="00AF0349" w:rsidRDefault="00495757" w:rsidP="00AF0349">
      <w:pPr>
        <w:spacing w:line="480" w:lineRule="auto"/>
        <w:rPr>
          <w:rFonts w:ascii="Times New Roman" w:hAnsi="Times New Roman" w:cs="Times New Roman"/>
          <w:sz w:val="24"/>
        </w:rPr>
      </w:pPr>
      <w:r>
        <w:rPr>
          <w:rFonts w:ascii="Times New Roman" w:hAnsi="Times New Roman" w:cs="Times New Roman"/>
          <w:sz w:val="24"/>
        </w:rPr>
        <w:tab/>
      </w:r>
      <w:r w:rsidR="009C2BEC">
        <w:rPr>
          <w:rFonts w:ascii="Times New Roman" w:hAnsi="Times New Roman" w:cs="Times New Roman"/>
          <w:sz w:val="24"/>
        </w:rPr>
        <w:t xml:space="preserve">Honesty is the first obligation of computer professionals. </w:t>
      </w:r>
      <w:r w:rsidR="00AF0349">
        <w:rPr>
          <w:rFonts w:ascii="Times New Roman" w:hAnsi="Times New Roman" w:cs="Times New Roman"/>
          <w:sz w:val="24"/>
        </w:rPr>
        <w:t xml:space="preserve">Computer experts possess deep insights that lay persons do not, and lay persons must rely on professionals completely as to the working of computer systems. The obligation of honest clearly precludes outright lying about what a product does or how it operates. </w:t>
      </w:r>
      <w:r w:rsidR="00EC6112">
        <w:rPr>
          <w:rFonts w:ascii="Times New Roman" w:hAnsi="Times New Roman" w:cs="Times New Roman"/>
          <w:sz w:val="24"/>
        </w:rPr>
        <w:t xml:space="preserve">This duty is directly rooted in Kantian ethics </w:t>
      </w:r>
      <w:r w:rsidR="00AF0349">
        <w:rPr>
          <w:rFonts w:ascii="Times New Roman" w:hAnsi="Times New Roman" w:cs="Times New Roman"/>
          <w:sz w:val="24"/>
        </w:rPr>
        <w:t xml:space="preserve">Furthermore, because lay persons often do not know what questions to ask or concerns to have, it also includes the duty to proactively communicate information lay persons do not know they need. </w:t>
      </w:r>
      <w:r w:rsidR="00EC6112">
        <w:rPr>
          <w:rFonts w:ascii="Times New Roman" w:hAnsi="Times New Roman" w:cs="Times New Roman"/>
          <w:sz w:val="24"/>
        </w:rPr>
        <w:t xml:space="preserve">The ethical professional must be </w:t>
      </w:r>
      <w:r w:rsidR="00AF0349">
        <w:rPr>
          <w:rFonts w:ascii="Times New Roman" w:hAnsi="Times New Roman" w:cs="Times New Roman"/>
          <w:sz w:val="24"/>
        </w:rPr>
        <w:t>an advocate on behalf of the ignorant. Merely refraining from making false statements is not sufficiently ethical.</w:t>
      </w:r>
      <w:r w:rsidR="00EC6112">
        <w:rPr>
          <w:rFonts w:ascii="Times New Roman" w:hAnsi="Times New Roman" w:cs="Times New Roman"/>
          <w:sz w:val="24"/>
        </w:rPr>
        <w:t xml:space="preserve"> This obligation </w:t>
      </w:r>
      <w:r w:rsidR="00D7346F">
        <w:rPr>
          <w:rFonts w:ascii="Times New Roman" w:hAnsi="Times New Roman" w:cs="Times New Roman"/>
          <w:sz w:val="24"/>
        </w:rPr>
        <w:t>emanates in part from “imperfect duty” to help others posited by Kant, and is further supported from the Utilitarian perspective by considering the consequences of uninformed users operating technology.</w:t>
      </w:r>
    </w:p>
    <w:p w:rsidR="00C111CA" w:rsidRDefault="00D7346F" w:rsidP="00AF0349">
      <w:pPr>
        <w:spacing w:line="480" w:lineRule="auto"/>
        <w:rPr>
          <w:rFonts w:ascii="Times New Roman" w:hAnsi="Times New Roman" w:cs="Times New Roman"/>
          <w:sz w:val="24"/>
        </w:rPr>
      </w:pPr>
      <w:r>
        <w:rPr>
          <w:rFonts w:ascii="Times New Roman" w:hAnsi="Times New Roman" w:cs="Times New Roman"/>
          <w:sz w:val="24"/>
        </w:rPr>
        <w:tab/>
      </w:r>
      <w:r w:rsidR="005722F8">
        <w:rPr>
          <w:rFonts w:ascii="Times New Roman" w:hAnsi="Times New Roman" w:cs="Times New Roman"/>
          <w:sz w:val="24"/>
        </w:rPr>
        <w:t xml:space="preserve">Professionals are also obligated to be both competent and assiduous. </w:t>
      </w:r>
      <w:r w:rsidR="001F38AA">
        <w:rPr>
          <w:rFonts w:ascii="Times New Roman" w:hAnsi="Times New Roman" w:cs="Times New Roman"/>
          <w:sz w:val="24"/>
        </w:rPr>
        <w:t xml:space="preserve">These duties find direct support from Utilitarianism. </w:t>
      </w:r>
      <w:r w:rsidR="001F38AA">
        <w:rPr>
          <w:rFonts w:ascii="Times New Roman" w:hAnsi="Times New Roman" w:cs="Times New Roman"/>
          <w:sz w:val="24"/>
        </w:rPr>
        <w:t>Computing professionals wield great and hidden power.</w:t>
      </w:r>
      <w:r w:rsidR="001F38AA">
        <w:rPr>
          <w:rFonts w:ascii="Times New Roman" w:hAnsi="Times New Roman" w:cs="Times New Roman"/>
          <w:sz w:val="24"/>
        </w:rPr>
        <w:t xml:space="preserve"> Through incompetence they may reduce privacy, greater enable cybercrimes such as fraud and theft easier, create an artificial intelligence that does harm, or allow patients to be delivered dangerous levels of radiation. Risks such as these obligate professionals to </w:t>
      </w:r>
      <w:r w:rsidR="00C111CA">
        <w:rPr>
          <w:rFonts w:ascii="Times New Roman" w:hAnsi="Times New Roman" w:cs="Times New Roman"/>
          <w:sz w:val="24"/>
        </w:rPr>
        <w:t xml:space="preserve">proceed only with competence and to refrain from proceeding when competence is lacking. There is also an implied </w:t>
      </w:r>
      <w:r w:rsidR="00C111CA">
        <w:rPr>
          <w:rFonts w:ascii="Times New Roman" w:hAnsi="Times New Roman" w:cs="Times New Roman"/>
          <w:sz w:val="24"/>
        </w:rPr>
        <w:lastRenderedPageBreak/>
        <w:t>duty to grow competence over time. This is supported by Kant’s imperfect duty to improve oneself.</w:t>
      </w:r>
    </w:p>
    <w:p w:rsidR="00C111CA" w:rsidRDefault="00C111CA" w:rsidP="00AF0349">
      <w:pPr>
        <w:spacing w:line="480" w:lineRule="auto"/>
        <w:rPr>
          <w:rFonts w:ascii="Times New Roman" w:hAnsi="Times New Roman" w:cs="Times New Roman"/>
          <w:sz w:val="24"/>
        </w:rPr>
      </w:pPr>
      <w:r>
        <w:rPr>
          <w:rFonts w:ascii="Times New Roman" w:hAnsi="Times New Roman" w:cs="Times New Roman"/>
          <w:sz w:val="24"/>
        </w:rPr>
        <w:tab/>
      </w:r>
      <w:r w:rsidR="00FB05D3">
        <w:rPr>
          <w:rFonts w:ascii="Times New Roman" w:hAnsi="Times New Roman" w:cs="Times New Roman"/>
          <w:sz w:val="24"/>
        </w:rPr>
        <w:t>Assiduity is also an obligation on the same grounds because competence is necessary but not sufficient to avoid potential harms such as the ones mentioned above. The application of competence must be careful and intentional. It is one thing to know how to secure personal information sent between web hosts. It is another to ensure that the software is implemented without error.</w:t>
      </w:r>
    </w:p>
    <w:p w:rsidR="00FB05D3" w:rsidRDefault="00FB05D3" w:rsidP="00AF0349">
      <w:pPr>
        <w:spacing w:line="480" w:lineRule="auto"/>
        <w:rPr>
          <w:rFonts w:ascii="Times New Roman" w:hAnsi="Times New Roman" w:cs="Times New Roman"/>
          <w:sz w:val="24"/>
        </w:rPr>
      </w:pPr>
      <w:r>
        <w:rPr>
          <w:rFonts w:ascii="Times New Roman" w:hAnsi="Times New Roman" w:cs="Times New Roman"/>
          <w:sz w:val="24"/>
        </w:rPr>
        <w:tab/>
      </w:r>
      <w:r w:rsidR="0009423F">
        <w:rPr>
          <w:rFonts w:ascii="Times New Roman" w:hAnsi="Times New Roman" w:cs="Times New Roman"/>
          <w:sz w:val="24"/>
        </w:rPr>
        <w:t xml:space="preserve">Professionals are also obliged to respect the rights and wellbeing of others. Data belonging to private persons or organizations should be used as agreed or in accordance with their wishes. Technology should </w:t>
      </w:r>
      <w:r w:rsidR="00725FB8">
        <w:rPr>
          <w:rFonts w:ascii="Times New Roman" w:hAnsi="Times New Roman" w:cs="Times New Roman"/>
          <w:sz w:val="24"/>
        </w:rPr>
        <w:t xml:space="preserve">operate transparently and as users intend. Product and design choices should be made with focus on the impacts on and the consequences for society in general and stakeholders in particular. Respect for the rights of others is central to Kant’s humanity formulation of the Categorical Imperative. Others must be treated as ends in themselves having intrinsic value. Consideration of the wellbeing of all is </w:t>
      </w:r>
      <w:r w:rsidR="005A1821">
        <w:rPr>
          <w:rFonts w:ascii="Times New Roman" w:hAnsi="Times New Roman" w:cs="Times New Roman"/>
          <w:sz w:val="24"/>
        </w:rPr>
        <w:t>supported by the Utilitarian perspective that ethical actions increase the overall good or do the least harm.</w:t>
      </w:r>
    </w:p>
    <w:p w:rsidR="005A1821" w:rsidRDefault="005A1821" w:rsidP="00AF0349">
      <w:pPr>
        <w:spacing w:line="480" w:lineRule="auto"/>
        <w:rPr>
          <w:rFonts w:ascii="Times New Roman" w:hAnsi="Times New Roman" w:cs="Times New Roman"/>
          <w:sz w:val="24"/>
        </w:rPr>
      </w:pPr>
      <w:r>
        <w:rPr>
          <w:rFonts w:ascii="Times New Roman" w:hAnsi="Times New Roman" w:cs="Times New Roman"/>
          <w:sz w:val="24"/>
        </w:rPr>
        <w:tab/>
      </w:r>
      <w:r w:rsidR="002060ED">
        <w:rPr>
          <w:rFonts w:ascii="Times New Roman" w:hAnsi="Times New Roman" w:cs="Times New Roman"/>
          <w:sz w:val="24"/>
        </w:rPr>
        <w:t xml:space="preserve">The Software Engineering Code of Ethics and the ACM Code of Ethics and Professional Conduct are both high consistent with the obligations described above. Many of the tenants in these codes are more specific formulations of the broad responsibilities stated here. </w:t>
      </w:r>
      <w:r w:rsidR="00E227C7">
        <w:rPr>
          <w:rFonts w:ascii="Times New Roman" w:hAnsi="Times New Roman" w:cs="Times New Roman"/>
          <w:sz w:val="24"/>
        </w:rPr>
        <w:t xml:space="preserve">However they do contain additional areas of focus. Both contain sections with policies for professionals managing others. </w:t>
      </w:r>
      <w:r w:rsidR="00241717">
        <w:rPr>
          <w:rFonts w:ascii="Times New Roman" w:hAnsi="Times New Roman" w:cs="Times New Roman"/>
          <w:sz w:val="24"/>
        </w:rPr>
        <w:t xml:space="preserve">These provide principals on how organizations that employ computing professionals should be organized and disposed toward employees and clients. Both also contain </w:t>
      </w:r>
      <w:r w:rsidR="00241717">
        <w:rPr>
          <w:rFonts w:ascii="Times New Roman" w:hAnsi="Times New Roman" w:cs="Times New Roman"/>
          <w:sz w:val="24"/>
        </w:rPr>
        <w:lastRenderedPageBreak/>
        <w:t>principals relating to the obligations between professionals themselves including professional review, assistance, education, and respect.</w:t>
      </w:r>
    </w:p>
    <w:p w:rsidR="00241717" w:rsidRDefault="00241717" w:rsidP="00AF0349">
      <w:pPr>
        <w:spacing w:line="480" w:lineRule="auto"/>
        <w:rPr>
          <w:rFonts w:ascii="Times New Roman" w:hAnsi="Times New Roman" w:cs="Times New Roman"/>
          <w:sz w:val="24"/>
        </w:rPr>
      </w:pPr>
      <w:r>
        <w:rPr>
          <w:rFonts w:ascii="Times New Roman" w:hAnsi="Times New Roman" w:cs="Times New Roman"/>
          <w:sz w:val="24"/>
        </w:rPr>
        <w:tab/>
      </w:r>
      <w:r w:rsidR="00A12786">
        <w:rPr>
          <w:rFonts w:ascii="Times New Roman" w:hAnsi="Times New Roman" w:cs="Times New Roman"/>
          <w:sz w:val="24"/>
        </w:rPr>
        <w:t xml:space="preserve">Of the two codes, there is one possible discrepancy. The </w:t>
      </w:r>
      <w:r w:rsidR="00A12786">
        <w:rPr>
          <w:rFonts w:ascii="Times New Roman" w:hAnsi="Times New Roman" w:cs="Times New Roman"/>
          <w:sz w:val="24"/>
        </w:rPr>
        <w:t>ACM Code of Ethics and Professional Conduct</w:t>
      </w:r>
      <w:r w:rsidR="00A12786">
        <w:rPr>
          <w:rFonts w:ascii="Times New Roman" w:hAnsi="Times New Roman" w:cs="Times New Roman"/>
          <w:sz w:val="24"/>
        </w:rPr>
        <w:t xml:space="preserve"> lists “</w:t>
      </w:r>
      <w:r w:rsidR="004F62CA">
        <w:rPr>
          <w:rFonts w:ascii="Times New Roman" w:hAnsi="Times New Roman" w:cs="Times New Roman"/>
          <w:sz w:val="24"/>
        </w:rPr>
        <w:t>k</w:t>
      </w:r>
      <w:r w:rsidR="00A12786" w:rsidRPr="00A12786">
        <w:rPr>
          <w:rFonts w:ascii="Times New Roman" w:hAnsi="Times New Roman" w:cs="Times New Roman"/>
          <w:sz w:val="24"/>
        </w:rPr>
        <w:t>now and respect existing laws pertaining to professional work</w:t>
      </w:r>
      <w:r w:rsidR="00A12786">
        <w:rPr>
          <w:rFonts w:ascii="Times New Roman" w:hAnsi="Times New Roman" w:cs="Times New Roman"/>
          <w:sz w:val="24"/>
        </w:rPr>
        <w:t xml:space="preserve">” as a responsibility of computing professionals. Professionals ought to be bound by ethics rather than </w:t>
      </w:r>
      <w:r w:rsidR="004F62CA">
        <w:rPr>
          <w:rFonts w:ascii="Times New Roman" w:hAnsi="Times New Roman" w:cs="Times New Roman"/>
          <w:sz w:val="24"/>
        </w:rPr>
        <w:t>mere legislation. It so happens that often laws are often rooted in ethics, but sometimes they are not. State sponsored espionage</w:t>
      </w:r>
      <w:r w:rsidR="00C57B2F">
        <w:rPr>
          <w:rFonts w:ascii="Times New Roman" w:hAnsi="Times New Roman" w:cs="Times New Roman"/>
          <w:sz w:val="24"/>
        </w:rPr>
        <w:t xml:space="preserve"> of citizens</w:t>
      </w:r>
      <w:r w:rsidR="004F62CA">
        <w:rPr>
          <w:rFonts w:ascii="Times New Roman" w:hAnsi="Times New Roman" w:cs="Times New Roman"/>
          <w:sz w:val="24"/>
        </w:rPr>
        <w:t xml:space="preserve">, </w:t>
      </w:r>
      <w:r w:rsidR="00C57B2F">
        <w:rPr>
          <w:rFonts w:ascii="Times New Roman" w:hAnsi="Times New Roman" w:cs="Times New Roman"/>
          <w:sz w:val="24"/>
        </w:rPr>
        <w:t xml:space="preserve">limitations on </w:t>
      </w:r>
      <w:r w:rsidR="004F62CA">
        <w:rPr>
          <w:rFonts w:ascii="Times New Roman" w:hAnsi="Times New Roman" w:cs="Times New Roman"/>
          <w:sz w:val="24"/>
        </w:rPr>
        <w:t>privacy, and strong censorship are lawful in some countries. In such countries and such cases, professionals may submit to related laws if their conscience allows, but ethical behavior should be prioritized over lawful behavior.</w:t>
      </w:r>
    </w:p>
    <w:p w:rsidR="00445435" w:rsidRDefault="00C111CA" w:rsidP="00AF0349">
      <w:pPr>
        <w:spacing w:line="480" w:lineRule="auto"/>
        <w:rPr>
          <w:rFonts w:ascii="Times New Roman" w:hAnsi="Times New Roman" w:cs="Times New Roman"/>
          <w:sz w:val="24"/>
        </w:rPr>
      </w:pPr>
      <w:r>
        <w:rPr>
          <w:rFonts w:ascii="Times New Roman" w:hAnsi="Times New Roman" w:cs="Times New Roman"/>
          <w:sz w:val="24"/>
        </w:rPr>
        <w:tab/>
        <w:t xml:space="preserve"> </w:t>
      </w:r>
    </w:p>
    <w:p w:rsidR="00445435" w:rsidRDefault="00445435">
      <w:pPr>
        <w:rPr>
          <w:rFonts w:ascii="Times New Roman" w:hAnsi="Times New Roman" w:cs="Times New Roman"/>
          <w:sz w:val="24"/>
        </w:rPr>
      </w:pPr>
      <w:r>
        <w:rPr>
          <w:rFonts w:ascii="Times New Roman" w:hAnsi="Times New Roman" w:cs="Times New Roman"/>
          <w:sz w:val="24"/>
        </w:rPr>
        <w:br w:type="page"/>
      </w:r>
    </w:p>
    <w:p w:rsidR="00445435" w:rsidRDefault="00445435" w:rsidP="00445435">
      <w:pPr>
        <w:spacing w:after="0" w:line="240" w:lineRule="auto"/>
        <w:rPr>
          <w:rFonts w:ascii="Times New Roman" w:hAnsi="Times New Roman" w:cs="Times New Roman"/>
          <w:sz w:val="24"/>
        </w:rPr>
      </w:pPr>
      <w:r>
        <w:rPr>
          <w:rFonts w:ascii="Times New Roman" w:hAnsi="Times New Roman" w:cs="Times New Roman"/>
          <w:sz w:val="24"/>
          <w:u w:val="single"/>
        </w:rPr>
        <w:lastRenderedPageBreak/>
        <w:t>Prompt 3</w:t>
      </w:r>
    </w:p>
    <w:p w:rsidR="00445435" w:rsidRPr="00445435" w:rsidRDefault="00445435" w:rsidP="00445435">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Begin…</w:t>
      </w:r>
      <w:bookmarkStart w:id="0" w:name="_GoBack"/>
      <w:bookmarkEnd w:id="0"/>
    </w:p>
    <w:p w:rsidR="00AF0349" w:rsidRDefault="00AF0349" w:rsidP="00AF0349">
      <w:pPr>
        <w:spacing w:line="480" w:lineRule="auto"/>
        <w:rPr>
          <w:rFonts w:ascii="Times New Roman" w:hAnsi="Times New Roman" w:cs="Times New Roman"/>
          <w:sz w:val="24"/>
        </w:rPr>
      </w:pPr>
      <w:r>
        <w:rPr>
          <w:rFonts w:ascii="Times New Roman" w:hAnsi="Times New Roman" w:cs="Times New Roman"/>
          <w:sz w:val="24"/>
        </w:rPr>
        <w:tab/>
      </w:r>
    </w:p>
    <w:p w:rsidR="00D3188E" w:rsidRDefault="00D3188E" w:rsidP="00AF0349">
      <w:pPr>
        <w:spacing w:line="480" w:lineRule="auto"/>
      </w:pPr>
      <w:r>
        <w:br w:type="page"/>
      </w:r>
    </w:p>
    <w:p w:rsidR="00D3188E" w:rsidRDefault="00D3188E" w:rsidP="00D3188E">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D3188E" w:rsidRDefault="00D3188E" w:rsidP="00D3188E">
      <w:pPr>
        <w:tabs>
          <w:tab w:val="left" w:pos="720"/>
        </w:tabs>
        <w:spacing w:after="0" w:line="480" w:lineRule="auto"/>
        <w:rPr>
          <w:rFonts w:ascii="Times New Roman" w:hAnsi="Times New Roman" w:cs="Times New Roman"/>
          <w:i/>
          <w:sz w:val="24"/>
        </w:rPr>
      </w:pPr>
      <w:proofErr w:type="spellStart"/>
      <w:proofErr w:type="gramStart"/>
      <w:r>
        <w:rPr>
          <w:rFonts w:ascii="Times New Roman" w:hAnsi="Times New Roman" w:cs="Times New Roman"/>
          <w:sz w:val="24"/>
        </w:rPr>
        <w:t>Baase</w:t>
      </w:r>
      <w:proofErr w:type="spellEnd"/>
      <w:r>
        <w:rPr>
          <w:rFonts w:ascii="Times New Roman" w:hAnsi="Times New Roman" w:cs="Times New Roman"/>
          <w:sz w:val="24"/>
        </w:rPr>
        <w:t>, Sarah and Timothy M. Henry.</w:t>
      </w:r>
      <w:proofErr w:type="gramEnd"/>
      <w:r>
        <w:rPr>
          <w:rFonts w:ascii="Times New Roman" w:hAnsi="Times New Roman" w:cs="Times New Roman"/>
          <w:sz w:val="24"/>
        </w:rPr>
        <w:t xml:space="preserve"> </w:t>
      </w:r>
      <w:r>
        <w:rPr>
          <w:rFonts w:ascii="Times New Roman" w:hAnsi="Times New Roman" w:cs="Times New Roman"/>
          <w:i/>
          <w:sz w:val="24"/>
        </w:rPr>
        <w:t xml:space="preserve">A Gift of Fire: Social, Legal, and Ethical Issues for </w:t>
      </w:r>
    </w:p>
    <w:p w:rsidR="00297FE2" w:rsidRDefault="00D3188E" w:rsidP="00D3188E">
      <w:pPr>
        <w:tabs>
          <w:tab w:val="left" w:pos="720"/>
        </w:tabs>
        <w:spacing w:after="0" w:line="480" w:lineRule="auto"/>
        <w:rPr>
          <w:rFonts w:ascii="Times New Roman" w:hAnsi="Times New Roman" w:cs="Times New Roman"/>
          <w:sz w:val="24"/>
        </w:rPr>
      </w:pPr>
      <w:r>
        <w:rPr>
          <w:rFonts w:ascii="Times New Roman" w:hAnsi="Times New Roman" w:cs="Times New Roman"/>
          <w:i/>
          <w:sz w:val="24"/>
        </w:rPr>
        <w:tab/>
      </w:r>
      <w:proofErr w:type="gramStart"/>
      <w:r>
        <w:rPr>
          <w:rFonts w:ascii="Times New Roman" w:hAnsi="Times New Roman" w:cs="Times New Roman"/>
          <w:i/>
          <w:sz w:val="24"/>
        </w:rPr>
        <w:t>Computing Technology</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Fifth Edition, Pearson, 2017, New York.</w:t>
      </w:r>
      <w:proofErr w:type="gramEnd"/>
    </w:p>
    <w:p w:rsidR="00D3188E" w:rsidRPr="00D3188E" w:rsidRDefault="00D3188E" w:rsidP="00D3188E">
      <w:pPr>
        <w:tabs>
          <w:tab w:val="left" w:pos="720"/>
        </w:tabs>
        <w:spacing w:after="0" w:line="480" w:lineRule="auto"/>
        <w:rPr>
          <w:rFonts w:ascii="Times New Roman" w:hAnsi="Times New Roman" w:cs="Times New Roman"/>
          <w:sz w:val="24"/>
        </w:rPr>
      </w:pPr>
    </w:p>
    <w:sectPr w:rsidR="00D3188E" w:rsidRPr="00D3188E" w:rsidSect="002A10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807" w:rsidRDefault="000D7807" w:rsidP="002A1015">
      <w:pPr>
        <w:spacing w:after="0" w:line="240" w:lineRule="auto"/>
      </w:pPr>
      <w:r>
        <w:separator/>
      </w:r>
    </w:p>
  </w:endnote>
  <w:endnote w:type="continuationSeparator" w:id="0">
    <w:p w:rsidR="000D7807" w:rsidRDefault="000D7807" w:rsidP="002A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807" w:rsidRDefault="000D7807" w:rsidP="002A1015">
      <w:pPr>
        <w:spacing w:after="0" w:line="240" w:lineRule="auto"/>
      </w:pPr>
      <w:r>
        <w:separator/>
      </w:r>
    </w:p>
  </w:footnote>
  <w:footnote w:type="continuationSeparator" w:id="0">
    <w:p w:rsidR="000D7807" w:rsidRDefault="000D7807" w:rsidP="002A1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015" w:rsidRDefault="002A1015">
    <w:pPr>
      <w:pStyle w:val="Header"/>
      <w:jc w:val="right"/>
    </w:pPr>
    <w:r>
      <w:t xml:space="preserve">Bowen </w:t>
    </w:r>
    <w:sdt>
      <w:sdtPr>
        <w:id w:val="-5837608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45435">
          <w:rPr>
            <w:noProof/>
          </w:rPr>
          <w:t>7</w:t>
        </w:r>
        <w:r>
          <w:rPr>
            <w:noProof/>
          </w:rPr>
          <w:fldChar w:fldCharType="end"/>
        </w:r>
      </w:sdtContent>
    </w:sdt>
  </w:p>
  <w:p w:rsidR="002A1015" w:rsidRDefault="002A10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5"/>
    <w:rsid w:val="0006001D"/>
    <w:rsid w:val="0009423F"/>
    <w:rsid w:val="000D64E4"/>
    <w:rsid w:val="000D7807"/>
    <w:rsid w:val="001F38AA"/>
    <w:rsid w:val="002060ED"/>
    <w:rsid w:val="00241717"/>
    <w:rsid w:val="002A1015"/>
    <w:rsid w:val="002B6474"/>
    <w:rsid w:val="002D3478"/>
    <w:rsid w:val="00337702"/>
    <w:rsid w:val="00394DA3"/>
    <w:rsid w:val="003C694E"/>
    <w:rsid w:val="003F7D11"/>
    <w:rsid w:val="0042337A"/>
    <w:rsid w:val="00445435"/>
    <w:rsid w:val="00452412"/>
    <w:rsid w:val="00495757"/>
    <w:rsid w:val="004C26A1"/>
    <w:rsid w:val="004F62CA"/>
    <w:rsid w:val="00560A0F"/>
    <w:rsid w:val="005722F8"/>
    <w:rsid w:val="005A1821"/>
    <w:rsid w:val="005B4078"/>
    <w:rsid w:val="006265BC"/>
    <w:rsid w:val="006B4A20"/>
    <w:rsid w:val="00725FB8"/>
    <w:rsid w:val="0087676B"/>
    <w:rsid w:val="008C137E"/>
    <w:rsid w:val="008E7B48"/>
    <w:rsid w:val="00996ACF"/>
    <w:rsid w:val="009C2BEC"/>
    <w:rsid w:val="009F4561"/>
    <w:rsid w:val="00A12786"/>
    <w:rsid w:val="00A3455C"/>
    <w:rsid w:val="00A97291"/>
    <w:rsid w:val="00AC1B53"/>
    <w:rsid w:val="00AF0349"/>
    <w:rsid w:val="00B343C0"/>
    <w:rsid w:val="00B618BD"/>
    <w:rsid w:val="00C111CA"/>
    <w:rsid w:val="00C22B9D"/>
    <w:rsid w:val="00C57B2F"/>
    <w:rsid w:val="00C852D3"/>
    <w:rsid w:val="00CF450E"/>
    <w:rsid w:val="00D00BE5"/>
    <w:rsid w:val="00D17BDC"/>
    <w:rsid w:val="00D3188E"/>
    <w:rsid w:val="00D7346F"/>
    <w:rsid w:val="00E227C7"/>
    <w:rsid w:val="00EB2072"/>
    <w:rsid w:val="00EC0CBA"/>
    <w:rsid w:val="00EC6112"/>
    <w:rsid w:val="00F55A7E"/>
    <w:rsid w:val="00FB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15"/>
  </w:style>
  <w:style w:type="paragraph" w:styleId="Footer">
    <w:name w:val="footer"/>
    <w:basedOn w:val="Normal"/>
    <w:link w:val="FooterChar"/>
    <w:uiPriority w:val="99"/>
    <w:unhideWhenUsed/>
    <w:rsid w:val="002A1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15"/>
  </w:style>
  <w:style w:type="paragraph" w:styleId="BalloonText">
    <w:name w:val="Balloon Text"/>
    <w:basedOn w:val="Normal"/>
    <w:link w:val="BalloonTextChar"/>
    <w:uiPriority w:val="99"/>
    <w:semiHidden/>
    <w:unhideWhenUsed/>
    <w:rsid w:val="002A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5"/>
    <w:rPr>
      <w:rFonts w:ascii="Tahoma" w:hAnsi="Tahoma" w:cs="Tahoma"/>
      <w:sz w:val="16"/>
      <w:szCs w:val="16"/>
    </w:rPr>
  </w:style>
  <w:style w:type="character" w:customStyle="1" w:styleId="citationtext">
    <w:name w:val="citation_text"/>
    <w:basedOn w:val="DefaultParagraphFont"/>
    <w:rsid w:val="00D31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015"/>
  </w:style>
  <w:style w:type="paragraph" w:styleId="Footer">
    <w:name w:val="footer"/>
    <w:basedOn w:val="Normal"/>
    <w:link w:val="FooterChar"/>
    <w:uiPriority w:val="99"/>
    <w:unhideWhenUsed/>
    <w:rsid w:val="002A1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015"/>
  </w:style>
  <w:style w:type="paragraph" w:styleId="BalloonText">
    <w:name w:val="Balloon Text"/>
    <w:basedOn w:val="Normal"/>
    <w:link w:val="BalloonTextChar"/>
    <w:uiPriority w:val="99"/>
    <w:semiHidden/>
    <w:unhideWhenUsed/>
    <w:rsid w:val="002A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5"/>
    <w:rPr>
      <w:rFonts w:ascii="Tahoma" w:hAnsi="Tahoma" w:cs="Tahoma"/>
      <w:sz w:val="16"/>
      <w:szCs w:val="16"/>
    </w:rPr>
  </w:style>
  <w:style w:type="character" w:customStyle="1" w:styleId="citationtext">
    <w:name w:val="citation_text"/>
    <w:basedOn w:val="DefaultParagraphFont"/>
    <w:rsid w:val="00D3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33</cp:revision>
  <dcterms:created xsi:type="dcterms:W3CDTF">2017-12-08T00:00:00Z</dcterms:created>
  <dcterms:modified xsi:type="dcterms:W3CDTF">2017-12-09T23:57:00Z</dcterms:modified>
</cp:coreProperties>
</file>