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3F254D" w14:textId="77777777" w:rsidR="00433EDB" w:rsidRPr="00980242" w:rsidRDefault="00980242" w:rsidP="00980242">
      <w:pPr>
        <w:jc w:val="center"/>
        <w:rPr>
          <w:b/>
        </w:rPr>
      </w:pPr>
      <w:r w:rsidRPr="00980242">
        <w:rPr>
          <w:b/>
        </w:rPr>
        <w:t>Reading notes</w:t>
      </w:r>
    </w:p>
    <w:p w14:paraId="1F86EEE4" w14:textId="77777777" w:rsidR="00980242" w:rsidRDefault="00980242"/>
    <w:p w14:paraId="1687543B" w14:textId="77777777" w:rsidR="00980242" w:rsidRDefault="00980242">
      <w:pPr>
        <w:rPr>
          <w:b/>
          <w:sz w:val="26"/>
          <w:szCs w:val="26"/>
        </w:rPr>
      </w:pPr>
      <w:proofErr w:type="spellStart"/>
      <w:r w:rsidRPr="008916B2">
        <w:rPr>
          <w:b/>
          <w:sz w:val="26"/>
          <w:szCs w:val="26"/>
        </w:rPr>
        <w:t>Ebi</w:t>
      </w:r>
      <w:proofErr w:type="spellEnd"/>
      <w:r w:rsidRPr="008916B2">
        <w:rPr>
          <w:b/>
          <w:sz w:val="26"/>
          <w:szCs w:val="26"/>
        </w:rPr>
        <w:t xml:space="preserve"> 2009</w:t>
      </w:r>
    </w:p>
    <w:p w14:paraId="1C746D52" w14:textId="77777777" w:rsidR="00E20785" w:rsidRDefault="00E20785">
      <w:pPr>
        <w:rPr>
          <w:b/>
          <w:sz w:val="26"/>
          <w:szCs w:val="26"/>
        </w:rPr>
      </w:pPr>
    </w:p>
    <w:p w14:paraId="3992B0CA" w14:textId="5940AB90" w:rsidR="00E20785" w:rsidRPr="00AB4C35" w:rsidRDefault="00E20785">
      <w:pPr>
        <w:rPr>
          <w:b/>
          <w:color w:val="FF0000"/>
          <w:sz w:val="28"/>
          <w:szCs w:val="28"/>
          <w:u w:val="single"/>
        </w:rPr>
      </w:pPr>
      <w:r w:rsidRPr="00AB4C35">
        <w:rPr>
          <w:b/>
          <w:color w:val="FF0000"/>
          <w:sz w:val="28"/>
          <w:szCs w:val="28"/>
          <w:u w:val="single"/>
        </w:rPr>
        <w:t>Evaluation</w:t>
      </w:r>
      <w:r w:rsidR="0060540A" w:rsidRPr="00AB4C35">
        <w:rPr>
          <w:b/>
          <w:color w:val="FF0000"/>
          <w:sz w:val="28"/>
          <w:szCs w:val="28"/>
          <w:u w:val="single"/>
        </w:rPr>
        <w:t xml:space="preserve"> of thermal stress</w:t>
      </w:r>
    </w:p>
    <w:p w14:paraId="1E595765" w14:textId="77777777" w:rsidR="00E90EE2" w:rsidRDefault="00E90EE2">
      <w:pPr>
        <w:rPr>
          <w:b/>
        </w:rPr>
      </w:pPr>
    </w:p>
    <w:p w14:paraId="647A86E5" w14:textId="7496921B" w:rsidR="00E90EE2" w:rsidRPr="008916B2" w:rsidRDefault="00E90EE2">
      <w:pPr>
        <w:rPr>
          <w:b/>
        </w:rPr>
      </w:pPr>
      <w:r w:rsidRPr="008916B2">
        <w:rPr>
          <w:b/>
        </w:rPr>
        <w:t>Spain, France, UK, Portugal utilize maximum and/or minimum temperature thresholds in determining heat stress</w:t>
      </w:r>
    </w:p>
    <w:p w14:paraId="27E418C2" w14:textId="77777777" w:rsidR="00E90EE2" w:rsidRDefault="00E90EE2"/>
    <w:p w14:paraId="4F700886" w14:textId="66D377C7" w:rsidR="00E90EE2" w:rsidRPr="008916B2" w:rsidRDefault="00E90EE2">
      <w:pPr>
        <w:rPr>
          <w:b/>
        </w:rPr>
      </w:pPr>
      <w:r w:rsidRPr="008916B2">
        <w:rPr>
          <w:b/>
        </w:rPr>
        <w:t>USA, Australia (Heat Index) and Canada (Humidex) used as an apparent temperature measure</w:t>
      </w:r>
    </w:p>
    <w:p w14:paraId="257EF285" w14:textId="77777777" w:rsidR="000E1105" w:rsidRDefault="000E1105"/>
    <w:p w14:paraId="31B0B238" w14:textId="52A0A84A" w:rsidR="0092113F" w:rsidRPr="008916B2" w:rsidRDefault="00AC5E2B">
      <w:pPr>
        <w:rPr>
          <w:b/>
        </w:rPr>
      </w:pPr>
      <w:r w:rsidRPr="008916B2">
        <w:rPr>
          <w:b/>
        </w:rPr>
        <w:t xml:space="preserve">20 newer HHWWS across USA use </w:t>
      </w:r>
      <w:r w:rsidR="0092113F" w:rsidRPr="008916B2">
        <w:rPr>
          <w:b/>
        </w:rPr>
        <w:t>Spatial Synoptic Classification. (Sheridan and Kalkstein 2004).</w:t>
      </w:r>
    </w:p>
    <w:p w14:paraId="2EE0D262" w14:textId="66365D1D" w:rsidR="0092113F" w:rsidRPr="008916B2" w:rsidRDefault="0092113F">
      <w:pPr>
        <w:rPr>
          <w:b/>
        </w:rPr>
      </w:pPr>
      <w:r w:rsidRPr="008916B2">
        <w:rPr>
          <w:b/>
        </w:rPr>
        <w:t>Also in Italy (</w:t>
      </w:r>
      <w:proofErr w:type="spellStart"/>
      <w:r w:rsidRPr="008916B2">
        <w:rPr>
          <w:b/>
        </w:rPr>
        <w:t>Michelozzi</w:t>
      </w:r>
      <w:proofErr w:type="spellEnd"/>
      <w:r w:rsidRPr="008916B2">
        <w:rPr>
          <w:b/>
        </w:rPr>
        <w:t xml:space="preserve"> and </w:t>
      </w:r>
      <w:proofErr w:type="spellStart"/>
      <w:r w:rsidRPr="008916B2">
        <w:rPr>
          <w:b/>
        </w:rPr>
        <w:t>Nogueira</w:t>
      </w:r>
      <w:proofErr w:type="spellEnd"/>
      <w:r w:rsidRPr="008916B2">
        <w:rPr>
          <w:b/>
        </w:rPr>
        <w:t xml:space="preserve"> 2004).</w:t>
      </w:r>
    </w:p>
    <w:p w14:paraId="7D8B5B31" w14:textId="4E9F0B1C" w:rsidR="0092113F" w:rsidRPr="008916B2" w:rsidRDefault="0092113F">
      <w:pPr>
        <w:rPr>
          <w:b/>
        </w:rPr>
      </w:pPr>
      <w:r w:rsidRPr="008916B2">
        <w:rPr>
          <w:b/>
        </w:rPr>
        <w:t>Canada, South Korea and China (Tan et al. 2003).</w:t>
      </w:r>
    </w:p>
    <w:p w14:paraId="122AA785" w14:textId="62B1E46F" w:rsidR="000E1105" w:rsidRDefault="00D40EA6">
      <w:r>
        <w:t xml:space="preserve">Synoptic approaches </w:t>
      </w:r>
      <w:proofErr w:type="gramStart"/>
      <w:r>
        <w:t>take into account</w:t>
      </w:r>
      <w:proofErr w:type="gramEnd"/>
      <w:r>
        <w:t xml:space="preserve"> entire suite of meteorological variables and thus holistically categorize the atmospheric situation at a given moment for a particular location or region</w:t>
      </w:r>
      <w:r w:rsidR="00E3372C">
        <w:t>. E.g. cloud cover or solar radiation may be an important component.</w:t>
      </w:r>
    </w:p>
    <w:p w14:paraId="40ED3947" w14:textId="77777777" w:rsidR="00E3372C" w:rsidRDefault="00E3372C"/>
    <w:p w14:paraId="6DAFB005" w14:textId="24A10974" w:rsidR="0048157F" w:rsidRPr="008916B2" w:rsidRDefault="0048157F">
      <w:pPr>
        <w:rPr>
          <w:b/>
        </w:rPr>
      </w:pPr>
      <w:r w:rsidRPr="008916B2">
        <w:rPr>
          <w:b/>
        </w:rPr>
        <w:t xml:space="preserve">Germany HHWWS </w:t>
      </w:r>
      <w:r w:rsidR="008916B2" w:rsidRPr="008916B2">
        <w:rPr>
          <w:b/>
        </w:rPr>
        <w:t xml:space="preserve">utilise the </w:t>
      </w:r>
      <w:proofErr w:type="spellStart"/>
      <w:r w:rsidR="008916B2" w:rsidRPr="008916B2">
        <w:rPr>
          <w:b/>
        </w:rPr>
        <w:t>HeRATE</w:t>
      </w:r>
      <w:proofErr w:type="spellEnd"/>
      <w:r w:rsidR="008916B2" w:rsidRPr="008916B2">
        <w:rPr>
          <w:b/>
        </w:rPr>
        <w:t xml:space="preserve"> system (</w:t>
      </w:r>
      <w:proofErr w:type="spellStart"/>
      <w:r w:rsidR="008916B2" w:rsidRPr="008916B2">
        <w:rPr>
          <w:b/>
        </w:rPr>
        <w:t>Koppe</w:t>
      </w:r>
      <w:proofErr w:type="spellEnd"/>
      <w:r w:rsidR="008916B2" w:rsidRPr="008916B2">
        <w:rPr>
          <w:b/>
        </w:rPr>
        <w:t xml:space="preserve"> and </w:t>
      </w:r>
      <w:proofErr w:type="spellStart"/>
      <w:r w:rsidR="008916B2" w:rsidRPr="008916B2">
        <w:rPr>
          <w:b/>
        </w:rPr>
        <w:t>Jendritzsky</w:t>
      </w:r>
      <w:proofErr w:type="spellEnd"/>
      <w:r w:rsidR="008916B2" w:rsidRPr="008916B2">
        <w:rPr>
          <w:b/>
        </w:rPr>
        <w:t xml:space="preserve"> 2005).</w:t>
      </w:r>
    </w:p>
    <w:p w14:paraId="50F45EA9" w14:textId="49E06A16" w:rsidR="008916B2" w:rsidRDefault="008916B2">
      <w:proofErr w:type="spellStart"/>
      <w:r>
        <w:t>HeRATE</w:t>
      </w:r>
      <w:proofErr w:type="spellEnd"/>
      <w:r>
        <w:t xml:space="preserve"> system is based on modelling the response in the human thermoregulatory system to ambient weather conditions. The thermal stress of ambient conditions is combined with an evaluation of short-term adaptation in assessing overall level of heat stress upon the average individual. It requires the most detailed array of meteorological conditions</w:t>
      </w:r>
    </w:p>
    <w:p w14:paraId="133646AA" w14:textId="77777777" w:rsidR="00E3372C" w:rsidRDefault="00E3372C"/>
    <w:p w14:paraId="0FC6CA05" w14:textId="3D86296D" w:rsidR="00F43D15" w:rsidRDefault="00C627C6">
      <w:pPr>
        <w:rPr>
          <w:b/>
          <w:color w:val="FF0000"/>
          <w:sz w:val="28"/>
          <w:szCs w:val="28"/>
          <w:u w:val="single"/>
        </w:rPr>
      </w:pPr>
      <w:r w:rsidRPr="00AB4C35">
        <w:rPr>
          <w:b/>
          <w:color w:val="FF0000"/>
          <w:sz w:val="28"/>
          <w:szCs w:val="28"/>
          <w:u w:val="single"/>
        </w:rPr>
        <w:t>Considerations in evaluating thermal stress</w:t>
      </w:r>
    </w:p>
    <w:p w14:paraId="6EE79747" w14:textId="77777777" w:rsidR="00C35299" w:rsidRDefault="00C35299">
      <w:pPr>
        <w:rPr>
          <w:b/>
          <w:color w:val="FF0000"/>
          <w:sz w:val="28"/>
          <w:szCs w:val="28"/>
          <w:u w:val="single"/>
        </w:rPr>
      </w:pPr>
    </w:p>
    <w:p w14:paraId="45A3709C" w14:textId="2A23E737" w:rsidR="00C35299" w:rsidRPr="00C35299" w:rsidRDefault="00C35299">
      <w:pPr>
        <w:rPr>
          <w:b/>
          <w:color w:val="000000" w:themeColor="text1"/>
          <w:sz w:val="26"/>
          <w:szCs w:val="26"/>
          <w:u w:val="single"/>
        </w:rPr>
      </w:pPr>
      <w:r>
        <w:rPr>
          <w:b/>
          <w:color w:val="000000" w:themeColor="text1"/>
          <w:sz w:val="26"/>
          <w:szCs w:val="26"/>
          <w:u w:val="single"/>
        </w:rPr>
        <w:t>Geography</w:t>
      </w:r>
    </w:p>
    <w:p w14:paraId="32107C88" w14:textId="77777777" w:rsidR="00C627C6" w:rsidRDefault="00C627C6">
      <w:pPr>
        <w:rPr>
          <w:b/>
        </w:rPr>
      </w:pPr>
    </w:p>
    <w:p w14:paraId="66E5546B" w14:textId="09913351" w:rsidR="00EF4BD3" w:rsidRDefault="00EF4BD3">
      <w:pPr>
        <w:rPr>
          <w:b/>
        </w:rPr>
      </w:pPr>
      <w:r>
        <w:rPr>
          <w:b/>
        </w:rPr>
        <w:t xml:space="preserve">Few HHWWS modify the threshold values to account for local climatology. </w:t>
      </w:r>
      <w:r>
        <w:rPr>
          <w:b/>
        </w:rPr>
        <w:t>The number of times different locations will excess t</w:t>
      </w:r>
      <w:r>
        <w:rPr>
          <w:b/>
        </w:rPr>
        <w:t>hese thresholds varies greatly.</w:t>
      </w:r>
    </w:p>
    <w:p w14:paraId="0F9B15E6" w14:textId="382C0877" w:rsidR="00C627C6" w:rsidRPr="00EF4BD3" w:rsidRDefault="00EF4BD3">
      <w:r w:rsidRPr="00EF4BD3">
        <w:t>US</w:t>
      </w:r>
      <w:r>
        <w:t>A</w:t>
      </w:r>
      <w:r w:rsidRPr="00EF4BD3">
        <w:t xml:space="preserve"> uses ‘northern’ and ‘southern’ regions with thresholds of 3C difference. </w:t>
      </w:r>
    </w:p>
    <w:p w14:paraId="0F9B15E6" w14:textId="382C0877" w:rsidR="00EF4BD3" w:rsidRDefault="00EF4BD3">
      <w:r>
        <w:t>Portugal utilizes a single threshold of 32C (</w:t>
      </w:r>
      <w:proofErr w:type="spellStart"/>
      <w:r>
        <w:t>Paixao</w:t>
      </w:r>
      <w:proofErr w:type="spellEnd"/>
      <w:r>
        <w:t xml:space="preserve"> and </w:t>
      </w:r>
      <w:proofErr w:type="spellStart"/>
      <w:r>
        <w:t>Nogueira</w:t>
      </w:r>
      <w:proofErr w:type="spellEnd"/>
      <w:r>
        <w:t xml:space="preserve"> 2002)</w:t>
      </w:r>
    </w:p>
    <w:p w14:paraId="0D3F153A" w14:textId="183ED87D" w:rsidR="00EF4BD3" w:rsidRDefault="00EF4BD3">
      <w:r>
        <w:t>Italy (</w:t>
      </w:r>
      <w:proofErr w:type="spellStart"/>
      <w:r>
        <w:t>Michelozzi</w:t>
      </w:r>
      <w:proofErr w:type="spellEnd"/>
      <w:r>
        <w:t xml:space="preserve"> and </w:t>
      </w:r>
      <w:proofErr w:type="spellStart"/>
      <w:r>
        <w:t>Noguiera</w:t>
      </w:r>
      <w:proofErr w:type="spellEnd"/>
      <w:r>
        <w:t xml:space="preserve"> 2004), Spain (</w:t>
      </w:r>
      <w:proofErr w:type="spellStart"/>
      <w:r>
        <w:t>Ministero</w:t>
      </w:r>
      <w:proofErr w:type="spellEnd"/>
      <w:r>
        <w:t xml:space="preserve"> de </w:t>
      </w:r>
      <w:proofErr w:type="spellStart"/>
      <w:r>
        <w:t>Sanidad</w:t>
      </w:r>
      <w:proofErr w:type="spellEnd"/>
      <w:r>
        <w:t xml:space="preserve"> y </w:t>
      </w:r>
      <w:proofErr w:type="spellStart"/>
      <w:r>
        <w:t>Consumo</w:t>
      </w:r>
      <w:proofErr w:type="spellEnd"/>
      <w:r>
        <w:t xml:space="preserve"> 2005), UK (Department of Health 2004), and France (Institute de </w:t>
      </w:r>
      <w:proofErr w:type="spellStart"/>
      <w:r>
        <w:t>Veille</w:t>
      </w:r>
      <w:proofErr w:type="spellEnd"/>
      <w:r>
        <w:t xml:space="preserve"> Sanitaire 2005) incorporate regionally defined thresholds)</w:t>
      </w:r>
    </w:p>
    <w:p w14:paraId="486EA43B" w14:textId="77777777" w:rsidR="00233EB5" w:rsidRDefault="00233EB5"/>
    <w:p w14:paraId="0C4D9AF8" w14:textId="781B3FE1" w:rsidR="00EF4BD3" w:rsidRDefault="00EF4BD3">
      <w:pPr>
        <w:rPr>
          <w:b/>
        </w:rPr>
      </w:pPr>
      <w:r w:rsidRPr="00233EB5">
        <w:rPr>
          <w:b/>
        </w:rPr>
        <w:t>Systems using synoptic methods</w:t>
      </w:r>
      <w:r w:rsidR="00233EB5" w:rsidRPr="00233EB5">
        <w:rPr>
          <w:b/>
        </w:rPr>
        <w:t xml:space="preserve"> have an inherent spatial component</w:t>
      </w:r>
    </w:p>
    <w:p w14:paraId="579F5143" w14:textId="3142CD58" w:rsidR="00233EB5" w:rsidRDefault="00233EB5">
      <w:r>
        <w:t>US, Canada, Italy (Sheridan and Kalkstein 2004)</w:t>
      </w:r>
    </w:p>
    <w:p w14:paraId="15FD4B6A" w14:textId="77777777" w:rsidR="00233EB5" w:rsidRDefault="00233EB5"/>
    <w:p w14:paraId="6ACC6668" w14:textId="0130FF59" w:rsidR="00233EB5" w:rsidRDefault="00233EB5" w:rsidP="00233EB5">
      <w:pPr>
        <w:tabs>
          <w:tab w:val="left" w:pos="6870"/>
        </w:tabs>
        <w:rPr>
          <w:b/>
        </w:rPr>
      </w:pPr>
      <w:proofErr w:type="spellStart"/>
      <w:r w:rsidRPr="008B4777">
        <w:rPr>
          <w:b/>
        </w:rPr>
        <w:t>HeRATE</w:t>
      </w:r>
      <w:proofErr w:type="spellEnd"/>
      <w:r w:rsidR="008B4777">
        <w:rPr>
          <w:b/>
        </w:rPr>
        <w:t xml:space="preserve"> is inherently spatial also (</w:t>
      </w:r>
      <w:proofErr w:type="spellStart"/>
      <w:r w:rsidR="008B4777">
        <w:rPr>
          <w:b/>
        </w:rPr>
        <w:t>Koppe</w:t>
      </w:r>
      <w:proofErr w:type="spellEnd"/>
      <w:r w:rsidR="008B4777">
        <w:rPr>
          <w:b/>
        </w:rPr>
        <w:t xml:space="preserve"> and </w:t>
      </w:r>
      <w:proofErr w:type="spellStart"/>
      <w:r w:rsidR="008B4777">
        <w:rPr>
          <w:b/>
        </w:rPr>
        <w:t>Jendritzky</w:t>
      </w:r>
      <w:proofErr w:type="spellEnd"/>
      <w:r w:rsidR="008B4777">
        <w:rPr>
          <w:b/>
        </w:rPr>
        <w:t xml:space="preserve"> 2005)</w:t>
      </w:r>
      <w:r w:rsidRPr="008B4777">
        <w:rPr>
          <w:b/>
        </w:rPr>
        <w:tab/>
      </w:r>
    </w:p>
    <w:p w14:paraId="183A946F" w14:textId="77777777" w:rsidR="00FE710F" w:rsidRDefault="00FE710F" w:rsidP="00233EB5">
      <w:pPr>
        <w:tabs>
          <w:tab w:val="left" w:pos="6870"/>
        </w:tabs>
        <w:rPr>
          <w:b/>
        </w:rPr>
      </w:pPr>
    </w:p>
    <w:p w14:paraId="774ADB66" w14:textId="78801AF7" w:rsidR="00C35299" w:rsidRPr="00C35299" w:rsidRDefault="00C35299" w:rsidP="00C35299">
      <w:pPr>
        <w:rPr>
          <w:b/>
          <w:color w:val="000000" w:themeColor="text1"/>
          <w:sz w:val="26"/>
          <w:szCs w:val="26"/>
          <w:u w:val="single"/>
        </w:rPr>
      </w:pPr>
      <w:r>
        <w:rPr>
          <w:b/>
          <w:color w:val="000000" w:themeColor="text1"/>
          <w:sz w:val="26"/>
          <w:szCs w:val="26"/>
          <w:u w:val="single"/>
        </w:rPr>
        <w:t>Urban-rural</w:t>
      </w:r>
    </w:p>
    <w:p w14:paraId="3E69FAF4" w14:textId="77777777" w:rsidR="00C35299" w:rsidRDefault="00C35299" w:rsidP="00233EB5">
      <w:pPr>
        <w:tabs>
          <w:tab w:val="left" w:pos="6870"/>
        </w:tabs>
        <w:rPr>
          <w:b/>
        </w:rPr>
      </w:pPr>
    </w:p>
    <w:p w14:paraId="313C746A" w14:textId="77777777" w:rsidR="00C35299" w:rsidRDefault="00C35299" w:rsidP="00233EB5">
      <w:pPr>
        <w:tabs>
          <w:tab w:val="left" w:pos="6870"/>
        </w:tabs>
        <w:rPr>
          <w:b/>
        </w:rPr>
      </w:pPr>
    </w:p>
    <w:p w14:paraId="1A5D2C16" w14:textId="0370FF98" w:rsidR="00FE710F" w:rsidRDefault="00FE710F" w:rsidP="00233EB5">
      <w:pPr>
        <w:tabs>
          <w:tab w:val="left" w:pos="6870"/>
        </w:tabs>
      </w:pPr>
      <w:r>
        <w:rPr>
          <w:b/>
        </w:rPr>
        <w:lastRenderedPageBreak/>
        <w:t>Urban-rural vulnerability difference is rarely acknowledged</w:t>
      </w:r>
    </w:p>
    <w:p w14:paraId="45F94C6B" w14:textId="6ECBCC24" w:rsidR="002C1CF3" w:rsidRDefault="00FE710F" w:rsidP="00233EB5">
      <w:pPr>
        <w:tabs>
          <w:tab w:val="left" w:pos="6870"/>
        </w:tabs>
      </w:pPr>
      <w:r>
        <w:t>Wilmington, Ohio uses lower thresholds for urban areas than rural areas</w:t>
      </w:r>
      <w:r w:rsidR="002C1CF3">
        <w:t xml:space="preserve"> (G. Tipton 2006)</w:t>
      </w:r>
    </w:p>
    <w:p w14:paraId="1ADA5615" w14:textId="3C4D28F6" w:rsidR="00FE710F" w:rsidRDefault="00FE710F" w:rsidP="00233EB5">
      <w:pPr>
        <w:tabs>
          <w:tab w:val="left" w:pos="6870"/>
        </w:tabs>
      </w:pPr>
      <w:r>
        <w:t xml:space="preserve">Recent work (Sheridan and </w:t>
      </w:r>
      <w:proofErr w:type="spellStart"/>
      <w:r>
        <w:t>Dolney</w:t>
      </w:r>
      <w:proofErr w:type="spellEnd"/>
      <w:r>
        <w:t xml:space="preserve"> 2003) suggests differences in vulnerability from rural to urban areas are minimal</w:t>
      </w:r>
    </w:p>
    <w:p w14:paraId="659777F4" w14:textId="77777777" w:rsidR="00C35299" w:rsidRDefault="00C35299" w:rsidP="00233EB5">
      <w:pPr>
        <w:tabs>
          <w:tab w:val="left" w:pos="6870"/>
        </w:tabs>
      </w:pPr>
    </w:p>
    <w:p w14:paraId="290C9D95" w14:textId="1B75E6AD" w:rsidR="0039732F" w:rsidRDefault="0039732F" w:rsidP="00090F10">
      <w:pPr>
        <w:rPr>
          <w:b/>
          <w:color w:val="000000" w:themeColor="text1"/>
          <w:sz w:val="26"/>
          <w:szCs w:val="26"/>
          <w:u w:val="single"/>
        </w:rPr>
      </w:pPr>
      <w:r>
        <w:rPr>
          <w:b/>
          <w:color w:val="000000" w:themeColor="text1"/>
          <w:sz w:val="26"/>
          <w:szCs w:val="26"/>
          <w:u w:val="single"/>
        </w:rPr>
        <w:t xml:space="preserve">Intra-seasonal acclimatization </w:t>
      </w:r>
    </w:p>
    <w:p w14:paraId="151F3E83" w14:textId="77777777" w:rsidR="00090F10" w:rsidRDefault="00090F10" w:rsidP="00090F10">
      <w:pPr>
        <w:rPr>
          <w:b/>
          <w:color w:val="000000" w:themeColor="text1"/>
          <w:sz w:val="26"/>
          <w:szCs w:val="26"/>
          <w:u w:val="single"/>
        </w:rPr>
      </w:pPr>
    </w:p>
    <w:p w14:paraId="6AADDBE3" w14:textId="3E023D2A" w:rsidR="00090F10" w:rsidRDefault="00090F10" w:rsidP="00090F10">
      <w:pPr>
        <w:rPr>
          <w:b/>
          <w:color w:val="000000" w:themeColor="text1"/>
          <w:sz w:val="26"/>
          <w:szCs w:val="26"/>
        </w:rPr>
      </w:pPr>
      <w:r>
        <w:rPr>
          <w:b/>
          <w:color w:val="000000" w:themeColor="text1"/>
          <w:sz w:val="26"/>
          <w:szCs w:val="26"/>
        </w:rPr>
        <w:t>Well-documented that early season heat waves elicit a stronger response than late season heat waves of identical character (WHO/WMO/UNEP 1996)</w:t>
      </w:r>
    </w:p>
    <w:p w14:paraId="76F13FB5" w14:textId="5D4C6D31" w:rsidR="00090F10" w:rsidRDefault="00090F10" w:rsidP="00090F10">
      <w:pPr>
        <w:rPr>
          <w:b/>
          <w:color w:val="000000" w:themeColor="text1"/>
          <w:sz w:val="26"/>
          <w:szCs w:val="26"/>
        </w:rPr>
      </w:pPr>
    </w:p>
    <w:p w14:paraId="5805D042" w14:textId="6BF8C170" w:rsidR="00090F10" w:rsidRDefault="00090F10" w:rsidP="00090F10">
      <w:pPr>
        <w:rPr>
          <w:b/>
          <w:color w:val="000000" w:themeColor="text1"/>
          <w:sz w:val="26"/>
          <w:szCs w:val="26"/>
        </w:rPr>
      </w:pPr>
      <w:r>
        <w:rPr>
          <w:b/>
          <w:color w:val="000000" w:themeColor="text1"/>
          <w:sz w:val="26"/>
          <w:szCs w:val="26"/>
        </w:rPr>
        <w:t xml:space="preserve">Despite its importance, relatively few systems account for intra-seasonal variability. </w:t>
      </w:r>
    </w:p>
    <w:p w14:paraId="72135D8C" w14:textId="4935D356" w:rsidR="00090F10" w:rsidRDefault="00090F10" w:rsidP="00090F10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Italian cities utilize apparent temperature thresholds (</w:t>
      </w:r>
      <w:proofErr w:type="spellStart"/>
      <w:r>
        <w:rPr>
          <w:color w:val="000000" w:themeColor="text1"/>
          <w:sz w:val="26"/>
          <w:szCs w:val="26"/>
        </w:rPr>
        <w:t>Michelozzi</w:t>
      </w:r>
      <w:proofErr w:type="spellEnd"/>
      <w:r>
        <w:rPr>
          <w:color w:val="000000" w:themeColor="text1"/>
          <w:sz w:val="26"/>
          <w:szCs w:val="26"/>
        </w:rPr>
        <w:t xml:space="preserve"> and </w:t>
      </w:r>
      <w:proofErr w:type="spellStart"/>
      <w:r>
        <w:rPr>
          <w:color w:val="000000" w:themeColor="text1"/>
          <w:sz w:val="26"/>
          <w:szCs w:val="26"/>
        </w:rPr>
        <w:t>Nogueira</w:t>
      </w:r>
      <w:proofErr w:type="spellEnd"/>
      <w:r>
        <w:rPr>
          <w:color w:val="000000" w:themeColor="text1"/>
          <w:sz w:val="26"/>
          <w:szCs w:val="26"/>
        </w:rPr>
        <w:t xml:space="preserve"> 2004)</w:t>
      </w:r>
    </w:p>
    <w:p w14:paraId="4121D003" w14:textId="60EAF042" w:rsidR="00090F10" w:rsidRDefault="00D52585" w:rsidP="00090F10">
      <w:pPr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HeRATE</w:t>
      </w:r>
      <w:proofErr w:type="spellEnd"/>
      <w:r>
        <w:rPr>
          <w:color w:val="000000" w:themeColor="text1"/>
          <w:sz w:val="26"/>
          <w:szCs w:val="26"/>
        </w:rPr>
        <w:t xml:space="preserve"> system accounts for change in seasonal acclimatization by altering thresholds throughout the year (</w:t>
      </w:r>
    </w:p>
    <w:p w14:paraId="6C740600" w14:textId="77777777" w:rsidR="00AC5F8D" w:rsidRDefault="00AC5F8D" w:rsidP="00090F10">
      <w:pPr>
        <w:rPr>
          <w:color w:val="000000" w:themeColor="text1"/>
          <w:sz w:val="26"/>
          <w:szCs w:val="26"/>
        </w:rPr>
      </w:pPr>
    </w:p>
    <w:p w14:paraId="4113AFE0" w14:textId="31A338F2" w:rsidR="00AC5F8D" w:rsidRDefault="00AC5F8D" w:rsidP="00AC5F8D">
      <w:pPr>
        <w:rPr>
          <w:b/>
          <w:color w:val="000000" w:themeColor="text1"/>
          <w:sz w:val="26"/>
          <w:szCs w:val="26"/>
          <w:u w:val="single"/>
        </w:rPr>
      </w:pPr>
      <w:r>
        <w:rPr>
          <w:b/>
          <w:color w:val="000000" w:themeColor="text1"/>
          <w:sz w:val="26"/>
          <w:szCs w:val="26"/>
          <w:u w:val="single"/>
        </w:rPr>
        <w:t>Persistence of EHE</w:t>
      </w:r>
    </w:p>
    <w:p w14:paraId="0F0E4614" w14:textId="77777777" w:rsidR="00AC5F8D" w:rsidRDefault="00AC5F8D" w:rsidP="00AC5F8D">
      <w:pPr>
        <w:rPr>
          <w:b/>
          <w:color w:val="000000" w:themeColor="text1"/>
          <w:sz w:val="26"/>
          <w:szCs w:val="26"/>
          <w:u w:val="single"/>
        </w:rPr>
      </w:pPr>
    </w:p>
    <w:p w14:paraId="5DCC60EC" w14:textId="6C5E3800" w:rsidR="00AC5F8D" w:rsidRDefault="00AC5F8D" w:rsidP="00AC5F8D">
      <w:pPr>
        <w:rPr>
          <w:b/>
          <w:color w:val="000000" w:themeColor="text1"/>
          <w:sz w:val="26"/>
          <w:szCs w:val="26"/>
        </w:rPr>
      </w:pPr>
      <w:r w:rsidRPr="00AC5F8D">
        <w:rPr>
          <w:b/>
          <w:color w:val="000000" w:themeColor="text1"/>
          <w:sz w:val="26"/>
          <w:szCs w:val="26"/>
        </w:rPr>
        <w:t>Vulnerability, as expressed by increasing mortality, generally increases through the first several days of an EHE, and</w:t>
      </w:r>
      <w:r>
        <w:rPr>
          <w:b/>
          <w:color w:val="000000" w:themeColor="text1"/>
          <w:sz w:val="26"/>
          <w:szCs w:val="26"/>
        </w:rPr>
        <w:t xml:space="preserve"> then may decrease thereafter</w:t>
      </w:r>
    </w:p>
    <w:p w14:paraId="759737AE" w14:textId="53268752" w:rsidR="00AC5F8D" w:rsidRDefault="00AC5F8D" w:rsidP="00AC5F8D">
      <w:pPr>
        <w:rPr>
          <w:color w:val="000000" w:themeColor="text1"/>
          <w:sz w:val="26"/>
          <w:szCs w:val="26"/>
        </w:rPr>
      </w:pPr>
      <w:r w:rsidRPr="00AC5F8D">
        <w:rPr>
          <w:color w:val="000000" w:themeColor="text1"/>
          <w:sz w:val="26"/>
          <w:szCs w:val="26"/>
        </w:rPr>
        <w:t>Swiss heat warning syste</w:t>
      </w:r>
      <w:r>
        <w:rPr>
          <w:color w:val="000000" w:themeColor="text1"/>
          <w:sz w:val="26"/>
          <w:szCs w:val="26"/>
        </w:rPr>
        <w:t>m based upon the exceedance of a heat index of 32C on three consecutive days (</w:t>
      </w:r>
      <w:proofErr w:type="spellStart"/>
      <w:r>
        <w:rPr>
          <w:color w:val="000000" w:themeColor="text1"/>
          <w:sz w:val="26"/>
          <w:szCs w:val="26"/>
        </w:rPr>
        <w:t>MeteoSwiss</w:t>
      </w:r>
      <w:proofErr w:type="spellEnd"/>
      <w:r>
        <w:rPr>
          <w:color w:val="000000" w:themeColor="text1"/>
          <w:sz w:val="26"/>
          <w:szCs w:val="26"/>
        </w:rPr>
        <w:t xml:space="preserve"> 2006)</w:t>
      </w:r>
    </w:p>
    <w:p w14:paraId="127BA1C7" w14:textId="77777777" w:rsidR="005F136B" w:rsidRDefault="005F136B" w:rsidP="00AC5F8D">
      <w:pPr>
        <w:rPr>
          <w:color w:val="000000" w:themeColor="text1"/>
          <w:sz w:val="26"/>
          <w:szCs w:val="26"/>
        </w:rPr>
      </w:pPr>
    </w:p>
    <w:p w14:paraId="2BF9F8A8" w14:textId="34055350" w:rsidR="005F136B" w:rsidRDefault="005F136B" w:rsidP="00AC5F8D">
      <w:pPr>
        <w:rPr>
          <w:b/>
          <w:color w:val="000000" w:themeColor="text1"/>
          <w:sz w:val="26"/>
          <w:szCs w:val="26"/>
          <w:u w:val="single"/>
        </w:rPr>
      </w:pPr>
      <w:r>
        <w:rPr>
          <w:b/>
          <w:color w:val="000000" w:themeColor="text1"/>
          <w:sz w:val="26"/>
          <w:szCs w:val="26"/>
          <w:u w:val="single"/>
        </w:rPr>
        <w:t>Determination of thresholds</w:t>
      </w:r>
    </w:p>
    <w:p w14:paraId="2FC502B3" w14:textId="77777777" w:rsidR="005F136B" w:rsidRDefault="005F136B" w:rsidP="00AC5F8D">
      <w:pPr>
        <w:rPr>
          <w:b/>
          <w:color w:val="000000" w:themeColor="text1"/>
          <w:sz w:val="26"/>
          <w:szCs w:val="26"/>
          <w:u w:val="single"/>
        </w:rPr>
      </w:pPr>
    </w:p>
    <w:p w14:paraId="4B59E613" w14:textId="5690A6E4" w:rsidR="005F136B" w:rsidRDefault="00E47688" w:rsidP="00AC5F8D">
      <w:pPr>
        <w:rPr>
          <w:b/>
          <w:color w:val="000000" w:themeColor="text1"/>
          <w:sz w:val="26"/>
          <w:szCs w:val="26"/>
        </w:rPr>
      </w:pPr>
      <w:r>
        <w:rPr>
          <w:b/>
          <w:color w:val="000000" w:themeColor="text1"/>
          <w:sz w:val="26"/>
          <w:szCs w:val="26"/>
        </w:rPr>
        <w:t xml:space="preserve">Excess mortality </w:t>
      </w:r>
      <w:r w:rsidR="00C723AC">
        <w:rPr>
          <w:b/>
          <w:color w:val="000000" w:themeColor="text1"/>
          <w:sz w:val="26"/>
          <w:szCs w:val="26"/>
        </w:rPr>
        <w:t xml:space="preserve">used via an inductive method to </w:t>
      </w:r>
      <w:r w:rsidR="00E7786A">
        <w:rPr>
          <w:b/>
          <w:color w:val="000000" w:themeColor="text1"/>
          <w:sz w:val="26"/>
          <w:szCs w:val="26"/>
        </w:rPr>
        <w:t>place thresholds.</w:t>
      </w:r>
    </w:p>
    <w:p w14:paraId="16505442" w14:textId="0D0C519B" w:rsidR="007C2FF2" w:rsidRDefault="007C2FF2" w:rsidP="00AC5F8D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Mortality of all causes, or almost all causes (sometimes </w:t>
      </w:r>
      <w:proofErr w:type="gramStart"/>
      <w:r>
        <w:rPr>
          <w:color w:val="000000" w:themeColor="text1"/>
          <w:sz w:val="26"/>
          <w:szCs w:val="26"/>
        </w:rPr>
        <w:t>with the exception of</w:t>
      </w:r>
      <w:proofErr w:type="gramEnd"/>
      <w:r>
        <w:rPr>
          <w:color w:val="000000" w:themeColor="text1"/>
          <w:sz w:val="26"/>
          <w:szCs w:val="26"/>
        </w:rPr>
        <w:t xml:space="preserve"> accidents) are used in place of just those deaths that are termed by a medical examiner as ‘heat-related’, since this restriction would result in a significant undercount of vulnerability (Sheridan and Kalkstein 2004).</w:t>
      </w:r>
    </w:p>
    <w:p w14:paraId="408294C3" w14:textId="77777777" w:rsidR="00B74174" w:rsidRDefault="00B74174" w:rsidP="00AC5F8D">
      <w:pPr>
        <w:rPr>
          <w:color w:val="000000" w:themeColor="text1"/>
          <w:sz w:val="26"/>
          <w:szCs w:val="26"/>
        </w:rPr>
      </w:pPr>
    </w:p>
    <w:p w14:paraId="6C91E271" w14:textId="4CD1491C" w:rsidR="00B74174" w:rsidRDefault="00F86C6E" w:rsidP="00AC5F8D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France’s HHWWS threshold is 50% extra mortality in Paris</w:t>
      </w:r>
      <w:r w:rsidR="00BD5F82">
        <w:rPr>
          <w:color w:val="000000" w:themeColor="text1"/>
          <w:sz w:val="26"/>
          <w:szCs w:val="26"/>
        </w:rPr>
        <w:t xml:space="preserve"> and 100% in rural locations (Pascal et al. 2006)</w:t>
      </w:r>
    </w:p>
    <w:p w14:paraId="302E5116" w14:textId="702D5FBC" w:rsidR="0084355B" w:rsidRDefault="0084355B" w:rsidP="00AC5F8D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Portugal’s ICARO system requires a 31% increase for a warning to be called (</w:t>
      </w:r>
      <w:proofErr w:type="spellStart"/>
      <w:r>
        <w:rPr>
          <w:color w:val="000000" w:themeColor="text1"/>
          <w:sz w:val="26"/>
          <w:szCs w:val="26"/>
        </w:rPr>
        <w:t>Paixao</w:t>
      </w:r>
      <w:proofErr w:type="spellEnd"/>
      <w:r>
        <w:rPr>
          <w:color w:val="000000" w:themeColor="text1"/>
          <w:sz w:val="26"/>
          <w:szCs w:val="26"/>
        </w:rPr>
        <w:t xml:space="preserve"> and </w:t>
      </w:r>
      <w:proofErr w:type="spellStart"/>
      <w:r>
        <w:rPr>
          <w:color w:val="000000" w:themeColor="text1"/>
          <w:sz w:val="26"/>
          <w:szCs w:val="26"/>
        </w:rPr>
        <w:t>Nogueira</w:t>
      </w:r>
      <w:proofErr w:type="spellEnd"/>
      <w:r>
        <w:rPr>
          <w:color w:val="000000" w:themeColor="text1"/>
          <w:sz w:val="26"/>
          <w:szCs w:val="26"/>
        </w:rPr>
        <w:t xml:space="preserve"> 2002)</w:t>
      </w:r>
    </w:p>
    <w:p w14:paraId="16995CA0" w14:textId="672E9170" w:rsidR="00A75DA4" w:rsidRDefault="00A75DA4" w:rsidP="00AC5F8D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Germany’s </w:t>
      </w:r>
      <w:proofErr w:type="spellStart"/>
      <w:r>
        <w:rPr>
          <w:color w:val="000000" w:themeColor="text1"/>
          <w:sz w:val="26"/>
          <w:szCs w:val="26"/>
        </w:rPr>
        <w:t>HeRATE</w:t>
      </w:r>
      <w:proofErr w:type="spellEnd"/>
      <w:r w:rsidR="00882BCC">
        <w:rPr>
          <w:color w:val="000000" w:themeColor="text1"/>
          <w:sz w:val="26"/>
          <w:szCs w:val="26"/>
        </w:rPr>
        <w:t xml:space="preserve"> </w:t>
      </w:r>
      <w:r w:rsidR="002A5C62">
        <w:rPr>
          <w:color w:val="000000" w:themeColor="text1"/>
          <w:sz w:val="26"/>
          <w:szCs w:val="26"/>
        </w:rPr>
        <w:t>uses inherent level of thermal stress that are utilized to determine the warning</w:t>
      </w:r>
      <w:r w:rsidR="008A4F82">
        <w:rPr>
          <w:color w:val="000000" w:themeColor="text1"/>
          <w:sz w:val="26"/>
          <w:szCs w:val="26"/>
        </w:rPr>
        <w:t xml:space="preserve"> (</w:t>
      </w:r>
      <w:proofErr w:type="spellStart"/>
      <w:r w:rsidR="008A4F82">
        <w:rPr>
          <w:color w:val="000000" w:themeColor="text1"/>
          <w:sz w:val="26"/>
          <w:szCs w:val="26"/>
        </w:rPr>
        <w:t>Koppe</w:t>
      </w:r>
      <w:proofErr w:type="spellEnd"/>
      <w:r w:rsidR="008A4F82">
        <w:rPr>
          <w:color w:val="000000" w:themeColor="text1"/>
          <w:sz w:val="26"/>
          <w:szCs w:val="26"/>
        </w:rPr>
        <w:t xml:space="preserve"> and </w:t>
      </w:r>
      <w:proofErr w:type="spellStart"/>
      <w:r w:rsidR="008A4F82">
        <w:rPr>
          <w:color w:val="000000" w:themeColor="text1"/>
          <w:sz w:val="26"/>
          <w:szCs w:val="26"/>
        </w:rPr>
        <w:t>Jendritzky</w:t>
      </w:r>
      <w:proofErr w:type="spellEnd"/>
      <w:r w:rsidR="008A4F82">
        <w:rPr>
          <w:color w:val="000000" w:themeColor="text1"/>
          <w:sz w:val="26"/>
          <w:szCs w:val="26"/>
        </w:rPr>
        <w:t xml:space="preserve"> 2005)</w:t>
      </w:r>
    </w:p>
    <w:p w14:paraId="111C29DC" w14:textId="25E2B337" w:rsidR="00E35159" w:rsidRPr="007C2FF2" w:rsidRDefault="00E35159" w:rsidP="00AC5F8D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Swiss and original US National Weather Service system, thresholds are defined without any mortality threshold. </w:t>
      </w:r>
    </w:p>
    <w:p w14:paraId="3A1715ED" w14:textId="77777777" w:rsidR="00AC5F8D" w:rsidRDefault="00AC5F8D" w:rsidP="00090F10">
      <w:pPr>
        <w:rPr>
          <w:color w:val="000000" w:themeColor="text1"/>
          <w:sz w:val="26"/>
          <w:szCs w:val="26"/>
        </w:rPr>
      </w:pPr>
    </w:p>
    <w:p w14:paraId="7689E8DE" w14:textId="44F9FEB1" w:rsidR="005F35B8" w:rsidRDefault="003A5102" w:rsidP="005F35B8">
      <w:pPr>
        <w:rPr>
          <w:b/>
          <w:sz w:val="26"/>
          <w:szCs w:val="26"/>
        </w:rPr>
      </w:pPr>
      <w:r>
        <w:rPr>
          <w:b/>
          <w:sz w:val="26"/>
          <w:szCs w:val="26"/>
        </w:rPr>
        <w:t>PWWS (</w:t>
      </w:r>
      <w:r w:rsidR="006A114E">
        <w:rPr>
          <w:b/>
          <w:sz w:val="26"/>
          <w:szCs w:val="26"/>
        </w:rPr>
        <w:t>Kalkstein 1996</w:t>
      </w:r>
      <w:r>
        <w:rPr>
          <w:b/>
          <w:sz w:val="26"/>
          <w:szCs w:val="26"/>
        </w:rPr>
        <w:t>)</w:t>
      </w:r>
    </w:p>
    <w:p w14:paraId="7FF8999B" w14:textId="77777777" w:rsidR="00427324" w:rsidRDefault="00427324" w:rsidP="005F35B8">
      <w:pPr>
        <w:rPr>
          <w:b/>
          <w:sz w:val="26"/>
          <w:szCs w:val="26"/>
        </w:rPr>
      </w:pPr>
    </w:p>
    <w:p w14:paraId="7F29BEB9" w14:textId="0B987C03" w:rsidR="00427324" w:rsidRDefault="00427324" w:rsidP="005F35B8">
      <w:pPr>
        <w:rPr>
          <w:sz w:val="26"/>
          <w:szCs w:val="26"/>
        </w:rPr>
      </w:pPr>
      <w:r>
        <w:rPr>
          <w:sz w:val="26"/>
          <w:szCs w:val="26"/>
        </w:rPr>
        <w:t>St. Louis WBGT experiment to look at</w:t>
      </w:r>
      <w:r w:rsidR="003A5102">
        <w:rPr>
          <w:sz w:val="26"/>
          <w:szCs w:val="26"/>
        </w:rPr>
        <w:t xml:space="preserve"> (City of St. Louis 1994)</w:t>
      </w:r>
    </w:p>
    <w:p w14:paraId="6BB8CBCF" w14:textId="7C98BE61" w:rsidR="005510FD" w:rsidRPr="00427324" w:rsidRDefault="005510FD" w:rsidP="005F35B8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Also</w:t>
      </w:r>
      <w:proofErr w:type="gramEnd"/>
      <w:r>
        <w:rPr>
          <w:sz w:val="26"/>
          <w:szCs w:val="26"/>
        </w:rPr>
        <w:t xml:space="preserve"> Chicago and Phoenix</w:t>
      </w:r>
      <w:r w:rsidR="00E75E6E">
        <w:rPr>
          <w:sz w:val="26"/>
          <w:szCs w:val="26"/>
        </w:rPr>
        <w:t xml:space="preserve"> </w:t>
      </w:r>
      <w:bookmarkStart w:id="0" w:name="_GoBack"/>
      <w:bookmarkEnd w:id="0"/>
    </w:p>
    <w:p w14:paraId="3C467882" w14:textId="77777777" w:rsidR="005F35B8" w:rsidRPr="00090F10" w:rsidRDefault="005F35B8" w:rsidP="00090F10">
      <w:pPr>
        <w:rPr>
          <w:color w:val="000000" w:themeColor="text1"/>
          <w:sz w:val="26"/>
          <w:szCs w:val="26"/>
        </w:rPr>
      </w:pPr>
    </w:p>
    <w:sectPr w:rsidR="005F35B8" w:rsidRPr="00090F10" w:rsidSect="00795E9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242"/>
    <w:rsid w:val="0000461D"/>
    <w:rsid w:val="0003657E"/>
    <w:rsid w:val="00036FFA"/>
    <w:rsid w:val="000544A3"/>
    <w:rsid w:val="00066C53"/>
    <w:rsid w:val="00072ACD"/>
    <w:rsid w:val="0008315C"/>
    <w:rsid w:val="000870BD"/>
    <w:rsid w:val="00090F10"/>
    <w:rsid w:val="000B0D4A"/>
    <w:rsid w:val="000B6495"/>
    <w:rsid w:val="000B68BB"/>
    <w:rsid w:val="000B7625"/>
    <w:rsid w:val="000C7277"/>
    <w:rsid w:val="000E1105"/>
    <w:rsid w:val="00132C6C"/>
    <w:rsid w:val="00156FC7"/>
    <w:rsid w:val="00161E98"/>
    <w:rsid w:val="001A1F00"/>
    <w:rsid w:val="001A39E7"/>
    <w:rsid w:val="001B23D1"/>
    <w:rsid w:val="001C613C"/>
    <w:rsid w:val="001E4959"/>
    <w:rsid w:val="001F0FFF"/>
    <w:rsid w:val="001F7D80"/>
    <w:rsid w:val="00220C4B"/>
    <w:rsid w:val="00221B31"/>
    <w:rsid w:val="002231AC"/>
    <w:rsid w:val="00233EB5"/>
    <w:rsid w:val="0026033D"/>
    <w:rsid w:val="00260B02"/>
    <w:rsid w:val="00296A5E"/>
    <w:rsid w:val="002A5C62"/>
    <w:rsid w:val="002B1609"/>
    <w:rsid w:val="002C1CF3"/>
    <w:rsid w:val="002F4DC5"/>
    <w:rsid w:val="00306685"/>
    <w:rsid w:val="00350B4C"/>
    <w:rsid w:val="003637B3"/>
    <w:rsid w:val="00376B34"/>
    <w:rsid w:val="0039732F"/>
    <w:rsid w:val="0039751B"/>
    <w:rsid w:val="003A3A3F"/>
    <w:rsid w:val="003A5102"/>
    <w:rsid w:val="003C153C"/>
    <w:rsid w:val="003E2E20"/>
    <w:rsid w:val="003F22B3"/>
    <w:rsid w:val="004018CB"/>
    <w:rsid w:val="00402D6F"/>
    <w:rsid w:val="00427324"/>
    <w:rsid w:val="00433EDB"/>
    <w:rsid w:val="00437E72"/>
    <w:rsid w:val="0048157F"/>
    <w:rsid w:val="004A5369"/>
    <w:rsid w:val="004C140E"/>
    <w:rsid w:val="004C3449"/>
    <w:rsid w:val="004D77E6"/>
    <w:rsid w:val="004E36B5"/>
    <w:rsid w:val="004E7B07"/>
    <w:rsid w:val="004F1615"/>
    <w:rsid w:val="004F404D"/>
    <w:rsid w:val="004F60F9"/>
    <w:rsid w:val="004F7FD8"/>
    <w:rsid w:val="005028B3"/>
    <w:rsid w:val="00506AF4"/>
    <w:rsid w:val="005130C5"/>
    <w:rsid w:val="005510FD"/>
    <w:rsid w:val="005546F4"/>
    <w:rsid w:val="00561F2E"/>
    <w:rsid w:val="00565475"/>
    <w:rsid w:val="00565B41"/>
    <w:rsid w:val="00583995"/>
    <w:rsid w:val="0059357D"/>
    <w:rsid w:val="005B1ED4"/>
    <w:rsid w:val="005B5156"/>
    <w:rsid w:val="005F136B"/>
    <w:rsid w:val="005F34A4"/>
    <w:rsid w:val="005F35B8"/>
    <w:rsid w:val="005F3963"/>
    <w:rsid w:val="0060540A"/>
    <w:rsid w:val="006124E6"/>
    <w:rsid w:val="00641AF0"/>
    <w:rsid w:val="006633AD"/>
    <w:rsid w:val="006934E5"/>
    <w:rsid w:val="006A114E"/>
    <w:rsid w:val="006A5B04"/>
    <w:rsid w:val="006C0D41"/>
    <w:rsid w:val="006C50E6"/>
    <w:rsid w:val="006F382C"/>
    <w:rsid w:val="00712E39"/>
    <w:rsid w:val="007657EB"/>
    <w:rsid w:val="00795E96"/>
    <w:rsid w:val="007B545A"/>
    <w:rsid w:val="007C2FF2"/>
    <w:rsid w:val="007E13E7"/>
    <w:rsid w:val="007E7DB0"/>
    <w:rsid w:val="007F2E1E"/>
    <w:rsid w:val="00800663"/>
    <w:rsid w:val="0081132E"/>
    <w:rsid w:val="0084355B"/>
    <w:rsid w:val="00882BCC"/>
    <w:rsid w:val="008916B2"/>
    <w:rsid w:val="008A4F82"/>
    <w:rsid w:val="008A6465"/>
    <w:rsid w:val="008B4777"/>
    <w:rsid w:val="008B7DDD"/>
    <w:rsid w:val="008C4931"/>
    <w:rsid w:val="008C4B74"/>
    <w:rsid w:val="008D151B"/>
    <w:rsid w:val="008F16FF"/>
    <w:rsid w:val="00911EE8"/>
    <w:rsid w:val="009147E4"/>
    <w:rsid w:val="0092113F"/>
    <w:rsid w:val="00932BD5"/>
    <w:rsid w:val="00933CDB"/>
    <w:rsid w:val="00937AF1"/>
    <w:rsid w:val="00974800"/>
    <w:rsid w:val="00980242"/>
    <w:rsid w:val="0098603C"/>
    <w:rsid w:val="00986803"/>
    <w:rsid w:val="009A475F"/>
    <w:rsid w:val="009B275D"/>
    <w:rsid w:val="009C5745"/>
    <w:rsid w:val="009D5647"/>
    <w:rsid w:val="009E25B4"/>
    <w:rsid w:val="009E450A"/>
    <w:rsid w:val="00A10491"/>
    <w:rsid w:val="00A25BFD"/>
    <w:rsid w:val="00A55A47"/>
    <w:rsid w:val="00A718C6"/>
    <w:rsid w:val="00A75DA4"/>
    <w:rsid w:val="00AA1780"/>
    <w:rsid w:val="00AB4C35"/>
    <w:rsid w:val="00AC5E2B"/>
    <w:rsid w:val="00AC5F8D"/>
    <w:rsid w:val="00AC6A7C"/>
    <w:rsid w:val="00AD2DD2"/>
    <w:rsid w:val="00AF59A5"/>
    <w:rsid w:val="00AF69F6"/>
    <w:rsid w:val="00B526C6"/>
    <w:rsid w:val="00B70782"/>
    <w:rsid w:val="00B74174"/>
    <w:rsid w:val="00B91584"/>
    <w:rsid w:val="00BB1084"/>
    <w:rsid w:val="00BD5F82"/>
    <w:rsid w:val="00BE5840"/>
    <w:rsid w:val="00BE7C5B"/>
    <w:rsid w:val="00C02149"/>
    <w:rsid w:val="00C25541"/>
    <w:rsid w:val="00C35299"/>
    <w:rsid w:val="00C4447B"/>
    <w:rsid w:val="00C627C6"/>
    <w:rsid w:val="00C723AC"/>
    <w:rsid w:val="00C77FA7"/>
    <w:rsid w:val="00CB62F6"/>
    <w:rsid w:val="00CE1DCB"/>
    <w:rsid w:val="00CE3E2E"/>
    <w:rsid w:val="00CF318B"/>
    <w:rsid w:val="00CF4741"/>
    <w:rsid w:val="00D117B9"/>
    <w:rsid w:val="00D24DC4"/>
    <w:rsid w:val="00D27415"/>
    <w:rsid w:val="00D349E0"/>
    <w:rsid w:val="00D40EA6"/>
    <w:rsid w:val="00D435B3"/>
    <w:rsid w:val="00D52585"/>
    <w:rsid w:val="00D56CDF"/>
    <w:rsid w:val="00D64CF4"/>
    <w:rsid w:val="00D7364D"/>
    <w:rsid w:val="00D75325"/>
    <w:rsid w:val="00D92672"/>
    <w:rsid w:val="00D92A88"/>
    <w:rsid w:val="00DA0FD4"/>
    <w:rsid w:val="00DC1680"/>
    <w:rsid w:val="00DD7DE1"/>
    <w:rsid w:val="00E20785"/>
    <w:rsid w:val="00E3372C"/>
    <w:rsid w:val="00E35159"/>
    <w:rsid w:val="00E42E99"/>
    <w:rsid w:val="00E47688"/>
    <w:rsid w:val="00E63B39"/>
    <w:rsid w:val="00E75E6E"/>
    <w:rsid w:val="00E7786A"/>
    <w:rsid w:val="00E827DA"/>
    <w:rsid w:val="00E85B65"/>
    <w:rsid w:val="00E90EE2"/>
    <w:rsid w:val="00EB7434"/>
    <w:rsid w:val="00ED3EB5"/>
    <w:rsid w:val="00EE34B8"/>
    <w:rsid w:val="00EF0DEC"/>
    <w:rsid w:val="00EF4BD3"/>
    <w:rsid w:val="00F01B41"/>
    <w:rsid w:val="00F04E4E"/>
    <w:rsid w:val="00F147B2"/>
    <w:rsid w:val="00F16BE0"/>
    <w:rsid w:val="00F40035"/>
    <w:rsid w:val="00F43484"/>
    <w:rsid w:val="00F43D15"/>
    <w:rsid w:val="00F636D9"/>
    <w:rsid w:val="00F73CE1"/>
    <w:rsid w:val="00F86C6E"/>
    <w:rsid w:val="00FA5FA5"/>
    <w:rsid w:val="00FB162A"/>
    <w:rsid w:val="00FB6151"/>
    <w:rsid w:val="00FC0D6A"/>
    <w:rsid w:val="00FE5FE6"/>
    <w:rsid w:val="00FE7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508CE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575</Words>
  <Characters>3279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Parks, Robbie M</dc:creator>
  <cp:keywords/>
  <dc:description/>
  <cp:lastModifiedBy>Parks, Robbie M</cp:lastModifiedBy>
  <cp:revision>45</cp:revision>
  <dcterms:created xsi:type="dcterms:W3CDTF">2017-06-19T06:57:00Z</dcterms:created>
  <dcterms:modified xsi:type="dcterms:W3CDTF">2017-06-19T12:53:00Z</dcterms:modified>
</cp:coreProperties>
</file>