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DD403" w14:textId="7AB14C78" w:rsidR="00433EDB" w:rsidRDefault="00F30C3B" w:rsidP="00EC576F">
      <w:pPr>
        <w:pStyle w:val="Heading1"/>
        <w:jc w:val="both"/>
      </w:pPr>
      <w:r>
        <w:t>Chapter 5: Heat Health Warning Systems</w:t>
      </w:r>
    </w:p>
    <w:p w14:paraId="6A5712FD" w14:textId="77777777" w:rsidR="00432B57" w:rsidRDefault="00432B57" w:rsidP="00EC576F">
      <w:pPr>
        <w:jc w:val="both"/>
      </w:pPr>
    </w:p>
    <w:p w14:paraId="2980740A" w14:textId="1EDC7CF3" w:rsidR="00432B57" w:rsidRDefault="00007469" w:rsidP="00EC576F">
      <w:pPr>
        <w:pStyle w:val="Heading2"/>
        <w:jc w:val="both"/>
      </w:pPr>
      <w:r>
        <w:t>Background</w:t>
      </w:r>
    </w:p>
    <w:p w14:paraId="2C82F33E" w14:textId="77777777" w:rsidR="00F509FC" w:rsidRDefault="00F509FC" w:rsidP="00EC576F">
      <w:pPr>
        <w:jc w:val="both"/>
      </w:pPr>
    </w:p>
    <w:p w14:paraId="071593B1" w14:textId="009B1709" w:rsidR="006A251D" w:rsidRDefault="00F509FC" w:rsidP="00EC576F">
      <w:pPr>
        <w:pStyle w:val="Heading3"/>
        <w:jc w:val="both"/>
      </w:pPr>
      <w:r>
        <w:t>What is a Heat Health Warning System?</w:t>
      </w:r>
    </w:p>
    <w:p w14:paraId="61CF9A42" w14:textId="4B61EEC2" w:rsidR="006A251D" w:rsidRDefault="00AB3DDE" w:rsidP="00EC576F">
      <w:pPr>
        <w:jc w:val="both"/>
      </w:pPr>
      <w:r>
        <w:t xml:space="preserve">A </w:t>
      </w:r>
      <w:r w:rsidR="006A251D">
        <w:t>He</w:t>
      </w:r>
      <w:r>
        <w:t>at Health Warning Systems (HHWS</w:t>
      </w:r>
      <w:r w:rsidR="006A251D">
        <w:t>)</w:t>
      </w:r>
      <w:r w:rsidR="00B35162">
        <w:t xml:space="preserve"> </w:t>
      </w:r>
      <w:r>
        <w:t>is</w:t>
      </w:r>
      <w:r w:rsidR="006A15E6">
        <w:t xml:space="preserve"> the architecture designed to establish </w:t>
      </w:r>
      <w:r w:rsidR="00255F84">
        <w:t>in good time whether</w:t>
      </w:r>
      <w:r w:rsidR="00B40284">
        <w:t xml:space="preserve"> a potentially dangerous </w:t>
      </w:r>
      <w:r w:rsidR="00514981">
        <w:t>Extreme Heat Event</w:t>
      </w:r>
      <w:r w:rsidR="001609A0">
        <w:t xml:space="preserve"> </w:t>
      </w:r>
      <w:r w:rsidR="00514981">
        <w:t>(EHE)</w:t>
      </w:r>
      <w:r w:rsidR="00255F84">
        <w:t xml:space="preserve"> is approaching.</w:t>
      </w:r>
      <w:r w:rsidR="00AA1060">
        <w:t xml:space="preserve"> HHWS</w:t>
      </w:r>
      <w:r w:rsidR="00634C7C">
        <w:t>s are</w:t>
      </w:r>
      <w:r w:rsidR="00AA1060">
        <w:t xml:space="preserve"> the weather-based alert component of a wider Heat Health </w:t>
      </w:r>
      <w:r w:rsidR="00413B44">
        <w:t>Action Plan (HHAP</w:t>
      </w:r>
      <w:r w:rsidR="00A101DF">
        <w:t>s</w:t>
      </w:r>
      <w:r w:rsidR="00413B44">
        <w:t>), which in totality</w:t>
      </w:r>
      <w:r w:rsidR="002B0EFF">
        <w:t xml:space="preserve"> are </w:t>
      </w:r>
      <w:r w:rsidR="00413B44">
        <w:t xml:space="preserve">designed to </w:t>
      </w:r>
      <w:r w:rsidR="009B61CD">
        <w:t xml:space="preserve">prevent negative outcomes for human health due to </w:t>
      </w:r>
      <w:r w:rsidR="00D63C9D">
        <w:t>dangerous EHEs.</w:t>
      </w:r>
      <w:r w:rsidR="00441DBD">
        <w:t xml:space="preserve"> When HHWSs work successfully embedded in a HHAP, </w:t>
      </w:r>
      <w:r w:rsidR="00AB56B9">
        <w:t>they can potentially avert scores of premature deaths</w:t>
      </w:r>
      <w:r w:rsidR="00BA4DFF">
        <w:t>.</w:t>
      </w:r>
      <w:r w:rsidR="00441DBD">
        <w:t xml:space="preserve"> </w:t>
      </w:r>
    </w:p>
    <w:p w14:paraId="275EA0FA" w14:textId="77777777" w:rsidR="008E4EB8" w:rsidRDefault="008E4EB8" w:rsidP="00EC576F">
      <w:pPr>
        <w:jc w:val="both"/>
      </w:pPr>
    </w:p>
    <w:p w14:paraId="6F9D1866" w14:textId="6ABBD780" w:rsidR="004F7B5A" w:rsidRDefault="004F7B5A" w:rsidP="00EC576F">
      <w:pPr>
        <w:jc w:val="both"/>
      </w:pPr>
      <w:r>
        <w:t xml:space="preserve">It is important that HHWSs are tailored to the local target population. </w:t>
      </w:r>
      <w:r w:rsidR="00BC09AA">
        <w:t>For this reason</w:t>
      </w:r>
      <w:r w:rsidR="009E5A49">
        <w:t>,</w:t>
      </w:r>
      <w:r>
        <w:t xml:space="preserve"> HHWSs must include elements of health data to establish where dangerous thresholds of heat stress are placed in the framework of HHWSs.</w:t>
      </w:r>
      <w:r>
        <w:t xml:space="preserve"> In addition, they should </w:t>
      </w:r>
      <w:r w:rsidR="00441DBD">
        <w:t xml:space="preserve">be </w:t>
      </w:r>
    </w:p>
    <w:p w14:paraId="78BDF09F" w14:textId="77777777" w:rsidR="004F7B5A" w:rsidRDefault="004F7B5A" w:rsidP="00EC576F">
      <w:pPr>
        <w:jc w:val="both"/>
      </w:pPr>
    </w:p>
    <w:p w14:paraId="74525874" w14:textId="108656CD" w:rsidR="008E4EB8" w:rsidRDefault="00960491" w:rsidP="00EC576F">
      <w:pPr>
        <w:jc w:val="both"/>
      </w:pPr>
      <w:r>
        <w:t>Once an EHE has been forecast and d</w:t>
      </w:r>
      <w:r w:rsidR="008E4EB8">
        <w:t xml:space="preserve">ecision makers </w:t>
      </w:r>
      <w:r w:rsidR="00601B28">
        <w:t>are aware of an alert,</w:t>
      </w:r>
      <w:r w:rsidR="00B4424B">
        <w:t xml:space="preserve"> </w:t>
      </w:r>
      <w:r w:rsidR="00655D89">
        <w:t xml:space="preserve">a framework </w:t>
      </w:r>
      <w:r w:rsidR="005320E2">
        <w:t>should exist</w:t>
      </w:r>
      <w:r w:rsidR="00655D89">
        <w:t xml:space="preserve"> </w:t>
      </w:r>
      <w:r w:rsidR="005320E2">
        <w:t>which allows for communication to practi</w:t>
      </w:r>
      <w:r w:rsidR="00044AF5">
        <w:t>ti</w:t>
      </w:r>
      <w:r w:rsidR="005320E2">
        <w:t xml:space="preserve">oners and members of the public </w:t>
      </w:r>
      <w:r w:rsidR="00003B78">
        <w:t>to best prepare to mi</w:t>
      </w:r>
      <w:r w:rsidR="00E74541">
        <w:t>tigate the worst impacts of the EHE.</w:t>
      </w:r>
    </w:p>
    <w:p w14:paraId="26263DF2" w14:textId="77777777" w:rsidR="00F509FC" w:rsidRDefault="00F509FC" w:rsidP="00EC576F">
      <w:pPr>
        <w:jc w:val="both"/>
      </w:pPr>
    </w:p>
    <w:p w14:paraId="75618E2F" w14:textId="062D1676" w:rsidR="00F509FC" w:rsidRDefault="00F509FC" w:rsidP="00EC576F">
      <w:pPr>
        <w:pStyle w:val="Heading3"/>
        <w:jc w:val="both"/>
      </w:pPr>
      <w:r>
        <w:t>Why are Heat Health Warning Systems important?</w:t>
      </w:r>
    </w:p>
    <w:p w14:paraId="3F075EBB" w14:textId="77777777" w:rsidR="005D32B8" w:rsidRDefault="005D32B8" w:rsidP="00EC576F">
      <w:pPr>
        <w:jc w:val="both"/>
      </w:pPr>
    </w:p>
    <w:p w14:paraId="18CA00FB" w14:textId="4DF77F01" w:rsidR="005D32B8" w:rsidRDefault="005D32B8" w:rsidP="00EC576F">
      <w:pPr>
        <w:jc w:val="both"/>
      </w:pPr>
      <w:r>
        <w:t xml:space="preserve">Management of </w:t>
      </w:r>
      <w:r w:rsidR="00A33EEB">
        <w:t>EHEs</w:t>
      </w:r>
      <w:r>
        <w:t xml:space="preserve"> are critically important</w:t>
      </w:r>
      <w:r w:rsidR="00A33EEB">
        <w:t xml:space="preserve">, as there is ample evidence that they can cause large spikes in attributable heat deaths, where otherwise they </w:t>
      </w:r>
      <w:r w:rsidR="00110230">
        <w:t xml:space="preserve">would </w:t>
      </w:r>
      <w:r w:rsidR="00A33EEB">
        <w:t xml:space="preserve">not have occurred. </w:t>
      </w:r>
      <w:r w:rsidR="00AB1FD3">
        <w:t>EHEs are also expected to become more frequent, stronger, and longer-lasting under the onset of climate change.</w:t>
      </w:r>
      <w:r w:rsidR="00CE1B9E">
        <w:t xml:space="preserve"> Vulnerable populations to this exposure are </w:t>
      </w:r>
      <w:r w:rsidR="0076360D">
        <w:t xml:space="preserve">of </w:t>
      </w:r>
      <w:r w:rsidR="006108C4">
        <w:t xml:space="preserve">special </w:t>
      </w:r>
      <w:r w:rsidR="0076360D">
        <w:t>concern, and should be a focus of a successful HHAP.</w:t>
      </w:r>
    </w:p>
    <w:p w14:paraId="3C53E38D" w14:textId="77777777" w:rsidR="00AB1FD3" w:rsidRDefault="00AB1FD3" w:rsidP="00EC576F">
      <w:pPr>
        <w:jc w:val="both"/>
      </w:pPr>
    </w:p>
    <w:p w14:paraId="2B06A285" w14:textId="38C0AE7E" w:rsidR="00AB1FD3" w:rsidRPr="005D32B8" w:rsidRDefault="001827FB" w:rsidP="00EC576F">
      <w:pPr>
        <w:jc w:val="both"/>
      </w:pPr>
      <w:r>
        <w:t xml:space="preserve">This means that there is more impetus than ever to ensure that there </w:t>
      </w:r>
      <w:r w:rsidR="00B36ADB">
        <w:t>are adequate systems to not only</w:t>
      </w:r>
      <w:r w:rsidR="00DD04C4">
        <w:t xml:space="preserve"> predict the onset of EHEs, but also to </w:t>
      </w:r>
      <w:r w:rsidR="00CD3F11">
        <w:t xml:space="preserve">provide adequate warning time to </w:t>
      </w:r>
      <w:r w:rsidR="002C7724">
        <w:t>ensure emergency preparedness measures are followed.</w:t>
      </w:r>
    </w:p>
    <w:p w14:paraId="361AA422" w14:textId="77777777" w:rsidR="00CA1E37" w:rsidRDefault="00CA1E37" w:rsidP="00EC576F">
      <w:pPr>
        <w:pStyle w:val="Heading2"/>
        <w:jc w:val="both"/>
      </w:pPr>
    </w:p>
    <w:p w14:paraId="11C005D9" w14:textId="5CCBDCF4" w:rsidR="0055732B" w:rsidRDefault="00CA1E37" w:rsidP="00EC576F">
      <w:pPr>
        <w:pStyle w:val="Heading2"/>
        <w:jc w:val="both"/>
      </w:pPr>
      <w:r>
        <w:t>Defin</w:t>
      </w:r>
      <w:r w:rsidR="00FA197F">
        <w:t>i</w:t>
      </w:r>
      <w:r>
        <w:t xml:space="preserve">tions of </w:t>
      </w:r>
      <w:r w:rsidR="00C9485C">
        <w:t xml:space="preserve">heat stress </w:t>
      </w:r>
    </w:p>
    <w:p w14:paraId="4228FB37" w14:textId="77777777" w:rsidR="003F41D9" w:rsidRDefault="003F41D9" w:rsidP="003F41D9"/>
    <w:p w14:paraId="1C5A5894" w14:textId="19EC722A" w:rsidR="003F41D9" w:rsidRPr="00B662B9" w:rsidRDefault="0063418A" w:rsidP="003F41D9">
      <w:pPr>
        <w:pStyle w:val="Heading3"/>
        <w:jc w:val="both"/>
      </w:pPr>
      <w:r>
        <w:t>Quantifying</w:t>
      </w:r>
      <w:r w:rsidR="003F41D9">
        <w:t xml:space="preserve"> </w:t>
      </w:r>
      <w:r w:rsidR="003F41D9">
        <w:t>h</w:t>
      </w:r>
      <w:r w:rsidR="003F41D9">
        <w:t>eat stress</w:t>
      </w:r>
    </w:p>
    <w:p w14:paraId="3A77A223" w14:textId="77777777" w:rsidR="008975AD" w:rsidRDefault="008975AD" w:rsidP="008975AD"/>
    <w:p w14:paraId="1A93FDA5" w14:textId="3A76701E" w:rsidR="008975AD" w:rsidRPr="008975AD" w:rsidRDefault="008975AD" w:rsidP="008975AD">
      <w:pPr>
        <w:pStyle w:val="Heading3"/>
      </w:pPr>
      <w:r>
        <w:t>What is an Extreme Heat Event?</w:t>
      </w:r>
    </w:p>
    <w:p w14:paraId="0EAD0E68" w14:textId="561C6C9F" w:rsidR="0055732B" w:rsidRPr="0055732B" w:rsidRDefault="00DB1529" w:rsidP="00EC576F">
      <w:pPr>
        <w:jc w:val="both"/>
      </w:pPr>
      <w:r>
        <w:t>An EHE</w:t>
      </w:r>
      <w:r w:rsidR="001849C2">
        <w:t xml:space="preserve"> is broadly described as </w:t>
      </w:r>
      <w:r w:rsidR="00154D20">
        <w:t>a significant rise in ambient heat stress</w:t>
      </w:r>
      <w:r w:rsidR="00F3789C">
        <w:t xml:space="preserve">. This </w:t>
      </w:r>
      <w:r w:rsidR="00BD78AC">
        <w:t xml:space="preserve">broad description contains numerous methods of quantifying this, </w:t>
      </w:r>
      <w:r w:rsidR="004A70A2">
        <w:t xml:space="preserve">using thresholds localised by </w:t>
      </w:r>
      <w:r w:rsidR="00A61E2F">
        <w:t xml:space="preserve">mortality and morbidity data, </w:t>
      </w:r>
      <w:r w:rsidR="00E05AB4">
        <w:t xml:space="preserve">stratified at times by </w:t>
      </w:r>
      <w:r w:rsidR="00D003EA">
        <w:t>geography, demographic profile,</w:t>
      </w:r>
      <w:r w:rsidR="005E1989">
        <w:t xml:space="preserve"> and resilience due to adaptation from conditions in the recent past.</w:t>
      </w:r>
    </w:p>
    <w:p w14:paraId="3491B44A" w14:textId="77777777" w:rsidR="00E41217" w:rsidRDefault="00E41217" w:rsidP="00EC576F">
      <w:pPr>
        <w:jc w:val="both"/>
      </w:pPr>
      <w:bookmarkStart w:id="0" w:name="_GoBack"/>
      <w:bookmarkEnd w:id="0"/>
    </w:p>
    <w:p w14:paraId="54BE37A6" w14:textId="6B88D893" w:rsidR="00E41217" w:rsidRPr="00E41217" w:rsidRDefault="00E623A7" w:rsidP="00EC576F">
      <w:pPr>
        <w:pStyle w:val="Heading3"/>
        <w:jc w:val="both"/>
      </w:pPr>
      <w:r>
        <w:t>How are Extreme Heat Events being defined?</w:t>
      </w:r>
    </w:p>
    <w:p w14:paraId="72BDE96F" w14:textId="77777777" w:rsidR="00F30C3B" w:rsidRDefault="00F30C3B" w:rsidP="00EC576F">
      <w:pPr>
        <w:jc w:val="both"/>
        <w:rPr>
          <w:b/>
        </w:rPr>
      </w:pPr>
    </w:p>
    <w:p w14:paraId="3D6648D6" w14:textId="180517B4" w:rsidR="00161FCE" w:rsidRDefault="00F56B38" w:rsidP="00EC576F">
      <w:pPr>
        <w:pStyle w:val="Heading2"/>
        <w:jc w:val="both"/>
      </w:pPr>
      <w:r>
        <w:lastRenderedPageBreak/>
        <w:t>Short-term Extreme Heat Event prediction</w:t>
      </w:r>
    </w:p>
    <w:p w14:paraId="06AEE1CE" w14:textId="77777777" w:rsidR="00C76907" w:rsidRDefault="00C76907" w:rsidP="00EC576F">
      <w:pPr>
        <w:jc w:val="both"/>
      </w:pPr>
    </w:p>
    <w:p w14:paraId="7E194A4A" w14:textId="38B46644" w:rsidR="00C76907" w:rsidRPr="00C76907" w:rsidRDefault="001579F0" w:rsidP="00EC576F">
      <w:pPr>
        <w:pStyle w:val="Heading3"/>
        <w:jc w:val="both"/>
      </w:pPr>
      <w:r>
        <w:t>Observed variables and conditions</w:t>
      </w:r>
    </w:p>
    <w:p w14:paraId="7BE96261" w14:textId="77777777" w:rsidR="00E623A7" w:rsidRDefault="00E623A7" w:rsidP="00EC576F">
      <w:pPr>
        <w:jc w:val="both"/>
      </w:pPr>
    </w:p>
    <w:p w14:paraId="1E6E33BE" w14:textId="67A6AF2C" w:rsidR="008E4EB8" w:rsidRDefault="008E4EB8" w:rsidP="00EC576F">
      <w:pPr>
        <w:jc w:val="both"/>
      </w:pPr>
      <w:r>
        <w:t>Different</w:t>
      </w:r>
    </w:p>
    <w:p w14:paraId="04C3D3F2" w14:textId="77777777" w:rsidR="008E4EB8" w:rsidRDefault="008E4EB8" w:rsidP="00EC576F">
      <w:pPr>
        <w:jc w:val="both"/>
      </w:pPr>
    </w:p>
    <w:p w14:paraId="4370217E" w14:textId="7897B5B2" w:rsidR="00E623A7" w:rsidRDefault="00842007" w:rsidP="00EC576F">
      <w:pPr>
        <w:pStyle w:val="Heading3"/>
        <w:jc w:val="both"/>
      </w:pPr>
      <w:r>
        <w:t>How are forecasts made?</w:t>
      </w:r>
    </w:p>
    <w:p w14:paraId="7FFF1A0F" w14:textId="77777777" w:rsidR="00842007" w:rsidRDefault="00842007" w:rsidP="00EC576F">
      <w:pPr>
        <w:jc w:val="both"/>
      </w:pPr>
    </w:p>
    <w:p w14:paraId="6F225E6E" w14:textId="148D8A0A" w:rsidR="00842007" w:rsidRPr="00842007" w:rsidRDefault="00842007" w:rsidP="00EC576F">
      <w:pPr>
        <w:pStyle w:val="Heading3"/>
        <w:jc w:val="both"/>
      </w:pPr>
      <w:r>
        <w:t>What is the state of capabilities of hazard prediction?</w:t>
      </w:r>
    </w:p>
    <w:p w14:paraId="5912D385" w14:textId="77777777" w:rsidR="00FA197F" w:rsidRDefault="00FA197F" w:rsidP="00EC576F">
      <w:pPr>
        <w:jc w:val="both"/>
        <w:rPr>
          <w:b/>
        </w:rPr>
      </w:pPr>
    </w:p>
    <w:p w14:paraId="7F774344" w14:textId="26C28933" w:rsidR="00F56B38" w:rsidRDefault="00B0093C" w:rsidP="00EC576F">
      <w:pPr>
        <w:pStyle w:val="Heading2"/>
        <w:jc w:val="both"/>
      </w:pPr>
      <w:r>
        <w:t>Architecture</w:t>
      </w:r>
      <w:r w:rsidR="0091300D">
        <w:t xml:space="preserve"> of Heat Health Warning Systems</w:t>
      </w:r>
    </w:p>
    <w:p w14:paraId="14F560A7" w14:textId="77777777" w:rsidR="00842007" w:rsidRDefault="00842007" w:rsidP="00EC576F">
      <w:pPr>
        <w:jc w:val="both"/>
      </w:pPr>
    </w:p>
    <w:p w14:paraId="248990EE" w14:textId="5B72045F" w:rsidR="00842007" w:rsidRDefault="00842007" w:rsidP="00EC576F">
      <w:pPr>
        <w:pStyle w:val="Heading3"/>
        <w:jc w:val="both"/>
      </w:pPr>
      <w:r>
        <w:t>Quantification of Heat Health Warning Systems</w:t>
      </w:r>
    </w:p>
    <w:p w14:paraId="4C89BF05" w14:textId="77777777" w:rsidR="00842007" w:rsidRDefault="00842007" w:rsidP="00EC576F">
      <w:pPr>
        <w:jc w:val="both"/>
      </w:pPr>
    </w:p>
    <w:p w14:paraId="401E9D62" w14:textId="71888F84" w:rsidR="00842007" w:rsidRPr="00842007" w:rsidRDefault="00842007" w:rsidP="00EC576F">
      <w:pPr>
        <w:pStyle w:val="Heading3"/>
        <w:jc w:val="both"/>
      </w:pPr>
      <w:r>
        <w:t>What is the architecture of current Heat Health Warning Systems?</w:t>
      </w:r>
    </w:p>
    <w:p w14:paraId="1016277F" w14:textId="77777777" w:rsidR="00B0093C" w:rsidRDefault="00B0093C" w:rsidP="00EC576F">
      <w:pPr>
        <w:jc w:val="both"/>
      </w:pPr>
    </w:p>
    <w:p w14:paraId="3CF5EEEE" w14:textId="626AC2F7" w:rsidR="00B0093C" w:rsidRDefault="00A30EBC" w:rsidP="00EC576F">
      <w:pPr>
        <w:pStyle w:val="Heading2"/>
        <w:jc w:val="both"/>
      </w:pPr>
      <w:r>
        <w:t>Research</w:t>
      </w:r>
    </w:p>
    <w:p w14:paraId="1EF6AFC5" w14:textId="77777777" w:rsidR="00842007" w:rsidRDefault="00842007" w:rsidP="00EC576F">
      <w:pPr>
        <w:jc w:val="both"/>
      </w:pPr>
    </w:p>
    <w:p w14:paraId="78C1D2EF" w14:textId="3EC607C5" w:rsidR="00842007" w:rsidRDefault="00842007" w:rsidP="00EC576F">
      <w:pPr>
        <w:pStyle w:val="Heading3"/>
        <w:jc w:val="both"/>
      </w:pPr>
      <w:r>
        <w:t>New Heat Health Warning Systems</w:t>
      </w:r>
    </w:p>
    <w:p w14:paraId="52073AAF" w14:textId="77777777" w:rsidR="00DD0070" w:rsidRDefault="00DD0070" w:rsidP="00EC576F">
      <w:pPr>
        <w:jc w:val="both"/>
      </w:pPr>
    </w:p>
    <w:p w14:paraId="7A632749" w14:textId="48E701F2" w:rsidR="00DD0070" w:rsidRPr="00DD0070" w:rsidRDefault="00DD0070" w:rsidP="00EC576F">
      <w:pPr>
        <w:pStyle w:val="Heading3"/>
        <w:jc w:val="both"/>
      </w:pPr>
      <w:r>
        <w:t>Updated Heat Health Warning Systems</w:t>
      </w:r>
    </w:p>
    <w:p w14:paraId="34C67A3A" w14:textId="77777777" w:rsidR="00A30EBC" w:rsidRDefault="00A30EBC" w:rsidP="00EC576F">
      <w:pPr>
        <w:jc w:val="both"/>
      </w:pPr>
    </w:p>
    <w:p w14:paraId="3D4BC1DC" w14:textId="1E58F701" w:rsidR="00A30EBC" w:rsidRDefault="00A30EBC" w:rsidP="00EC576F">
      <w:pPr>
        <w:pStyle w:val="Heading2"/>
        <w:jc w:val="both"/>
      </w:pPr>
      <w:r>
        <w:t>Case studies in innovation</w:t>
      </w:r>
    </w:p>
    <w:p w14:paraId="7AF98236" w14:textId="77777777" w:rsidR="00DD0070" w:rsidRDefault="00DD0070" w:rsidP="00EC576F">
      <w:pPr>
        <w:jc w:val="both"/>
      </w:pPr>
    </w:p>
    <w:p w14:paraId="21A16AD4" w14:textId="41F7ED30" w:rsidR="008E67F3" w:rsidRDefault="008E67F3" w:rsidP="00EC576F">
      <w:pPr>
        <w:pStyle w:val="Heading3"/>
        <w:jc w:val="both"/>
      </w:pPr>
      <w:r>
        <w:t>Defining and predicting heat waves in Bangladesh</w:t>
      </w:r>
    </w:p>
    <w:p w14:paraId="488C1B16" w14:textId="77777777" w:rsidR="008E67F3" w:rsidRDefault="008E67F3" w:rsidP="00EC576F">
      <w:pPr>
        <w:jc w:val="both"/>
      </w:pPr>
    </w:p>
    <w:p w14:paraId="5F532E3E" w14:textId="2CBD61BE" w:rsidR="008E67F3" w:rsidRDefault="008E67F3" w:rsidP="00EC576F">
      <w:pPr>
        <w:pStyle w:val="Heading3"/>
        <w:jc w:val="both"/>
      </w:pPr>
      <w:r>
        <w:t>Heat-Health Action Plan to prevent the consequences on the health of the population in the former Yugoslav Republic of Macedonia</w:t>
      </w:r>
    </w:p>
    <w:p w14:paraId="184F13F5" w14:textId="77777777" w:rsidR="008E67F3" w:rsidRDefault="008E67F3" w:rsidP="00EC576F">
      <w:pPr>
        <w:jc w:val="both"/>
      </w:pPr>
    </w:p>
    <w:p w14:paraId="785B714A" w14:textId="161725E6" w:rsidR="008E67F3" w:rsidRPr="008E67F3" w:rsidRDefault="00E7284B" w:rsidP="00EC576F">
      <w:pPr>
        <w:pStyle w:val="Heading3"/>
        <w:jc w:val="both"/>
      </w:pPr>
      <w:r>
        <w:t>Ahmedabad He</w:t>
      </w:r>
      <w:r w:rsidR="00F2094F">
        <w:t>at Action Plan 2017</w:t>
      </w:r>
    </w:p>
    <w:p w14:paraId="510543CF" w14:textId="77777777" w:rsidR="00DD0070" w:rsidRDefault="00DD0070" w:rsidP="00EC576F">
      <w:pPr>
        <w:jc w:val="both"/>
      </w:pPr>
    </w:p>
    <w:p w14:paraId="1115AE04" w14:textId="07C1918B" w:rsidR="00F2094F" w:rsidRDefault="00F2094F" w:rsidP="00EC576F">
      <w:pPr>
        <w:pStyle w:val="Heading3"/>
        <w:jc w:val="both"/>
      </w:pPr>
      <w:r>
        <w:t>Validation of a Temperature Prediction Model for Heat Deaths in Undocumented Border Crossers</w:t>
      </w:r>
    </w:p>
    <w:p w14:paraId="3951EA19" w14:textId="77777777" w:rsidR="00890241" w:rsidRDefault="00890241" w:rsidP="00EC576F">
      <w:pPr>
        <w:jc w:val="both"/>
      </w:pPr>
    </w:p>
    <w:p w14:paraId="168E8F9D" w14:textId="68F56411" w:rsidR="00890241" w:rsidRPr="00890241" w:rsidRDefault="003C5E68" w:rsidP="00EC576F">
      <w:pPr>
        <w:pStyle w:val="Heading3"/>
        <w:jc w:val="both"/>
      </w:pPr>
      <w:r>
        <w:t>Regional Integrated Multi-Hazard Early Warning System for Africa and Asia</w:t>
      </w:r>
      <w:r w:rsidR="00353188">
        <w:t xml:space="preserve"> (RIMES)</w:t>
      </w:r>
    </w:p>
    <w:p w14:paraId="7307C9EA" w14:textId="77777777" w:rsidR="0091300D" w:rsidRDefault="0091300D" w:rsidP="00EC576F">
      <w:pPr>
        <w:jc w:val="both"/>
      </w:pPr>
    </w:p>
    <w:p w14:paraId="0CD9FF83" w14:textId="77777777" w:rsidR="0091300D" w:rsidRPr="0091300D" w:rsidRDefault="0091300D" w:rsidP="00EC576F">
      <w:pPr>
        <w:jc w:val="both"/>
      </w:pPr>
    </w:p>
    <w:p w14:paraId="7ECF8F40" w14:textId="77777777" w:rsidR="00F30C3B" w:rsidRPr="00F30C3B" w:rsidRDefault="00F30C3B" w:rsidP="00EC576F">
      <w:pPr>
        <w:jc w:val="both"/>
        <w:rPr>
          <w:b/>
        </w:rPr>
      </w:pPr>
    </w:p>
    <w:sectPr w:rsidR="00F30C3B" w:rsidRPr="00F30C3B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4E"/>
    <w:rsid w:val="00003B78"/>
    <w:rsid w:val="0000461D"/>
    <w:rsid w:val="00007469"/>
    <w:rsid w:val="000344D5"/>
    <w:rsid w:val="0003657E"/>
    <w:rsid w:val="00036FFA"/>
    <w:rsid w:val="00044AF5"/>
    <w:rsid w:val="000544A3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110230"/>
    <w:rsid w:val="001130AB"/>
    <w:rsid w:val="00132C6C"/>
    <w:rsid w:val="00154D20"/>
    <w:rsid w:val="00156FC7"/>
    <w:rsid w:val="001579F0"/>
    <w:rsid w:val="001609A0"/>
    <w:rsid w:val="00161E98"/>
    <w:rsid w:val="00161FCE"/>
    <w:rsid w:val="00166F8C"/>
    <w:rsid w:val="00167BD7"/>
    <w:rsid w:val="00176AB2"/>
    <w:rsid w:val="001827FB"/>
    <w:rsid w:val="00183ED4"/>
    <w:rsid w:val="001849C2"/>
    <w:rsid w:val="001928EC"/>
    <w:rsid w:val="001A1217"/>
    <w:rsid w:val="001A1F00"/>
    <w:rsid w:val="001A39E7"/>
    <w:rsid w:val="001B0EFF"/>
    <w:rsid w:val="001B23D1"/>
    <w:rsid w:val="001C613C"/>
    <w:rsid w:val="001E4959"/>
    <w:rsid w:val="001F0FFF"/>
    <w:rsid w:val="001F7D80"/>
    <w:rsid w:val="00220346"/>
    <w:rsid w:val="00220C4B"/>
    <w:rsid w:val="00221B31"/>
    <w:rsid w:val="002231AC"/>
    <w:rsid w:val="002500AE"/>
    <w:rsid w:val="00255F84"/>
    <w:rsid w:val="0026033D"/>
    <w:rsid w:val="00260B02"/>
    <w:rsid w:val="00271374"/>
    <w:rsid w:val="00296A5E"/>
    <w:rsid w:val="002B0EFF"/>
    <w:rsid w:val="002B1609"/>
    <w:rsid w:val="002C7724"/>
    <w:rsid w:val="002D28D3"/>
    <w:rsid w:val="002F4DC5"/>
    <w:rsid w:val="00303C84"/>
    <w:rsid w:val="00306685"/>
    <w:rsid w:val="00315E15"/>
    <w:rsid w:val="00353188"/>
    <w:rsid w:val="00363670"/>
    <w:rsid w:val="003673C8"/>
    <w:rsid w:val="00376B34"/>
    <w:rsid w:val="00390B3D"/>
    <w:rsid w:val="0039751B"/>
    <w:rsid w:val="003A3A3F"/>
    <w:rsid w:val="003C153C"/>
    <w:rsid w:val="003C5E68"/>
    <w:rsid w:val="003F22B3"/>
    <w:rsid w:val="003F41D9"/>
    <w:rsid w:val="003F4C4D"/>
    <w:rsid w:val="004018CB"/>
    <w:rsid w:val="004022B7"/>
    <w:rsid w:val="00402D6F"/>
    <w:rsid w:val="004060EF"/>
    <w:rsid w:val="00413B44"/>
    <w:rsid w:val="004274B3"/>
    <w:rsid w:val="00432B57"/>
    <w:rsid w:val="00433EDB"/>
    <w:rsid w:val="00437E72"/>
    <w:rsid w:val="00441DBD"/>
    <w:rsid w:val="004A5369"/>
    <w:rsid w:val="004A70A2"/>
    <w:rsid w:val="004B660A"/>
    <w:rsid w:val="004C140E"/>
    <w:rsid w:val="004C3449"/>
    <w:rsid w:val="004D77E6"/>
    <w:rsid w:val="004E36B5"/>
    <w:rsid w:val="004E7B07"/>
    <w:rsid w:val="004F1615"/>
    <w:rsid w:val="004F404D"/>
    <w:rsid w:val="004F60F9"/>
    <w:rsid w:val="004F7B5A"/>
    <w:rsid w:val="004F7FD8"/>
    <w:rsid w:val="005028B3"/>
    <w:rsid w:val="00506AF4"/>
    <w:rsid w:val="005130C5"/>
    <w:rsid w:val="00514981"/>
    <w:rsid w:val="005320E2"/>
    <w:rsid w:val="005546F4"/>
    <w:rsid w:val="0055527C"/>
    <w:rsid w:val="0055732B"/>
    <w:rsid w:val="00561F2E"/>
    <w:rsid w:val="00565475"/>
    <w:rsid w:val="00565B41"/>
    <w:rsid w:val="0059357D"/>
    <w:rsid w:val="00594F9B"/>
    <w:rsid w:val="005B1ED4"/>
    <w:rsid w:val="005B5156"/>
    <w:rsid w:val="005B6559"/>
    <w:rsid w:val="005D114E"/>
    <w:rsid w:val="005D32B8"/>
    <w:rsid w:val="005D4B3D"/>
    <w:rsid w:val="005E1989"/>
    <w:rsid w:val="005F34A4"/>
    <w:rsid w:val="005F3963"/>
    <w:rsid w:val="005F5217"/>
    <w:rsid w:val="00601B28"/>
    <w:rsid w:val="006108C4"/>
    <w:rsid w:val="006124E6"/>
    <w:rsid w:val="00634114"/>
    <w:rsid w:val="0063418A"/>
    <w:rsid w:val="00634C7C"/>
    <w:rsid w:val="00641AF0"/>
    <w:rsid w:val="00655D89"/>
    <w:rsid w:val="006633AD"/>
    <w:rsid w:val="006934E5"/>
    <w:rsid w:val="006A15E6"/>
    <w:rsid w:val="006A251D"/>
    <w:rsid w:val="006A5B04"/>
    <w:rsid w:val="006C0D41"/>
    <w:rsid w:val="006C50E6"/>
    <w:rsid w:val="006F382C"/>
    <w:rsid w:val="00712E39"/>
    <w:rsid w:val="007446C8"/>
    <w:rsid w:val="0076360D"/>
    <w:rsid w:val="007657EB"/>
    <w:rsid w:val="00795E96"/>
    <w:rsid w:val="007A11B2"/>
    <w:rsid w:val="007A50AF"/>
    <w:rsid w:val="007B3072"/>
    <w:rsid w:val="007B4B89"/>
    <w:rsid w:val="007B545A"/>
    <w:rsid w:val="007E13E7"/>
    <w:rsid w:val="007E7DB0"/>
    <w:rsid w:val="007F2E1E"/>
    <w:rsid w:val="00800663"/>
    <w:rsid w:val="00807744"/>
    <w:rsid w:val="00811049"/>
    <w:rsid w:val="0081132E"/>
    <w:rsid w:val="00842007"/>
    <w:rsid w:val="00890241"/>
    <w:rsid w:val="008975AD"/>
    <w:rsid w:val="008A6465"/>
    <w:rsid w:val="008B7DDD"/>
    <w:rsid w:val="008C4931"/>
    <w:rsid w:val="008C4B74"/>
    <w:rsid w:val="008D151B"/>
    <w:rsid w:val="008E4EB8"/>
    <w:rsid w:val="008E67F3"/>
    <w:rsid w:val="008E6C2E"/>
    <w:rsid w:val="008F16FF"/>
    <w:rsid w:val="00911EE8"/>
    <w:rsid w:val="0091300D"/>
    <w:rsid w:val="009147E4"/>
    <w:rsid w:val="00932BD5"/>
    <w:rsid w:val="00937AF1"/>
    <w:rsid w:val="009451FC"/>
    <w:rsid w:val="00960491"/>
    <w:rsid w:val="00973231"/>
    <w:rsid w:val="00974800"/>
    <w:rsid w:val="0098603C"/>
    <w:rsid w:val="00986803"/>
    <w:rsid w:val="009A475F"/>
    <w:rsid w:val="009A4D56"/>
    <w:rsid w:val="009B275D"/>
    <w:rsid w:val="009B61CD"/>
    <w:rsid w:val="009C5745"/>
    <w:rsid w:val="009D5647"/>
    <w:rsid w:val="009E25B4"/>
    <w:rsid w:val="009E450A"/>
    <w:rsid w:val="009E5A49"/>
    <w:rsid w:val="00A101DF"/>
    <w:rsid w:val="00A10491"/>
    <w:rsid w:val="00A25BFD"/>
    <w:rsid w:val="00A26C4C"/>
    <w:rsid w:val="00A30EBC"/>
    <w:rsid w:val="00A33EEB"/>
    <w:rsid w:val="00A359A3"/>
    <w:rsid w:val="00A42F7E"/>
    <w:rsid w:val="00A55A47"/>
    <w:rsid w:val="00A61E2F"/>
    <w:rsid w:val="00A718C6"/>
    <w:rsid w:val="00AA1060"/>
    <w:rsid w:val="00AA1780"/>
    <w:rsid w:val="00AB1FD3"/>
    <w:rsid w:val="00AB3DDE"/>
    <w:rsid w:val="00AB56B9"/>
    <w:rsid w:val="00AC6A7C"/>
    <w:rsid w:val="00AD2DD2"/>
    <w:rsid w:val="00AF59A5"/>
    <w:rsid w:val="00AF69F6"/>
    <w:rsid w:val="00B0093C"/>
    <w:rsid w:val="00B00C64"/>
    <w:rsid w:val="00B35162"/>
    <w:rsid w:val="00B36ADB"/>
    <w:rsid w:val="00B40284"/>
    <w:rsid w:val="00B4424B"/>
    <w:rsid w:val="00B4580F"/>
    <w:rsid w:val="00B526C6"/>
    <w:rsid w:val="00B65BA0"/>
    <w:rsid w:val="00B662B9"/>
    <w:rsid w:val="00B70782"/>
    <w:rsid w:val="00B82684"/>
    <w:rsid w:val="00B90CA4"/>
    <w:rsid w:val="00B91584"/>
    <w:rsid w:val="00BA4DFF"/>
    <w:rsid w:val="00BB1084"/>
    <w:rsid w:val="00BC09AA"/>
    <w:rsid w:val="00BD78AC"/>
    <w:rsid w:val="00BE5840"/>
    <w:rsid w:val="00BE7C5B"/>
    <w:rsid w:val="00BF6FDC"/>
    <w:rsid w:val="00C02149"/>
    <w:rsid w:val="00C25541"/>
    <w:rsid w:val="00C4447B"/>
    <w:rsid w:val="00C76907"/>
    <w:rsid w:val="00C77FA7"/>
    <w:rsid w:val="00C9485C"/>
    <w:rsid w:val="00CA1E37"/>
    <w:rsid w:val="00CA7897"/>
    <w:rsid w:val="00CB62F6"/>
    <w:rsid w:val="00CD3F11"/>
    <w:rsid w:val="00CE1B9E"/>
    <w:rsid w:val="00CE1DCB"/>
    <w:rsid w:val="00CE3E2E"/>
    <w:rsid w:val="00CF318B"/>
    <w:rsid w:val="00CF4741"/>
    <w:rsid w:val="00D003EA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3C9D"/>
    <w:rsid w:val="00D64CF4"/>
    <w:rsid w:val="00D7364D"/>
    <w:rsid w:val="00D75325"/>
    <w:rsid w:val="00D92672"/>
    <w:rsid w:val="00D92A88"/>
    <w:rsid w:val="00DA0FD4"/>
    <w:rsid w:val="00DB1529"/>
    <w:rsid w:val="00DC1680"/>
    <w:rsid w:val="00DC6422"/>
    <w:rsid w:val="00DD0070"/>
    <w:rsid w:val="00DD04C4"/>
    <w:rsid w:val="00E0390F"/>
    <w:rsid w:val="00E04AA7"/>
    <w:rsid w:val="00E05AB4"/>
    <w:rsid w:val="00E41217"/>
    <w:rsid w:val="00E42E99"/>
    <w:rsid w:val="00E623A7"/>
    <w:rsid w:val="00E63B39"/>
    <w:rsid w:val="00E7284B"/>
    <w:rsid w:val="00E74541"/>
    <w:rsid w:val="00E827DA"/>
    <w:rsid w:val="00E85B65"/>
    <w:rsid w:val="00EB7434"/>
    <w:rsid w:val="00EC576F"/>
    <w:rsid w:val="00ED3EB5"/>
    <w:rsid w:val="00EE34B8"/>
    <w:rsid w:val="00EF0DEC"/>
    <w:rsid w:val="00F01B41"/>
    <w:rsid w:val="00F04E4E"/>
    <w:rsid w:val="00F147B2"/>
    <w:rsid w:val="00F16BE0"/>
    <w:rsid w:val="00F2094F"/>
    <w:rsid w:val="00F22901"/>
    <w:rsid w:val="00F30C3B"/>
    <w:rsid w:val="00F3789C"/>
    <w:rsid w:val="00F40035"/>
    <w:rsid w:val="00F43484"/>
    <w:rsid w:val="00F509FC"/>
    <w:rsid w:val="00F56B38"/>
    <w:rsid w:val="00F60899"/>
    <w:rsid w:val="00F636D9"/>
    <w:rsid w:val="00F73CE1"/>
    <w:rsid w:val="00FA197F"/>
    <w:rsid w:val="00FA5FA5"/>
    <w:rsid w:val="00FB1037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B53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B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9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2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74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09FC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9024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447</Words>
  <Characters>2551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Chapter 5: Heat Health Warning Systems</vt:lpstr>
      <vt:lpstr>    Background</vt:lpstr>
      <vt:lpstr>        What is a Heat Health Warning System?</vt:lpstr>
      <vt:lpstr>        Why are Heat Health Warning Systems important?</vt:lpstr>
      <vt:lpstr>    </vt:lpstr>
      <vt:lpstr>    Definitions of heat stress </vt:lpstr>
      <vt:lpstr>        Quantifying heat stress</vt:lpstr>
      <vt:lpstr>        What is an Extreme Heat Event?</vt:lpstr>
      <vt:lpstr>        How are Extreme Heat Events being defined?</vt:lpstr>
      <vt:lpstr>    Short-term Extreme Heat Event prediction</vt:lpstr>
      <vt:lpstr>        Observed variables and conditions</vt:lpstr>
      <vt:lpstr>        How are forecasts made?</vt:lpstr>
      <vt:lpstr>        What is the state of capabilities of hazard prediction?</vt:lpstr>
      <vt:lpstr>    Architecture of Heat Health Warning Systems</vt:lpstr>
      <vt:lpstr>        Quantification of Heat Health Warning Systems</vt:lpstr>
      <vt:lpstr>        What is the architecture of current Heat Health Warning Systems?</vt:lpstr>
      <vt:lpstr>    Research</vt:lpstr>
      <vt:lpstr>        New Heat Health Warning Systems</vt:lpstr>
      <vt:lpstr>        Updated Heat Health Warning Systems</vt:lpstr>
      <vt:lpstr>    Case studies in innovation</vt:lpstr>
      <vt:lpstr>        Defining and predicting heat waves in Bangladesh</vt:lpstr>
      <vt:lpstr>        Heat-Health Action Plan to prevent the consequences on the health of the populat</vt:lpstr>
      <vt:lpstr>        Ahmedabad Heat Action Plan 2017</vt:lpstr>
      <vt:lpstr>        Validation of a Temperature Prediction Model for Heat Deaths in Undocumented Bor</vt:lpstr>
      <vt:lpstr>        Regional Integrated Multi-Hazard Early Warning System for Africa and Asia (RIMES</vt:lpstr>
    </vt:vector>
  </TitlesOfParts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93</cp:revision>
  <dcterms:created xsi:type="dcterms:W3CDTF">2017-08-28T09:04:00Z</dcterms:created>
  <dcterms:modified xsi:type="dcterms:W3CDTF">2017-08-28T12:50:00Z</dcterms:modified>
</cp:coreProperties>
</file>