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F29DC22" w:rsidR="00554C49" w:rsidRPr="00554C49" w:rsidRDefault="00236DC2" w:rsidP="00BD69DB">
      <w:pPr>
        <w:pStyle w:val="Heading1"/>
      </w:pPr>
      <w:bookmarkStart w:id="0" w:name="_Toc7299663"/>
      <w:r w:rsidRPr="00C914F6">
        <w:t>Statistical</w:t>
      </w:r>
      <w:r>
        <w:t xml:space="preserve"> modelling</w:t>
      </w:r>
      <w:r w:rsidR="00114DE9">
        <w:t xml:space="preserve"> </w:t>
      </w:r>
      <w:r w:rsidR="00467889">
        <w:t>to</w:t>
      </w:r>
      <w:r w:rsidR="000610B2">
        <w:t xml:space="preserve"> associat</w:t>
      </w:r>
      <w:r w:rsidR="00467889">
        <w:t>e</w:t>
      </w:r>
      <w:r w:rsidR="000610B2">
        <w:t xml:space="preserve"> </w:t>
      </w:r>
      <w:r w:rsidR="00BE72B4">
        <w:t>anomalous temperature</w:t>
      </w:r>
      <w:r w:rsidR="000610B2">
        <w:t xml:space="preserve"> </w:t>
      </w:r>
      <w:r w:rsidR="00BE72B4">
        <w:t>with mortality</w:t>
      </w:r>
      <w:bookmarkEnd w:id="0"/>
      <w:r w:rsidR="00114DE9">
        <w:t xml:space="preserve"> </w:t>
      </w:r>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1" w:name="_Toc7299664"/>
      <w:r>
        <w:t>Overview</w:t>
      </w:r>
      <w:bookmarkEnd w:id="1"/>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2" w:name="_Toc7299665"/>
      <w:r>
        <w:t>Objectives</w:t>
      </w:r>
      <w:bookmarkEnd w:id="2"/>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3" w:name="_Toc7299666"/>
      <w:r w:rsidRPr="00F01EAC">
        <w:t>Data</w:t>
      </w:r>
      <w:bookmarkEnd w:id="3"/>
    </w:p>
    <w:p w14:paraId="4DBD0682" w14:textId="67AF7AF9"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p>
    <w:p w14:paraId="03774621" w14:textId="57E9FCB9" w:rsidR="00020DF7" w:rsidRDefault="00FA37A6" w:rsidP="00895289">
      <w:pPr>
        <w:pStyle w:val="Heading2"/>
      </w:pPr>
      <w:bookmarkStart w:id="4" w:name="_Toc7299669"/>
      <w:r>
        <w:t>National m</w:t>
      </w:r>
      <w:r w:rsidR="00F01EAC" w:rsidRPr="00DF5807">
        <w:t>odel specification</w:t>
      </w:r>
      <w:bookmarkEnd w:id="4"/>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49236E0A"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 xml:space="preserve">month and year, I predicted the number of deaths, being </w:t>
      </w:r>
      <w:r w:rsidR="00820FB9" w:rsidRPr="00DB2DBC">
        <w:rPr>
          <w:rFonts w:cs="Calibri"/>
          <w:szCs w:val="24"/>
        </w:rPr>
        <w:lastRenderedPageBreak/>
        <w:t>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AF50E6" w:rsidRPr="000F0DE0">
        <w:rPr>
          <w:b/>
        </w:rPr>
        <w:t xml:space="preserve">Equation </w:t>
      </w:r>
      <w:r w:rsidR="00AF50E6">
        <w:rPr>
          <w:b/>
          <w:noProof/>
        </w:rPr>
        <w:t>1</w:t>
      </w:r>
      <w:r w:rsidR="001D796F">
        <w:rPr>
          <w:rFonts w:cs="Calibri"/>
          <w:szCs w:val="24"/>
        </w:rPr>
        <w:fldChar w:fldCharType="end"/>
      </w:r>
      <w:r w:rsidR="000866BD">
        <w:rPr>
          <w:rFonts w:cs="Calibri"/>
          <w:szCs w:val="24"/>
        </w:rPr>
        <w:t>:</w:t>
      </w:r>
    </w:p>
    <w:p w14:paraId="210469C7" w14:textId="38ACAC4D" w:rsidR="000F0DE0" w:rsidRDefault="006B0E58"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2B60D1A1" w:rsidR="00C830AB" w:rsidRPr="00DB2DBC" w:rsidRDefault="000F0DE0" w:rsidP="00BD69DB">
      <w:pPr>
        <w:jc w:val="center"/>
        <w:rPr>
          <w:rFonts w:cs="Calibri"/>
          <w:szCs w:val="24"/>
        </w:rPr>
      </w:pPr>
      <w:bookmarkStart w:id="5" w:name="_Ref5630560"/>
      <w:bookmarkStart w:id="6"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AF50E6">
        <w:rPr>
          <w:b/>
          <w:noProof/>
        </w:rPr>
        <w:t>1</w:t>
      </w:r>
      <w:r w:rsidRPr="000F0DE0">
        <w:rPr>
          <w:b/>
        </w:rPr>
        <w:fldChar w:fldCharType="end"/>
      </w:r>
      <w:bookmarkEnd w:id="5"/>
      <w:r>
        <w:t>. Temperature model data likelihood.</w:t>
      </w:r>
      <w:bookmarkEnd w:id="6"/>
    </w:p>
    <w:p w14:paraId="38337B3F" w14:textId="147D13E9"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AF50E6" w:rsidRPr="00A91EA9">
        <w:rPr>
          <w:b/>
        </w:rPr>
        <w:t xml:space="preserve">Equation </w:t>
      </w:r>
      <w:r w:rsidR="00AF50E6">
        <w:rPr>
          <w:b/>
          <w:noProof/>
        </w:rPr>
        <w:t>2</w:t>
      </w:r>
      <w:r w:rsidR="00503186">
        <w:rPr>
          <w:rFonts w:cs="Calibri"/>
          <w:szCs w:val="24"/>
        </w:rPr>
        <w:fldChar w:fldCharType="end"/>
      </w:r>
      <w:r w:rsidR="00570B10">
        <w:rPr>
          <w:rFonts w:cs="Calibri"/>
          <w:szCs w:val="24"/>
        </w:rPr>
        <w:t>:</w:t>
      </w:r>
    </w:p>
    <w:p w14:paraId="4B4CE8A4" w14:textId="78ED22BB" w:rsidR="00020DF7" w:rsidRPr="00DB2DBC" w:rsidRDefault="006B0E58" w:rsidP="00BD69DB">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13A13AFE" w:rsidR="001104F6" w:rsidRPr="001104F6" w:rsidRDefault="00A91EA9" w:rsidP="004F0086">
      <w:pPr>
        <w:keepNext/>
        <w:keepLines/>
        <w:jc w:val="center"/>
      </w:pPr>
      <w:bookmarkStart w:id="7" w:name="_Ref5574051"/>
      <w:bookmarkStart w:id="8"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AF50E6">
        <w:rPr>
          <w:b/>
          <w:noProof/>
        </w:rPr>
        <w:t>2</w:t>
      </w:r>
      <w:r w:rsidRPr="00A91EA9">
        <w:rPr>
          <w:b/>
        </w:rPr>
        <w:fldChar w:fldCharType="end"/>
      </w:r>
      <w:bookmarkEnd w:id="7"/>
      <w:r>
        <w:t>. National temperature mode</w:t>
      </w:r>
      <w:bookmarkEnd w:id="8"/>
      <w:r w:rsidR="00BD69DB">
        <w:t>l.</w:t>
      </w:r>
    </w:p>
    <w:p w14:paraId="48077AA3" w14:textId="24D37653" w:rsidR="00475DFF"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AF50E6" w:rsidRPr="00A91EA9">
        <w:rPr>
          <w:b/>
        </w:rPr>
        <w:t xml:space="preserve">Equation </w:t>
      </w:r>
      <w:r w:rsidR="00AF50E6">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AF50E6" w:rsidRPr="00663577">
        <w:rPr>
          <w:b/>
        </w:rPr>
        <w:t xml:space="preserve">Table </w:t>
      </w:r>
      <w:r w:rsidR="00AF50E6">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AF50E6" w:rsidRPr="0087446B">
        <w:rPr>
          <w:b/>
        </w:rPr>
        <w:t xml:space="preserve">Table </w:t>
      </w:r>
      <w:r w:rsidR="00AF50E6">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380FF934"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2A807370"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961EDC">
        <w:trPr>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961EDC">
        <w:trPr>
          <w:trHeight w:val="320"/>
        </w:trPr>
        <w:tc>
          <w:tcPr>
            <w:tcW w:w="3098" w:type="dxa"/>
            <w:noWrap/>
          </w:tcPr>
          <w:p w14:paraId="2300E8AC" w14:textId="77777777" w:rsidR="00274521" w:rsidRPr="000260BF" w:rsidRDefault="006B0E58"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6B0E58"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005D6F53" w:rsidR="00D35368" w:rsidRDefault="00A24C5D" w:rsidP="000E5D3D">
      <w:pPr>
        <w:suppressLineNumbers/>
        <w:jc w:val="center"/>
      </w:pPr>
      <w:bookmarkStart w:id="9" w:name="_Ref5634639"/>
      <w:bookmarkStart w:id="10" w:name="_Toc7299685"/>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1</w:t>
      </w:r>
      <w:r w:rsidR="00B40990">
        <w:rPr>
          <w:b/>
        </w:rPr>
        <w:fldChar w:fldCharType="end"/>
      </w:r>
      <w:bookmarkEnd w:id="9"/>
      <w:r>
        <w:t xml:space="preserve">. </w:t>
      </w:r>
      <w:r w:rsidR="0040079C">
        <w:t>National temperature m</w:t>
      </w:r>
      <w:r>
        <w:t>odel parameters.</w:t>
      </w:r>
      <w:bookmarkEnd w:id="10"/>
    </w:p>
    <w:p w14:paraId="5FCC045B" w14:textId="5EEBE478" w:rsidR="001104F6" w:rsidRPr="001104F6"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BD69DB">
            <w:pPr>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BD69DB">
            <w:pPr>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BD69DB">
            <w:pPr>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6B0E58" w:rsidP="00BD69DB">
            <w:pPr>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BD69DB">
            <w:pPr>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BD69DB">
            <w:pPr>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BD69DB">
            <w:pPr>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BD69DB">
            <w:pPr>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BD69DB">
            <w:pPr>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BD69DB">
            <w:pPr>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6B0E58" w:rsidP="00BD69DB">
            <w:pPr>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BD69DB">
            <w:pPr>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6B0E58" w:rsidP="00BD69DB">
            <w:pPr>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BD69DB">
            <w:pPr>
              <w:spacing w:after="0" w:line="240" w:lineRule="auto"/>
              <w:jc w:val="center"/>
              <w:rPr>
                <w:sz w:val="24"/>
                <w:szCs w:val="24"/>
              </w:rPr>
            </w:pPr>
            <m:oMath>
              <m:r>
                <m:rPr>
                  <m:sty m:val="p"/>
                </m:rPr>
                <w:rPr>
                  <w:rFonts w:ascii="Cambria Math" w:eastAsia="Times New Roman" w:hAnsi="Cambria Math" w:cs="Calibri"/>
                  <w:color w:val="000000"/>
                  <w:sz w:val="24"/>
                  <w:szCs w:val="24"/>
                </w:rPr>
                <w:lastRenderedPageBreak/>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BD69DB">
            <w:pPr>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6B0E58" w:rsidP="00BD69DB">
            <w:pPr>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BD69DB">
            <w:pPr>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BD69DB">
            <w:pPr>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6B0E58" w:rsidP="00BD69DB">
            <w:pPr>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6B0E58" w:rsidP="00BD69DB">
            <w:pPr>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BD69DB">
            <w:pPr>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BD69DB">
            <w:pPr>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BD69DB">
            <w:pPr>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6B0E58"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BD69DB">
            <w:pPr>
              <w:keepNext/>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6B0E58" w:rsidP="00BD69DB">
            <w:pPr>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BD69DB">
            <w:pPr>
              <w:keepNext/>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60509782" w:rsidR="001104F6" w:rsidRDefault="00C17AFC" w:rsidP="0044361D">
      <w:pPr>
        <w:suppressLineNumbers/>
        <w:jc w:val="center"/>
      </w:pPr>
      <w:bookmarkStart w:id="11" w:name="_Ref5636139"/>
      <w:bookmarkStart w:id="12" w:name="_Toc7299686"/>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2</w:t>
      </w:r>
      <w:r w:rsidR="00B40990">
        <w:rPr>
          <w:b/>
        </w:rPr>
        <w:fldChar w:fldCharType="end"/>
      </w:r>
      <w:bookmarkEnd w:id="11"/>
      <w:r w:rsidRPr="0087446B">
        <w:t>. National temperature model priors.</w:t>
      </w:r>
      <w:bookmarkEnd w:id="12"/>
    </w:p>
    <w:p w14:paraId="08C954C0" w14:textId="4B9069D0" w:rsidR="00DB40B2" w:rsidRDefault="00B96FE9" w:rsidP="00DB40B2">
      <w:pPr>
        <w:pStyle w:val="Heading3"/>
      </w:pPr>
      <w:bookmarkStart w:id="13" w:name="_Toc7299670"/>
      <w:r>
        <w:t>Overall terms</w:t>
      </w:r>
      <w:bookmarkEnd w:id="13"/>
    </w:p>
    <w:p w14:paraId="2A9810AC" w14:textId="571A55B6"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AF50E6" w:rsidRPr="00A91EA9">
        <w:rPr>
          <w:b/>
        </w:rPr>
        <w:t xml:space="preserve">Equation </w:t>
      </w:r>
      <w:r w:rsidR="00AF50E6">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AF50E6" w:rsidRPr="0087446B">
        <w:rPr>
          <w:b/>
        </w:rPr>
        <w:t xml:space="preserve">Table </w:t>
      </w:r>
      <w:r w:rsidR="00AF50E6">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4" w:name="_Toc7299671"/>
      <w:r>
        <w:t>Month terms</w:t>
      </w:r>
      <w:bookmarkEnd w:id="14"/>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 xml:space="preserve">(Rue &amp; Held, </w:t>
      </w:r>
      <w:r w:rsidR="006C7FB4" w:rsidRPr="006C7FB4">
        <w:rPr>
          <w:rFonts w:cs="Calibri"/>
          <w:noProof/>
          <w:szCs w:val="24"/>
        </w:rPr>
        <w:lastRenderedPageBreak/>
        <w:t>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5" w:name="_Toc7299672"/>
      <w:r>
        <w:t>State terms</w:t>
      </w:r>
      <w:bookmarkEnd w:id="15"/>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1AD52430"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AF50E6" w:rsidRPr="0087446B">
        <w:rPr>
          <w:b/>
        </w:rPr>
        <w:t xml:space="preserve">Table </w:t>
      </w:r>
      <w:r w:rsidR="00AF50E6">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AF50E6" w:rsidRPr="0087446B">
        <w:rPr>
          <w:b/>
        </w:rPr>
        <w:t xml:space="preserve">Table </w:t>
      </w:r>
      <w:r w:rsidR="00AF50E6">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16" w:name="_Toc7299673"/>
      <w:r>
        <w:lastRenderedPageBreak/>
        <w:t>Interaction terms</w:t>
      </w:r>
      <w:bookmarkEnd w:id="16"/>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17" w:name="_Toc7299674"/>
      <w:r>
        <w:t>Non-linear time trend</w:t>
      </w:r>
      <w:r w:rsidR="00482EF5">
        <w:t>s</w:t>
      </w:r>
      <w:bookmarkEnd w:id="17"/>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page" w:tblpXSpec="center" w:tblpY="61"/>
        <w:tblW w:w="11761" w:type="dxa"/>
        <w:jc w:val="center"/>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570454">
        <w:trPr>
          <w:jc w:val="center"/>
        </w:trPr>
        <w:tc>
          <w:tcPr>
            <w:tcW w:w="992" w:type="dxa"/>
          </w:tcPr>
          <w:p w14:paraId="54A00309" w14:textId="77777777" w:rsidR="00613A06" w:rsidRPr="0026192C" w:rsidRDefault="00613A06" w:rsidP="004F0086">
            <w:pPr>
              <w:keepNext/>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4F0086">
            <w:pPr>
              <w:keepNext/>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4F0086">
            <w:pPr>
              <w:keepNext/>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4F0086">
            <w:pPr>
              <w:keepNext/>
              <w:pageBreakBefore/>
              <w:spacing w:line="240" w:lineRule="auto"/>
              <w:jc w:val="center"/>
              <w:rPr>
                <w:b/>
                <w:lang w:val="en-US"/>
              </w:rPr>
            </w:pPr>
            <w:r>
              <w:rPr>
                <w:b/>
                <w:lang w:val="en-US"/>
              </w:rPr>
              <w:t>Subnational RW DIC</w:t>
            </w:r>
          </w:p>
        </w:tc>
        <w:tc>
          <w:tcPr>
            <w:tcW w:w="1276" w:type="dxa"/>
          </w:tcPr>
          <w:p w14:paraId="16FA3B88" w14:textId="77777777" w:rsidR="00613A06" w:rsidRPr="0026192C" w:rsidRDefault="00613A06" w:rsidP="004F0086">
            <w:pPr>
              <w:keepNext/>
              <w:pageBreakBefore/>
              <w:spacing w:line="240" w:lineRule="auto"/>
              <w:jc w:val="center"/>
              <w:rPr>
                <w:b/>
                <w:lang w:val="en-US"/>
              </w:rPr>
            </w:pPr>
            <w:r>
              <w:rPr>
                <w:b/>
                <w:lang w:val="en-US"/>
              </w:rPr>
              <w:t>DIC difference</w:t>
            </w:r>
          </w:p>
        </w:tc>
        <w:tc>
          <w:tcPr>
            <w:tcW w:w="1418" w:type="dxa"/>
          </w:tcPr>
          <w:p w14:paraId="18CA99EA" w14:textId="77777777" w:rsidR="00613A06" w:rsidRDefault="00613A06" w:rsidP="004F0086">
            <w:pPr>
              <w:keepNext/>
              <w:pageBreakBefore/>
              <w:spacing w:line="240" w:lineRule="auto"/>
              <w:jc w:val="center"/>
              <w:rPr>
                <w:b/>
                <w:lang w:val="en-US"/>
              </w:rPr>
            </w:pPr>
            <w:r>
              <w:rPr>
                <w:b/>
                <w:lang w:val="en-US"/>
              </w:rPr>
              <w:t>Minimum</w:t>
            </w:r>
          </w:p>
          <w:p w14:paraId="2F7F60C1" w14:textId="77777777" w:rsidR="00613A06" w:rsidRPr="0026192C" w:rsidRDefault="00613A06" w:rsidP="004F0086">
            <w:pPr>
              <w:keepNext/>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4F0086">
            <w:pPr>
              <w:keepNext/>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4F0086">
            <w:pPr>
              <w:keepNext/>
              <w:pageBreakBefore/>
              <w:spacing w:line="240" w:lineRule="auto"/>
              <w:jc w:val="center"/>
              <w:rPr>
                <w:b/>
                <w:lang w:val="en-US"/>
              </w:rPr>
            </w:pPr>
            <w:r>
              <w:rPr>
                <w:b/>
                <w:lang w:val="en-US"/>
              </w:rPr>
              <w:t>Subnational RW run time</w:t>
            </w:r>
          </w:p>
          <w:p w14:paraId="12B13EB2" w14:textId="77777777" w:rsidR="00613A06" w:rsidRPr="0026192C" w:rsidRDefault="00613A06" w:rsidP="004F0086">
            <w:pPr>
              <w:keepNext/>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4F0086">
            <w:pPr>
              <w:keepNext/>
              <w:pageBreakBefore/>
              <w:spacing w:line="240" w:lineRule="auto"/>
              <w:jc w:val="center"/>
              <w:rPr>
                <w:b/>
                <w:lang w:val="en-US"/>
              </w:rPr>
            </w:pPr>
            <w:r>
              <w:rPr>
                <w:b/>
                <w:lang w:val="en-US"/>
              </w:rPr>
              <w:t>Minimum time</w:t>
            </w:r>
          </w:p>
        </w:tc>
      </w:tr>
      <w:tr w:rsidR="00613A06" w14:paraId="4C7E9B74" w14:textId="77777777" w:rsidTr="00570454">
        <w:trPr>
          <w:jc w:val="center"/>
        </w:trPr>
        <w:tc>
          <w:tcPr>
            <w:tcW w:w="992" w:type="dxa"/>
          </w:tcPr>
          <w:p w14:paraId="38405457" w14:textId="77777777" w:rsidR="00613A06" w:rsidRDefault="00613A06" w:rsidP="004F0086">
            <w:pPr>
              <w:keepNext/>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4F0086">
            <w:pPr>
              <w:keepNext/>
              <w:spacing w:line="240" w:lineRule="auto"/>
              <w:rPr>
                <w:lang w:val="en-US"/>
              </w:rPr>
            </w:pPr>
            <w:r>
              <w:rPr>
                <w:lang w:val="en-US"/>
              </w:rPr>
              <w:t>1.8</w:t>
            </w:r>
          </w:p>
        </w:tc>
        <w:tc>
          <w:tcPr>
            <w:tcW w:w="1134" w:type="dxa"/>
          </w:tcPr>
          <w:p w14:paraId="1BF1BDCD" w14:textId="77777777" w:rsidR="00613A06" w:rsidRDefault="00613A06" w:rsidP="004F0086">
            <w:pPr>
              <w:keepNext/>
              <w:spacing w:line="240" w:lineRule="auto"/>
              <w:rPr>
                <w:lang w:val="en-US"/>
              </w:rPr>
            </w:pPr>
            <w:r>
              <w:rPr>
                <w:lang w:val="en-US"/>
              </w:rPr>
              <w:t>38136.7</w:t>
            </w:r>
          </w:p>
        </w:tc>
        <w:tc>
          <w:tcPr>
            <w:tcW w:w="1417" w:type="dxa"/>
          </w:tcPr>
          <w:p w14:paraId="240B2057" w14:textId="77777777" w:rsidR="00613A06" w:rsidRDefault="00613A06" w:rsidP="004F0086">
            <w:pPr>
              <w:keepNext/>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4F0086">
            <w:pPr>
              <w:keepNext/>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4F0086">
            <w:pPr>
              <w:keepNext/>
              <w:spacing w:line="240" w:lineRule="auto"/>
              <w:rPr>
                <w:lang w:val="en-US"/>
              </w:rPr>
            </w:pPr>
            <w:r>
              <w:rPr>
                <w:lang w:val="en-US"/>
              </w:rPr>
              <w:t>Subnational RW</w:t>
            </w:r>
          </w:p>
        </w:tc>
        <w:tc>
          <w:tcPr>
            <w:tcW w:w="1275" w:type="dxa"/>
          </w:tcPr>
          <w:p w14:paraId="505B1B2B" w14:textId="77777777" w:rsidR="00613A06" w:rsidRDefault="00613A06" w:rsidP="004F0086">
            <w:pPr>
              <w:keepNext/>
              <w:spacing w:line="240" w:lineRule="auto"/>
              <w:rPr>
                <w:lang w:val="en-US"/>
              </w:rPr>
            </w:pPr>
            <w:r>
              <w:rPr>
                <w:lang w:val="en-US"/>
              </w:rPr>
              <w:t>43.5</w:t>
            </w:r>
          </w:p>
        </w:tc>
        <w:tc>
          <w:tcPr>
            <w:tcW w:w="1418" w:type="dxa"/>
            <w:shd w:val="clear" w:color="auto" w:fill="auto"/>
          </w:tcPr>
          <w:p w14:paraId="522E0E2C" w14:textId="77777777" w:rsidR="00613A06" w:rsidRDefault="00613A06" w:rsidP="004F0086">
            <w:pPr>
              <w:keepNext/>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4F0086">
            <w:pPr>
              <w:keepNext/>
              <w:spacing w:line="240" w:lineRule="auto"/>
              <w:rPr>
                <w:lang w:val="en-US"/>
              </w:rPr>
            </w:pPr>
            <w:r w:rsidRPr="003D4267">
              <w:rPr>
                <w:lang w:val="en-US"/>
              </w:rPr>
              <w:t>National RW</w:t>
            </w:r>
          </w:p>
        </w:tc>
      </w:tr>
      <w:tr w:rsidR="00613A06" w14:paraId="44AB3C66" w14:textId="77777777" w:rsidTr="00570454">
        <w:trPr>
          <w:jc w:val="center"/>
        </w:trPr>
        <w:tc>
          <w:tcPr>
            <w:tcW w:w="992" w:type="dxa"/>
          </w:tcPr>
          <w:p w14:paraId="301E8EA7" w14:textId="77777777" w:rsidR="00613A06" w:rsidRDefault="00613A06" w:rsidP="004F0086">
            <w:pPr>
              <w:keepNext/>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4F0086">
            <w:pPr>
              <w:keepNext/>
              <w:spacing w:line="240" w:lineRule="auto"/>
              <w:rPr>
                <w:lang w:val="en-US"/>
              </w:rPr>
            </w:pPr>
            <w:r>
              <w:rPr>
                <w:lang w:val="en-US"/>
              </w:rPr>
              <w:t>0.4</w:t>
            </w:r>
          </w:p>
        </w:tc>
        <w:tc>
          <w:tcPr>
            <w:tcW w:w="1134" w:type="dxa"/>
          </w:tcPr>
          <w:p w14:paraId="5E2A3F97" w14:textId="77777777" w:rsidR="00613A06" w:rsidRDefault="00613A06" w:rsidP="004F0086">
            <w:pPr>
              <w:keepNext/>
              <w:spacing w:line="240" w:lineRule="auto"/>
              <w:rPr>
                <w:lang w:val="en-US"/>
              </w:rPr>
            </w:pPr>
            <w:r>
              <w:rPr>
                <w:lang w:val="en-US"/>
              </w:rPr>
              <w:t>28354.6</w:t>
            </w:r>
          </w:p>
        </w:tc>
        <w:tc>
          <w:tcPr>
            <w:tcW w:w="1417" w:type="dxa"/>
          </w:tcPr>
          <w:p w14:paraId="15D66471" w14:textId="77777777" w:rsidR="00613A06" w:rsidRDefault="00613A06" w:rsidP="004F0086">
            <w:pPr>
              <w:keepNext/>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4F0086">
            <w:pPr>
              <w:keepNext/>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4F0086">
            <w:pPr>
              <w:keepNext/>
              <w:spacing w:line="240" w:lineRule="auto"/>
              <w:rPr>
                <w:lang w:val="en-US"/>
              </w:rPr>
            </w:pPr>
            <w:r>
              <w:rPr>
                <w:lang w:val="en-US"/>
              </w:rPr>
              <w:t>Subnational RW</w:t>
            </w:r>
          </w:p>
        </w:tc>
        <w:tc>
          <w:tcPr>
            <w:tcW w:w="1275" w:type="dxa"/>
          </w:tcPr>
          <w:p w14:paraId="771A5253" w14:textId="77777777" w:rsidR="00613A06" w:rsidRDefault="00613A06" w:rsidP="004F0086">
            <w:pPr>
              <w:keepNext/>
              <w:spacing w:line="240" w:lineRule="auto"/>
              <w:rPr>
                <w:lang w:val="en-US"/>
              </w:rPr>
            </w:pPr>
            <w:r>
              <w:rPr>
                <w:lang w:val="en-US"/>
              </w:rPr>
              <w:t>37.9</w:t>
            </w:r>
          </w:p>
        </w:tc>
        <w:tc>
          <w:tcPr>
            <w:tcW w:w="1418" w:type="dxa"/>
            <w:shd w:val="clear" w:color="auto" w:fill="auto"/>
          </w:tcPr>
          <w:p w14:paraId="47D5223A" w14:textId="77777777" w:rsidR="00613A06" w:rsidRDefault="00613A06" w:rsidP="004F0086">
            <w:pPr>
              <w:keepNext/>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4F0086">
            <w:pPr>
              <w:keepNext/>
              <w:spacing w:line="240" w:lineRule="auto"/>
              <w:rPr>
                <w:lang w:val="en-US"/>
              </w:rPr>
            </w:pPr>
            <w:r w:rsidRPr="003D4267">
              <w:rPr>
                <w:lang w:val="en-US"/>
              </w:rPr>
              <w:t>National RW</w:t>
            </w:r>
          </w:p>
        </w:tc>
      </w:tr>
      <w:tr w:rsidR="00613A06" w14:paraId="1084B27F" w14:textId="77777777" w:rsidTr="00570454">
        <w:trPr>
          <w:jc w:val="center"/>
        </w:trPr>
        <w:tc>
          <w:tcPr>
            <w:tcW w:w="992" w:type="dxa"/>
          </w:tcPr>
          <w:p w14:paraId="7838FFF9" w14:textId="77777777" w:rsidR="00613A06" w:rsidRDefault="00613A06" w:rsidP="004F0086">
            <w:pPr>
              <w:keepNext/>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4F0086">
            <w:pPr>
              <w:keepNext/>
              <w:spacing w:line="240" w:lineRule="auto"/>
              <w:rPr>
                <w:lang w:val="en-US"/>
              </w:rPr>
            </w:pPr>
            <w:r>
              <w:rPr>
                <w:lang w:val="en-US"/>
              </w:rPr>
              <w:t>2.2</w:t>
            </w:r>
          </w:p>
        </w:tc>
        <w:tc>
          <w:tcPr>
            <w:tcW w:w="1134" w:type="dxa"/>
          </w:tcPr>
          <w:p w14:paraId="2F787EE6" w14:textId="77777777" w:rsidR="00613A06" w:rsidRDefault="00613A06" w:rsidP="004F0086">
            <w:pPr>
              <w:keepNext/>
              <w:spacing w:line="240" w:lineRule="auto"/>
              <w:rPr>
                <w:lang w:val="en-US"/>
              </w:rPr>
            </w:pPr>
            <w:r>
              <w:rPr>
                <w:lang w:val="en-US"/>
              </w:rPr>
              <w:t>39053.2</w:t>
            </w:r>
          </w:p>
        </w:tc>
        <w:tc>
          <w:tcPr>
            <w:tcW w:w="1417" w:type="dxa"/>
          </w:tcPr>
          <w:p w14:paraId="3CA8FC0C" w14:textId="77777777" w:rsidR="00613A06" w:rsidRDefault="00613A06" w:rsidP="004F0086">
            <w:pPr>
              <w:keepNext/>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4F0086">
            <w:pPr>
              <w:keepNext/>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4F0086">
            <w:pPr>
              <w:keepNext/>
              <w:spacing w:line="240" w:lineRule="auto"/>
              <w:rPr>
                <w:lang w:val="en-US"/>
              </w:rPr>
            </w:pPr>
            <w:r>
              <w:rPr>
                <w:lang w:val="en-US"/>
              </w:rPr>
              <w:t>Subnational RW</w:t>
            </w:r>
          </w:p>
        </w:tc>
        <w:tc>
          <w:tcPr>
            <w:tcW w:w="1275" w:type="dxa"/>
          </w:tcPr>
          <w:p w14:paraId="70323E8F" w14:textId="77777777" w:rsidR="00613A06" w:rsidRDefault="00613A06" w:rsidP="004F0086">
            <w:pPr>
              <w:keepNext/>
              <w:spacing w:line="240" w:lineRule="auto"/>
              <w:rPr>
                <w:lang w:val="en-US"/>
              </w:rPr>
            </w:pPr>
            <w:r>
              <w:rPr>
                <w:lang w:val="en-US"/>
              </w:rPr>
              <w:t>40.4</w:t>
            </w:r>
          </w:p>
        </w:tc>
        <w:tc>
          <w:tcPr>
            <w:tcW w:w="1418" w:type="dxa"/>
            <w:shd w:val="clear" w:color="auto" w:fill="auto"/>
          </w:tcPr>
          <w:p w14:paraId="5296F98C" w14:textId="77777777" w:rsidR="00613A06" w:rsidRDefault="00613A06" w:rsidP="004F0086">
            <w:pPr>
              <w:keepNext/>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4F0086">
            <w:pPr>
              <w:keepNext/>
              <w:spacing w:line="240" w:lineRule="auto"/>
              <w:rPr>
                <w:lang w:val="en-US"/>
              </w:rPr>
            </w:pPr>
            <w:r w:rsidRPr="003D4267">
              <w:rPr>
                <w:lang w:val="en-US"/>
              </w:rPr>
              <w:t>National RW</w:t>
            </w:r>
          </w:p>
        </w:tc>
      </w:tr>
      <w:tr w:rsidR="00613A06" w14:paraId="6BC3C938" w14:textId="77777777" w:rsidTr="00570454">
        <w:trPr>
          <w:jc w:val="center"/>
        </w:trPr>
        <w:tc>
          <w:tcPr>
            <w:tcW w:w="992" w:type="dxa"/>
          </w:tcPr>
          <w:p w14:paraId="4DC070DA" w14:textId="77777777" w:rsidR="00613A06" w:rsidRDefault="00613A06" w:rsidP="004F0086">
            <w:pPr>
              <w:keepNext/>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4F0086">
            <w:pPr>
              <w:keepNext/>
              <w:spacing w:line="240" w:lineRule="auto"/>
              <w:rPr>
                <w:lang w:val="en-US"/>
              </w:rPr>
            </w:pPr>
            <w:r>
              <w:rPr>
                <w:lang w:val="en-US"/>
              </w:rPr>
              <w:t>3.0</w:t>
            </w:r>
          </w:p>
        </w:tc>
        <w:tc>
          <w:tcPr>
            <w:tcW w:w="1134" w:type="dxa"/>
          </w:tcPr>
          <w:p w14:paraId="6B4E49BE" w14:textId="77777777" w:rsidR="00613A06" w:rsidRDefault="00613A06" w:rsidP="004F0086">
            <w:pPr>
              <w:keepNext/>
              <w:spacing w:line="240" w:lineRule="auto"/>
              <w:rPr>
                <w:lang w:val="en-US"/>
              </w:rPr>
            </w:pPr>
            <w:r>
              <w:rPr>
                <w:lang w:val="en-US"/>
              </w:rPr>
              <w:t>40502.7</w:t>
            </w:r>
          </w:p>
        </w:tc>
        <w:tc>
          <w:tcPr>
            <w:tcW w:w="1417" w:type="dxa"/>
          </w:tcPr>
          <w:p w14:paraId="356FDE15" w14:textId="77777777" w:rsidR="00613A06" w:rsidRDefault="00613A06" w:rsidP="004F0086">
            <w:pPr>
              <w:keepNext/>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4F0086">
            <w:pPr>
              <w:keepNext/>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4F0086">
            <w:pPr>
              <w:keepNext/>
              <w:spacing w:line="240" w:lineRule="auto"/>
              <w:rPr>
                <w:lang w:val="en-US"/>
              </w:rPr>
            </w:pPr>
            <w:r>
              <w:rPr>
                <w:lang w:val="en-US"/>
              </w:rPr>
              <w:t>Subnational RW</w:t>
            </w:r>
          </w:p>
        </w:tc>
        <w:tc>
          <w:tcPr>
            <w:tcW w:w="1275" w:type="dxa"/>
          </w:tcPr>
          <w:p w14:paraId="7772EF86" w14:textId="77777777" w:rsidR="00613A06" w:rsidRDefault="00613A06" w:rsidP="004F0086">
            <w:pPr>
              <w:keepNext/>
              <w:spacing w:line="240" w:lineRule="auto"/>
              <w:rPr>
                <w:lang w:val="en-US"/>
              </w:rPr>
            </w:pPr>
            <w:r>
              <w:rPr>
                <w:lang w:val="en-US"/>
              </w:rPr>
              <w:t>40.2</w:t>
            </w:r>
          </w:p>
        </w:tc>
        <w:tc>
          <w:tcPr>
            <w:tcW w:w="1418" w:type="dxa"/>
            <w:shd w:val="clear" w:color="auto" w:fill="auto"/>
          </w:tcPr>
          <w:p w14:paraId="0F5BE93C" w14:textId="77777777" w:rsidR="00613A06" w:rsidRDefault="00613A06" w:rsidP="004F0086">
            <w:pPr>
              <w:keepNext/>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4F0086">
            <w:pPr>
              <w:keepNext/>
              <w:spacing w:line="240" w:lineRule="auto"/>
              <w:rPr>
                <w:lang w:val="en-US"/>
              </w:rPr>
            </w:pPr>
            <w:r w:rsidRPr="003D4267">
              <w:rPr>
                <w:lang w:val="en-US"/>
              </w:rPr>
              <w:t>National RW</w:t>
            </w:r>
          </w:p>
        </w:tc>
      </w:tr>
      <w:tr w:rsidR="00613A06" w14:paraId="2EB50ACA" w14:textId="77777777" w:rsidTr="00570454">
        <w:trPr>
          <w:jc w:val="center"/>
        </w:trPr>
        <w:tc>
          <w:tcPr>
            <w:tcW w:w="992" w:type="dxa"/>
          </w:tcPr>
          <w:p w14:paraId="510B608E" w14:textId="77777777" w:rsidR="00613A06" w:rsidRDefault="00613A06" w:rsidP="004F0086">
            <w:pPr>
              <w:keepNext/>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4F0086">
            <w:pPr>
              <w:keepNext/>
              <w:spacing w:line="240" w:lineRule="auto"/>
              <w:rPr>
                <w:lang w:val="en-US"/>
              </w:rPr>
            </w:pPr>
            <w:r>
              <w:rPr>
                <w:lang w:val="en-US"/>
              </w:rPr>
              <w:t>4.4</w:t>
            </w:r>
          </w:p>
        </w:tc>
        <w:tc>
          <w:tcPr>
            <w:tcW w:w="1134" w:type="dxa"/>
          </w:tcPr>
          <w:p w14:paraId="2F2C04CA" w14:textId="77777777" w:rsidR="00613A06" w:rsidRDefault="00613A06" w:rsidP="004F0086">
            <w:pPr>
              <w:keepNext/>
              <w:spacing w:line="240" w:lineRule="auto"/>
              <w:rPr>
                <w:lang w:val="en-US"/>
              </w:rPr>
            </w:pPr>
            <w:r>
              <w:rPr>
                <w:lang w:val="en-US"/>
              </w:rPr>
              <w:t>41266.8</w:t>
            </w:r>
          </w:p>
        </w:tc>
        <w:tc>
          <w:tcPr>
            <w:tcW w:w="1417" w:type="dxa"/>
          </w:tcPr>
          <w:p w14:paraId="46C07CE5" w14:textId="77777777" w:rsidR="00613A06" w:rsidRDefault="00613A06" w:rsidP="004F0086">
            <w:pPr>
              <w:keepNext/>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4F0086">
            <w:pPr>
              <w:keepNext/>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4F0086">
            <w:pPr>
              <w:keepNext/>
              <w:spacing w:line="240" w:lineRule="auto"/>
              <w:rPr>
                <w:lang w:val="en-US"/>
              </w:rPr>
            </w:pPr>
            <w:r>
              <w:rPr>
                <w:lang w:val="en-US"/>
              </w:rPr>
              <w:t>Subnational RW</w:t>
            </w:r>
          </w:p>
        </w:tc>
        <w:tc>
          <w:tcPr>
            <w:tcW w:w="1275" w:type="dxa"/>
          </w:tcPr>
          <w:p w14:paraId="581A474A" w14:textId="77777777" w:rsidR="00613A06" w:rsidRDefault="00613A06" w:rsidP="004F0086">
            <w:pPr>
              <w:keepNext/>
              <w:spacing w:line="240" w:lineRule="auto"/>
              <w:rPr>
                <w:lang w:val="en-US"/>
              </w:rPr>
            </w:pPr>
            <w:r>
              <w:rPr>
                <w:lang w:val="en-US"/>
              </w:rPr>
              <w:t>42.7</w:t>
            </w:r>
          </w:p>
        </w:tc>
        <w:tc>
          <w:tcPr>
            <w:tcW w:w="1418" w:type="dxa"/>
            <w:shd w:val="clear" w:color="auto" w:fill="auto"/>
          </w:tcPr>
          <w:p w14:paraId="032DBB47" w14:textId="77777777" w:rsidR="00613A06" w:rsidRDefault="00613A06" w:rsidP="004F0086">
            <w:pPr>
              <w:keepNext/>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4F0086">
            <w:pPr>
              <w:keepNext/>
              <w:spacing w:line="240" w:lineRule="auto"/>
              <w:rPr>
                <w:lang w:val="en-US"/>
              </w:rPr>
            </w:pPr>
            <w:r w:rsidRPr="003D4267">
              <w:rPr>
                <w:lang w:val="en-US"/>
              </w:rPr>
              <w:t>National RW</w:t>
            </w:r>
          </w:p>
        </w:tc>
      </w:tr>
      <w:tr w:rsidR="00613A06" w14:paraId="34A51AA1" w14:textId="77777777" w:rsidTr="00570454">
        <w:trPr>
          <w:jc w:val="center"/>
        </w:trPr>
        <w:tc>
          <w:tcPr>
            <w:tcW w:w="992" w:type="dxa"/>
          </w:tcPr>
          <w:p w14:paraId="726BA3FD" w14:textId="77777777" w:rsidR="00613A06" w:rsidRDefault="00613A06" w:rsidP="004F0086">
            <w:pPr>
              <w:keepNext/>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4F0086">
            <w:pPr>
              <w:keepNext/>
              <w:spacing w:line="240" w:lineRule="auto"/>
              <w:rPr>
                <w:lang w:val="en-US"/>
              </w:rPr>
            </w:pPr>
            <w:r>
              <w:rPr>
                <w:lang w:val="en-US"/>
              </w:rPr>
              <w:t>8.0</w:t>
            </w:r>
          </w:p>
        </w:tc>
        <w:tc>
          <w:tcPr>
            <w:tcW w:w="1134" w:type="dxa"/>
          </w:tcPr>
          <w:p w14:paraId="738F9520" w14:textId="77777777" w:rsidR="00613A06" w:rsidRDefault="00613A06" w:rsidP="004F0086">
            <w:pPr>
              <w:keepNext/>
              <w:spacing w:line="240" w:lineRule="auto"/>
              <w:rPr>
                <w:lang w:val="en-US"/>
              </w:rPr>
            </w:pPr>
            <w:r>
              <w:rPr>
                <w:lang w:val="en-US"/>
              </w:rPr>
              <w:t>44345.3</w:t>
            </w:r>
          </w:p>
        </w:tc>
        <w:tc>
          <w:tcPr>
            <w:tcW w:w="1417" w:type="dxa"/>
          </w:tcPr>
          <w:p w14:paraId="6658EDA6" w14:textId="77777777" w:rsidR="00613A06" w:rsidRDefault="00613A06" w:rsidP="004F0086">
            <w:pPr>
              <w:keepNext/>
              <w:spacing w:line="240" w:lineRule="auto"/>
              <w:rPr>
                <w:lang w:val="en-US"/>
              </w:rPr>
            </w:pPr>
            <w:r>
              <w:rPr>
                <w:lang w:val="en-US"/>
              </w:rPr>
              <w:t>44339.1</w:t>
            </w:r>
          </w:p>
        </w:tc>
        <w:tc>
          <w:tcPr>
            <w:tcW w:w="1276" w:type="dxa"/>
            <w:shd w:val="clear" w:color="auto" w:fill="F4B083" w:themeFill="accent2" w:themeFillTint="99"/>
          </w:tcPr>
          <w:p w14:paraId="7CA1F169" w14:textId="77777777" w:rsidR="00613A06" w:rsidRDefault="00613A06" w:rsidP="004F0086">
            <w:pPr>
              <w:keepNext/>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4F0086">
            <w:pPr>
              <w:keepNext/>
              <w:spacing w:line="240" w:lineRule="auto"/>
              <w:rPr>
                <w:lang w:val="en-US"/>
              </w:rPr>
            </w:pPr>
            <w:r>
              <w:rPr>
                <w:lang w:val="en-US"/>
              </w:rPr>
              <w:t>Subnational RW</w:t>
            </w:r>
          </w:p>
        </w:tc>
        <w:tc>
          <w:tcPr>
            <w:tcW w:w="1275" w:type="dxa"/>
          </w:tcPr>
          <w:p w14:paraId="727FC1E6" w14:textId="77777777" w:rsidR="00613A06" w:rsidRDefault="00613A06" w:rsidP="004F0086">
            <w:pPr>
              <w:keepNext/>
              <w:spacing w:line="240" w:lineRule="auto"/>
              <w:rPr>
                <w:lang w:val="en-US"/>
              </w:rPr>
            </w:pPr>
            <w:r>
              <w:rPr>
                <w:lang w:val="en-US"/>
              </w:rPr>
              <w:t>55.5</w:t>
            </w:r>
          </w:p>
        </w:tc>
        <w:tc>
          <w:tcPr>
            <w:tcW w:w="1418" w:type="dxa"/>
            <w:shd w:val="clear" w:color="auto" w:fill="auto"/>
          </w:tcPr>
          <w:p w14:paraId="2A3E950F" w14:textId="77777777" w:rsidR="00613A06" w:rsidRDefault="00613A06" w:rsidP="004F0086">
            <w:pPr>
              <w:keepNext/>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4F0086">
            <w:pPr>
              <w:keepNext/>
              <w:spacing w:line="240" w:lineRule="auto"/>
              <w:rPr>
                <w:lang w:val="en-US"/>
              </w:rPr>
            </w:pPr>
            <w:r w:rsidRPr="003D4267">
              <w:rPr>
                <w:lang w:val="en-US"/>
              </w:rPr>
              <w:t>National RW</w:t>
            </w:r>
          </w:p>
        </w:tc>
      </w:tr>
      <w:tr w:rsidR="00613A06" w14:paraId="4B7ADD2D" w14:textId="77777777" w:rsidTr="00570454">
        <w:trPr>
          <w:jc w:val="center"/>
        </w:trPr>
        <w:tc>
          <w:tcPr>
            <w:tcW w:w="992" w:type="dxa"/>
          </w:tcPr>
          <w:p w14:paraId="3CFB5E17" w14:textId="77777777" w:rsidR="00613A06" w:rsidRDefault="00613A06" w:rsidP="004F0086">
            <w:pPr>
              <w:keepNext/>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4F0086">
            <w:pPr>
              <w:keepNext/>
              <w:spacing w:line="240" w:lineRule="auto"/>
              <w:rPr>
                <w:lang w:val="en-US"/>
              </w:rPr>
            </w:pPr>
            <w:r>
              <w:rPr>
                <w:lang w:val="en-US"/>
              </w:rPr>
              <w:t>14.4</w:t>
            </w:r>
          </w:p>
        </w:tc>
        <w:tc>
          <w:tcPr>
            <w:tcW w:w="1134" w:type="dxa"/>
          </w:tcPr>
          <w:p w14:paraId="74A00799" w14:textId="77777777" w:rsidR="00613A06" w:rsidRDefault="00613A06" w:rsidP="004F0086">
            <w:pPr>
              <w:keepNext/>
              <w:spacing w:line="240" w:lineRule="auto"/>
              <w:rPr>
                <w:lang w:val="en-US"/>
              </w:rPr>
            </w:pPr>
            <w:r>
              <w:rPr>
                <w:lang w:val="en-US"/>
              </w:rPr>
              <w:t>49154.6</w:t>
            </w:r>
          </w:p>
        </w:tc>
        <w:tc>
          <w:tcPr>
            <w:tcW w:w="1417" w:type="dxa"/>
          </w:tcPr>
          <w:p w14:paraId="3A5072B7" w14:textId="77777777" w:rsidR="00613A06" w:rsidRDefault="00613A06" w:rsidP="004F0086">
            <w:pPr>
              <w:keepNext/>
              <w:spacing w:line="240" w:lineRule="auto"/>
              <w:rPr>
                <w:lang w:val="en-US"/>
              </w:rPr>
            </w:pPr>
            <w:r>
              <w:rPr>
                <w:lang w:val="en-US"/>
              </w:rPr>
              <w:t>49305.4</w:t>
            </w:r>
          </w:p>
        </w:tc>
        <w:tc>
          <w:tcPr>
            <w:tcW w:w="1276" w:type="dxa"/>
            <w:shd w:val="clear" w:color="auto" w:fill="8EAADB" w:themeFill="accent1" w:themeFillTint="99"/>
          </w:tcPr>
          <w:p w14:paraId="3B4DB351" w14:textId="77777777" w:rsidR="00613A06" w:rsidRDefault="00613A06" w:rsidP="004F0086">
            <w:pPr>
              <w:keepNext/>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4F0086">
            <w:pPr>
              <w:keepNext/>
              <w:spacing w:line="240" w:lineRule="auto"/>
              <w:rPr>
                <w:lang w:val="en-US"/>
              </w:rPr>
            </w:pPr>
            <w:r w:rsidRPr="003D4267">
              <w:rPr>
                <w:lang w:val="en-US"/>
              </w:rPr>
              <w:t>National RW</w:t>
            </w:r>
          </w:p>
        </w:tc>
        <w:tc>
          <w:tcPr>
            <w:tcW w:w="1275" w:type="dxa"/>
          </w:tcPr>
          <w:p w14:paraId="232F12E3" w14:textId="77777777" w:rsidR="00613A06" w:rsidRDefault="00613A06" w:rsidP="004F0086">
            <w:pPr>
              <w:keepNext/>
              <w:spacing w:line="240" w:lineRule="auto"/>
              <w:rPr>
                <w:lang w:val="en-US"/>
              </w:rPr>
            </w:pPr>
            <w:r>
              <w:rPr>
                <w:lang w:val="en-US"/>
              </w:rPr>
              <w:t>40.1</w:t>
            </w:r>
          </w:p>
        </w:tc>
        <w:tc>
          <w:tcPr>
            <w:tcW w:w="1418" w:type="dxa"/>
            <w:shd w:val="clear" w:color="auto" w:fill="auto"/>
          </w:tcPr>
          <w:p w14:paraId="5FF44550" w14:textId="77777777" w:rsidR="00613A06" w:rsidRDefault="00613A06" w:rsidP="004F0086">
            <w:pPr>
              <w:keepNext/>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4F0086">
            <w:pPr>
              <w:keepNext/>
              <w:spacing w:line="240" w:lineRule="auto"/>
              <w:rPr>
                <w:lang w:val="en-US"/>
              </w:rPr>
            </w:pPr>
            <w:r w:rsidRPr="003D4267">
              <w:rPr>
                <w:lang w:val="en-US"/>
              </w:rPr>
              <w:t>National RW</w:t>
            </w:r>
          </w:p>
        </w:tc>
      </w:tr>
      <w:tr w:rsidR="00613A06" w14:paraId="090289C4" w14:textId="77777777" w:rsidTr="00570454">
        <w:trPr>
          <w:jc w:val="center"/>
        </w:trPr>
        <w:tc>
          <w:tcPr>
            <w:tcW w:w="992" w:type="dxa"/>
          </w:tcPr>
          <w:p w14:paraId="4383E66F" w14:textId="77777777" w:rsidR="00613A06" w:rsidRDefault="00613A06" w:rsidP="004F0086">
            <w:pPr>
              <w:keepNext/>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4F0086">
            <w:pPr>
              <w:keepNext/>
              <w:spacing w:line="240" w:lineRule="auto"/>
              <w:rPr>
                <w:lang w:val="en-US"/>
              </w:rPr>
            </w:pPr>
            <w:r>
              <w:rPr>
                <w:lang w:val="en-US"/>
              </w:rPr>
              <w:t>22.1</w:t>
            </w:r>
          </w:p>
        </w:tc>
        <w:tc>
          <w:tcPr>
            <w:tcW w:w="1134" w:type="dxa"/>
          </w:tcPr>
          <w:p w14:paraId="4FB1BFE8" w14:textId="77777777" w:rsidR="00613A06" w:rsidRDefault="00613A06" w:rsidP="004F0086">
            <w:pPr>
              <w:keepNext/>
              <w:spacing w:line="240" w:lineRule="auto"/>
              <w:rPr>
                <w:lang w:val="en-US"/>
              </w:rPr>
            </w:pPr>
            <w:r>
              <w:rPr>
                <w:lang w:val="en-US"/>
              </w:rPr>
              <w:t>52657.3</w:t>
            </w:r>
          </w:p>
        </w:tc>
        <w:tc>
          <w:tcPr>
            <w:tcW w:w="1417" w:type="dxa"/>
          </w:tcPr>
          <w:p w14:paraId="711C0FBB" w14:textId="77777777" w:rsidR="00613A06" w:rsidRDefault="00613A06" w:rsidP="004F0086">
            <w:pPr>
              <w:keepNext/>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4F0086">
            <w:pPr>
              <w:keepNext/>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4F0086">
            <w:pPr>
              <w:keepNext/>
              <w:spacing w:line="240" w:lineRule="auto"/>
              <w:rPr>
                <w:lang w:val="en-US"/>
              </w:rPr>
            </w:pPr>
            <w:r w:rsidRPr="003D4267">
              <w:rPr>
                <w:lang w:val="en-US"/>
              </w:rPr>
              <w:t>National RW</w:t>
            </w:r>
          </w:p>
        </w:tc>
        <w:tc>
          <w:tcPr>
            <w:tcW w:w="1275" w:type="dxa"/>
          </w:tcPr>
          <w:p w14:paraId="504A709D" w14:textId="77777777" w:rsidR="00613A06" w:rsidRDefault="00613A06" w:rsidP="004F0086">
            <w:pPr>
              <w:keepNext/>
              <w:spacing w:line="240" w:lineRule="auto"/>
              <w:rPr>
                <w:lang w:val="en-US"/>
              </w:rPr>
            </w:pPr>
            <w:r>
              <w:rPr>
                <w:lang w:val="en-US"/>
              </w:rPr>
              <w:t>34.4</w:t>
            </w:r>
          </w:p>
        </w:tc>
        <w:tc>
          <w:tcPr>
            <w:tcW w:w="1418" w:type="dxa"/>
            <w:shd w:val="clear" w:color="auto" w:fill="auto"/>
          </w:tcPr>
          <w:p w14:paraId="52CF28DA" w14:textId="77777777" w:rsidR="00613A06" w:rsidRDefault="00613A06" w:rsidP="004F0086">
            <w:pPr>
              <w:keepNext/>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4F0086">
            <w:pPr>
              <w:keepNext/>
              <w:spacing w:line="240" w:lineRule="auto"/>
              <w:rPr>
                <w:lang w:val="en-US"/>
              </w:rPr>
            </w:pPr>
            <w:r w:rsidRPr="003D4267">
              <w:rPr>
                <w:lang w:val="en-US"/>
              </w:rPr>
              <w:t>National RW</w:t>
            </w:r>
          </w:p>
        </w:tc>
      </w:tr>
      <w:tr w:rsidR="00613A06" w14:paraId="3FD07BBE" w14:textId="77777777" w:rsidTr="00570454">
        <w:trPr>
          <w:jc w:val="center"/>
        </w:trPr>
        <w:tc>
          <w:tcPr>
            <w:tcW w:w="992" w:type="dxa"/>
          </w:tcPr>
          <w:p w14:paraId="416BD0F0" w14:textId="77777777" w:rsidR="00613A06" w:rsidRDefault="00613A06" w:rsidP="004F0086">
            <w:pPr>
              <w:keepNext/>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4F0086">
            <w:pPr>
              <w:keepNext/>
              <w:spacing w:line="240" w:lineRule="auto"/>
              <w:rPr>
                <w:lang w:val="en-US"/>
              </w:rPr>
            </w:pPr>
            <w:r>
              <w:rPr>
                <w:lang w:val="en-US"/>
              </w:rPr>
              <w:t>26.3</w:t>
            </w:r>
          </w:p>
        </w:tc>
        <w:tc>
          <w:tcPr>
            <w:tcW w:w="1134" w:type="dxa"/>
          </w:tcPr>
          <w:p w14:paraId="5DCD2054" w14:textId="77777777" w:rsidR="00613A06" w:rsidRDefault="00613A06" w:rsidP="004F0086">
            <w:pPr>
              <w:keepNext/>
              <w:spacing w:line="240" w:lineRule="auto"/>
              <w:rPr>
                <w:lang w:val="en-US"/>
              </w:rPr>
            </w:pPr>
            <w:r>
              <w:rPr>
                <w:lang w:val="en-US"/>
              </w:rPr>
              <w:t>53059.1</w:t>
            </w:r>
          </w:p>
        </w:tc>
        <w:tc>
          <w:tcPr>
            <w:tcW w:w="1417" w:type="dxa"/>
          </w:tcPr>
          <w:p w14:paraId="215E2FC0" w14:textId="77777777" w:rsidR="00613A06" w:rsidRDefault="00613A06" w:rsidP="004F0086">
            <w:pPr>
              <w:keepNext/>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4F0086">
            <w:pPr>
              <w:keepNext/>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4F0086">
            <w:pPr>
              <w:keepNext/>
              <w:spacing w:line="240" w:lineRule="auto"/>
              <w:rPr>
                <w:lang w:val="en-US"/>
              </w:rPr>
            </w:pPr>
            <w:r w:rsidRPr="003D4267">
              <w:rPr>
                <w:lang w:val="en-US"/>
              </w:rPr>
              <w:t>National RW</w:t>
            </w:r>
          </w:p>
        </w:tc>
        <w:tc>
          <w:tcPr>
            <w:tcW w:w="1275" w:type="dxa"/>
          </w:tcPr>
          <w:p w14:paraId="1EB2EA57" w14:textId="77777777" w:rsidR="00613A06" w:rsidRDefault="00613A06" w:rsidP="004F0086">
            <w:pPr>
              <w:keepNext/>
              <w:spacing w:line="240" w:lineRule="auto"/>
              <w:rPr>
                <w:lang w:val="en-US"/>
              </w:rPr>
            </w:pPr>
            <w:r>
              <w:rPr>
                <w:lang w:val="en-US"/>
              </w:rPr>
              <w:t>39.9</w:t>
            </w:r>
          </w:p>
        </w:tc>
        <w:tc>
          <w:tcPr>
            <w:tcW w:w="1418" w:type="dxa"/>
            <w:shd w:val="clear" w:color="auto" w:fill="auto"/>
          </w:tcPr>
          <w:p w14:paraId="50D4C5AD" w14:textId="77777777" w:rsidR="00613A06" w:rsidRDefault="00613A06" w:rsidP="004F0086">
            <w:pPr>
              <w:keepNext/>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4F0086">
            <w:pPr>
              <w:keepNext/>
              <w:spacing w:line="240" w:lineRule="auto"/>
              <w:rPr>
                <w:lang w:val="en-US"/>
              </w:rPr>
            </w:pPr>
            <w:r w:rsidRPr="003D4267">
              <w:rPr>
                <w:lang w:val="en-US"/>
              </w:rPr>
              <w:t>National RW</w:t>
            </w:r>
          </w:p>
        </w:tc>
      </w:tr>
      <w:tr w:rsidR="00613A06" w14:paraId="321E058A" w14:textId="77777777" w:rsidTr="00570454">
        <w:trPr>
          <w:jc w:val="center"/>
        </w:trPr>
        <w:tc>
          <w:tcPr>
            <w:tcW w:w="992" w:type="dxa"/>
          </w:tcPr>
          <w:p w14:paraId="3C27F0DB" w14:textId="77777777" w:rsidR="00613A06" w:rsidRDefault="00613A06" w:rsidP="004F0086">
            <w:pPr>
              <w:keepNext/>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4F0086">
            <w:pPr>
              <w:keepNext/>
              <w:spacing w:line="240" w:lineRule="auto"/>
              <w:rPr>
                <w:lang w:val="en-US"/>
              </w:rPr>
            </w:pPr>
            <w:r>
              <w:rPr>
                <w:lang w:val="en-US"/>
              </w:rPr>
              <w:t>17.6</w:t>
            </w:r>
          </w:p>
        </w:tc>
        <w:tc>
          <w:tcPr>
            <w:tcW w:w="1134" w:type="dxa"/>
          </w:tcPr>
          <w:p w14:paraId="07114737" w14:textId="77777777" w:rsidR="00613A06" w:rsidRDefault="00613A06" w:rsidP="004F0086">
            <w:pPr>
              <w:keepNext/>
              <w:spacing w:line="240" w:lineRule="auto"/>
              <w:rPr>
                <w:lang w:val="en-US"/>
              </w:rPr>
            </w:pPr>
            <w:r>
              <w:rPr>
                <w:lang w:val="en-US"/>
              </w:rPr>
              <w:t>48906.7</w:t>
            </w:r>
          </w:p>
        </w:tc>
        <w:tc>
          <w:tcPr>
            <w:tcW w:w="1417" w:type="dxa"/>
          </w:tcPr>
          <w:p w14:paraId="3CE5CEE4" w14:textId="77777777" w:rsidR="00613A06" w:rsidRDefault="00613A06" w:rsidP="004F0086">
            <w:pPr>
              <w:keepNext/>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4F0086">
            <w:pPr>
              <w:keepNext/>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4F0086">
            <w:pPr>
              <w:keepNext/>
              <w:spacing w:line="240" w:lineRule="auto"/>
              <w:rPr>
                <w:lang w:val="en-US"/>
              </w:rPr>
            </w:pPr>
            <w:r w:rsidRPr="003D4267">
              <w:rPr>
                <w:lang w:val="en-US"/>
              </w:rPr>
              <w:t>National RW</w:t>
            </w:r>
          </w:p>
        </w:tc>
        <w:tc>
          <w:tcPr>
            <w:tcW w:w="1275" w:type="dxa"/>
          </w:tcPr>
          <w:p w14:paraId="7DA963C3" w14:textId="77777777" w:rsidR="00613A06" w:rsidRDefault="00613A06" w:rsidP="004F0086">
            <w:pPr>
              <w:keepNext/>
              <w:spacing w:line="240" w:lineRule="auto"/>
              <w:rPr>
                <w:lang w:val="en-US"/>
              </w:rPr>
            </w:pPr>
            <w:r>
              <w:rPr>
                <w:lang w:val="en-US"/>
              </w:rPr>
              <w:t>41.4</w:t>
            </w:r>
          </w:p>
        </w:tc>
        <w:tc>
          <w:tcPr>
            <w:tcW w:w="1418" w:type="dxa"/>
            <w:shd w:val="clear" w:color="auto" w:fill="auto"/>
          </w:tcPr>
          <w:p w14:paraId="666531FD" w14:textId="77777777" w:rsidR="00613A06" w:rsidRDefault="00613A06" w:rsidP="004F0086">
            <w:pPr>
              <w:keepNext/>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4F0086">
            <w:pPr>
              <w:keepNext/>
              <w:spacing w:line="240" w:lineRule="auto"/>
              <w:rPr>
                <w:lang w:val="en-US"/>
              </w:rPr>
            </w:pPr>
            <w:r w:rsidRPr="003D4267">
              <w:rPr>
                <w:lang w:val="en-US"/>
              </w:rPr>
              <w:t>National RW</w:t>
            </w:r>
          </w:p>
        </w:tc>
      </w:tr>
    </w:tbl>
    <w:p w14:paraId="1C99E83C" w14:textId="68B75A32" w:rsidR="00613A06" w:rsidRPr="00613A06" w:rsidRDefault="00613A06" w:rsidP="00156760">
      <w:pPr>
        <w:spacing w:line="240" w:lineRule="auto"/>
      </w:pPr>
      <w:bookmarkStart w:id="18" w:name="_Ref7286571"/>
      <w:bookmarkStart w:id="19" w:name="_Toc7299687"/>
      <w:r w:rsidRPr="00051708">
        <w:rPr>
          <w:b/>
        </w:rPr>
        <w:t xml:space="preserve">Table </w:t>
      </w:r>
      <w:r>
        <w:rPr>
          <w:b/>
        </w:rPr>
        <w:fldChar w:fldCharType="begin"/>
      </w:r>
      <w:r>
        <w:rPr>
          <w:b/>
        </w:rPr>
        <w:instrText xml:space="preserve"> SEQ Table \* ARABIC </w:instrText>
      </w:r>
      <w:r>
        <w:rPr>
          <w:b/>
        </w:rPr>
        <w:fldChar w:fldCharType="separate"/>
      </w:r>
      <w:r w:rsidR="00AF50E6">
        <w:rPr>
          <w:b/>
          <w:noProof/>
        </w:rPr>
        <w:t>3</w:t>
      </w:r>
      <w:r>
        <w:rPr>
          <w:b/>
        </w:rPr>
        <w:fldChar w:fldCharType="end"/>
      </w:r>
      <w:bookmarkEnd w:id="18"/>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19"/>
    </w:p>
    <w:p w14:paraId="7C38348C" w14:textId="222A81D4" w:rsidR="005E7205" w:rsidRDefault="005E7205" w:rsidP="00C43D46">
      <w:pPr>
        <w:ind w:firstLine="720"/>
        <w:rPr>
          <w:rFonts w:cs="Calibri"/>
          <w:szCs w:val="24"/>
        </w:rPr>
      </w:pPr>
      <w:r w:rsidRPr="00DB2DBC">
        <w:rPr>
          <w:rFonts w:cs="Calibri"/>
          <w:szCs w:val="24"/>
        </w:rPr>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AF50E6" w:rsidRPr="00A91EA9">
        <w:rPr>
          <w:b/>
        </w:rPr>
        <w:t xml:space="preserve">Equation </w:t>
      </w:r>
      <w:r w:rsidR="00AF50E6">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w:t>
      </w:r>
      <w:r w:rsidRPr="00DB2DBC">
        <w:rPr>
          <w:rFonts w:cs="Calibri"/>
          <w:szCs w:val="24"/>
        </w:rPr>
        <w:lastRenderedPageBreak/>
        <w:t xml:space="preserve">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AF50E6" w:rsidRPr="003B3F0C">
        <w:rPr>
          <w:b/>
        </w:rPr>
        <w:t xml:space="preserve">Equation </w:t>
      </w:r>
      <w:r w:rsidR="00AF50E6">
        <w:rPr>
          <w:b/>
          <w:noProof/>
        </w:rPr>
        <w:t>3</w:t>
      </w:r>
      <w:r w:rsidR="008272DF">
        <w:rPr>
          <w:rFonts w:cs="Calibri"/>
          <w:szCs w:val="24"/>
        </w:rPr>
        <w:fldChar w:fldCharType="end"/>
      </w:r>
      <w:r w:rsidR="0075299B">
        <w:rPr>
          <w:rFonts w:cs="Calibri"/>
          <w:szCs w:val="24"/>
        </w:rPr>
        <w:t>:</w:t>
      </w:r>
    </w:p>
    <w:p w14:paraId="2EE2F041" w14:textId="1EE05DB2" w:rsidR="00783591" w:rsidRPr="00783591" w:rsidRDefault="006B0E58" w:rsidP="00BD69DB">
      <w:pPr>
        <w:keepNext/>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3C56DF89" w:rsidR="00061A6B" w:rsidRPr="00BD69DB" w:rsidRDefault="003B3F0C" w:rsidP="00BD69DB">
      <w:pPr>
        <w:jc w:val="center"/>
      </w:pPr>
      <w:bookmarkStart w:id="20" w:name="_Ref5706279"/>
      <w:bookmarkStart w:id="21"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AF50E6">
        <w:rPr>
          <w:b/>
          <w:noProof/>
        </w:rPr>
        <w:t>3</w:t>
      </w:r>
      <w:r w:rsidRPr="003B3F0C">
        <w:rPr>
          <w:b/>
        </w:rPr>
        <w:fldChar w:fldCharType="end"/>
      </w:r>
      <w:bookmarkEnd w:id="20"/>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1"/>
    </w:p>
    <w:p w14:paraId="749A14A0" w14:textId="2C3C74F7"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AF50E6" w:rsidRPr="00A91EA9">
        <w:rPr>
          <w:b/>
        </w:rPr>
        <w:t xml:space="preserve">Equation </w:t>
      </w:r>
      <w:r w:rsidR="00AF50E6">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AF50E6" w:rsidRPr="003B3F0C">
        <w:rPr>
          <w:b/>
        </w:rPr>
        <w:t xml:space="preserve">Equation </w:t>
      </w:r>
      <w:r w:rsidR="00AF50E6">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AF50E6" w:rsidRPr="00663577">
        <w:rPr>
          <w:b/>
        </w:rPr>
        <w:t xml:space="preserve">Table </w:t>
      </w:r>
      <w:r w:rsidR="00AF50E6">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AF50E6" w:rsidRPr="003B3F0C">
        <w:rPr>
          <w:b/>
        </w:rPr>
        <w:t xml:space="preserve">Equation </w:t>
      </w:r>
      <w:r w:rsidR="00AF50E6">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AF50E6" w:rsidRPr="00051708">
        <w:rPr>
          <w:b/>
        </w:rPr>
        <w:t xml:space="preserve">Table </w:t>
      </w:r>
      <w:r w:rsidR="00AF50E6">
        <w:rPr>
          <w:b/>
          <w:noProof/>
        </w:rPr>
        <w:t>3</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61D369E3" w:rsidR="005E7205" w:rsidRPr="008F2A19" w:rsidRDefault="005E7205" w:rsidP="00FC440F">
      <w:pPr>
        <w:ind w:firstLine="720"/>
        <w:rPr>
          <w:rFonts w:cs="Calibri"/>
          <w:szCs w:val="24"/>
        </w:rPr>
      </w:pPr>
      <w:r w:rsidRPr="00DB2DBC">
        <w:rPr>
          <w:rFonts w:cs="Calibri"/>
          <w:szCs w:val="24"/>
        </w:rPr>
        <w:lastRenderedPageBreak/>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AF50E6" w:rsidRPr="00A91EA9">
        <w:rPr>
          <w:b/>
        </w:rPr>
        <w:t xml:space="preserve">Equation </w:t>
      </w:r>
      <w:r w:rsidR="00AF50E6">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2" w:name="_Toc7299675"/>
      <w:r>
        <w:rPr>
          <w:lang w:val="en-US"/>
        </w:rPr>
        <w:t>Temperature anomaly term</w:t>
      </w:r>
      <w:bookmarkEnd w:id="22"/>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41A08E4F"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AF50E6" w:rsidRPr="00AF50E6">
        <w:rPr>
          <w:b/>
          <w:szCs w:val="24"/>
        </w:rPr>
        <w:t xml:space="preserve">Equation </w:t>
      </w:r>
      <w:r w:rsidR="00AF50E6" w:rsidRPr="00AF50E6">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6B0E58"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6BCA60A3" w:rsidR="00061A6B" w:rsidRDefault="005635E1" w:rsidP="00BD69DB">
      <w:pPr>
        <w:jc w:val="center"/>
      </w:pPr>
      <w:bookmarkStart w:id="23" w:name="_Ref5800711"/>
      <w:bookmarkStart w:id="24" w:name="_Toc5730376"/>
      <w:bookmarkStart w:id="25"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AF50E6">
        <w:rPr>
          <w:b/>
          <w:noProof/>
        </w:rPr>
        <w:t>4</w:t>
      </w:r>
      <w:r w:rsidRPr="00B066A0">
        <w:rPr>
          <w:b/>
        </w:rPr>
        <w:fldChar w:fldCharType="end"/>
      </w:r>
      <w:bookmarkEnd w:id="23"/>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4"/>
      <w:bookmarkEnd w:id="25"/>
      <w:r>
        <w:t xml:space="preserve"> </w:t>
      </w:r>
    </w:p>
    <w:p w14:paraId="0E558017" w14:textId="7DDACB8B" w:rsidR="005635E1" w:rsidRDefault="005635E1" w:rsidP="005635E1">
      <w:pPr>
        <w:rPr>
          <w:rFonts w:cs="Calibri"/>
          <w:szCs w:val="24"/>
          <w:lang w:val="en-US"/>
        </w:rPr>
      </w:pPr>
      <w:r>
        <w:rPr>
          <w:rFonts w:cs="Calibri"/>
          <w:szCs w:val="24"/>
          <w:lang w:val="en-US"/>
        </w:rPr>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A26CC0">
        <w:rPr>
          <w:rFonts w:cs="Calibri"/>
          <w:szCs w:val="24"/>
          <w:lang w:val="en-US"/>
        </w:rPr>
        <w:lastRenderedPageBreak/>
        <w:t>(</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AF50E6" w:rsidRPr="006B57D9">
        <w:rPr>
          <w:b/>
        </w:rPr>
        <w:t xml:space="preserve">Figure </w:t>
      </w:r>
      <w:r w:rsidR="00AF50E6">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30532595" w14:textId="77777777" w:rsidR="00F01CF2" w:rsidRDefault="00F01CF2" w:rsidP="00F01CF2">
      <w:pPr>
        <w:keepNext/>
        <w:suppressLineNumbers/>
        <w:jc w:val="center"/>
      </w:pPr>
      <w:r>
        <w:rPr>
          <w:rFonts w:cs="Calibri"/>
          <w:noProof/>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543B399" w:rsidR="00F01CF2" w:rsidRPr="00F84D0C" w:rsidRDefault="00F01CF2" w:rsidP="00C81479">
      <w:pPr>
        <w:spacing w:line="240" w:lineRule="auto"/>
        <w:rPr>
          <w:rFonts w:cs="Calibri"/>
          <w:szCs w:val="24"/>
        </w:rPr>
      </w:pPr>
      <w:bookmarkStart w:id="26" w:name="_Ref5800341"/>
      <w:bookmarkStart w:id="27"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AF50E6">
        <w:rPr>
          <w:b/>
          <w:noProof/>
        </w:rPr>
        <w:t>1</w:t>
      </w:r>
      <w:r w:rsidRPr="006B57D9">
        <w:rPr>
          <w:b/>
        </w:rPr>
        <w:fldChar w:fldCharType="end"/>
      </w:r>
      <w:bookmarkEnd w:id="26"/>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7"/>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1EC6BA7"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AF50E6" w:rsidRPr="00A91EA9">
        <w:rPr>
          <w:b/>
        </w:rPr>
        <w:t xml:space="preserve">Equation </w:t>
      </w:r>
      <w:r w:rsidR="00AF50E6">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AF50E6" w:rsidRPr="00552EF8">
        <w:rPr>
          <w:b/>
        </w:rPr>
        <w:t xml:space="preserve">Equation </w:t>
      </w:r>
      <w:r w:rsidR="00AF50E6">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6B0E58" w:rsidP="00BD69DB">
      <w:pPr>
        <w:keepNext/>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4DEA2D33" w:rsidR="00370374" w:rsidRPr="00BD69DB" w:rsidRDefault="005D0CFD" w:rsidP="00BD69DB">
      <w:pPr>
        <w:jc w:val="center"/>
      </w:pPr>
      <w:bookmarkStart w:id="28" w:name="_Ref5730337"/>
      <w:bookmarkStart w:id="29"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AF50E6">
        <w:rPr>
          <w:b/>
          <w:noProof/>
        </w:rPr>
        <w:t>5</w:t>
      </w:r>
      <w:r w:rsidRPr="00552EF8">
        <w:rPr>
          <w:b/>
        </w:rPr>
        <w:fldChar w:fldCharType="end"/>
      </w:r>
      <w:bookmarkEnd w:id="28"/>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29"/>
    </w:p>
    <w:p w14:paraId="26F9F897" w14:textId="654EC61D"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AF50E6" w:rsidRPr="00A91EA9">
        <w:rPr>
          <w:b/>
        </w:rPr>
        <w:t xml:space="preserve">Equation </w:t>
      </w:r>
      <w:r w:rsidR="00AF50E6">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AF50E6" w:rsidRPr="00552EF8">
        <w:rPr>
          <w:b/>
        </w:rPr>
        <w:t xml:space="preserve">Equation </w:t>
      </w:r>
      <w:r w:rsidR="00AF50E6">
        <w:rPr>
          <w:b/>
          <w:noProof/>
        </w:rPr>
        <w:t>5</w:t>
      </w:r>
      <w:r w:rsidR="00BE7FC5">
        <w:rPr>
          <w:rFonts w:cs="Calibri"/>
          <w:szCs w:val="24"/>
        </w:rPr>
        <w:fldChar w:fldCharType="end"/>
      </w:r>
      <w:r w:rsidR="00BE7FC5">
        <w:rPr>
          <w:rFonts w:cs="Calibri"/>
          <w:szCs w:val="24"/>
        </w:rPr>
        <w:t xml:space="preserve"> with</w:t>
      </w:r>
      <w:r>
        <w:rPr>
          <w:rFonts w:cs="Calibri"/>
          <w:szCs w:val="24"/>
        </w:rPr>
        <w:t xml:space="preserve"> Transport Injuries,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hapter XX</w:t>
      </w:r>
      <w:r w:rsidR="003F6716">
        <w:rPr>
          <w:rFonts w:cs="Calibri"/>
          <w:szCs w:val="24"/>
        </w:rPr>
        <w:t>, currently under re</w:t>
      </w:r>
      <w:r w:rsidR="00C5006D">
        <w:rPr>
          <w:rFonts w:cs="Calibri"/>
          <w:szCs w:val="24"/>
        </w:rPr>
        <w:t>view</w:t>
      </w:r>
      <w:r>
        <w:rPr>
          <w:rFonts w:cs="Calibri"/>
          <w:szCs w:val="24"/>
        </w:rPr>
        <w:t xml:space="preserve">.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AF50E6" w:rsidRPr="00A91EA9">
        <w:rPr>
          <w:b/>
        </w:rPr>
        <w:t xml:space="preserve">Equation </w:t>
      </w:r>
      <w:r w:rsidR="00AF50E6">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AF50E6" w:rsidRPr="00552EF8">
        <w:rPr>
          <w:b/>
        </w:rPr>
        <w:t xml:space="preserve">Equation </w:t>
      </w:r>
      <w:r w:rsidR="00AF50E6">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AF50E6" w:rsidRPr="00134EDB">
        <w:rPr>
          <w:b/>
        </w:rPr>
        <w:t xml:space="preserve">Figure </w:t>
      </w:r>
      <w:r w:rsidR="00AF50E6">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9"/>
          <w:footerReference w:type="default" r:id="rId10"/>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1D8557C6" w:rsidR="00790249" w:rsidRDefault="00074605" w:rsidP="00BD69DB">
      <w:pPr>
        <w:suppressLineNumbers/>
        <w:spacing w:line="240" w:lineRule="auto"/>
        <w:jc w:val="left"/>
        <w:rPr>
          <w:rFonts w:cs="Calibri"/>
          <w:szCs w:val="24"/>
        </w:rPr>
      </w:pPr>
      <w:bookmarkStart w:id="30" w:name="_Ref5807031"/>
      <w:bookmarkStart w:id="31" w:name="_Toc7299683"/>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AF50E6">
        <w:rPr>
          <w:b/>
          <w:noProof/>
        </w:rPr>
        <w:t>2</w:t>
      </w:r>
      <w:r w:rsidRPr="00134EDB">
        <w:rPr>
          <w:b/>
        </w:rPr>
        <w:fldChar w:fldCharType="end"/>
      </w:r>
      <w:bookmarkEnd w:id="30"/>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AF50E6" w:rsidRPr="00A91EA9">
        <w:rPr>
          <w:b/>
        </w:rPr>
        <w:t xml:space="preserve">Equation </w:t>
      </w:r>
      <w:r w:rsidR="00AF50E6">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AF50E6" w:rsidRPr="00552EF8">
        <w:rPr>
          <w:b/>
        </w:rPr>
        <w:t xml:space="preserve">Equation </w:t>
      </w:r>
      <w:r w:rsidR="00AF50E6">
        <w:rPr>
          <w:b/>
          <w:noProof/>
        </w:rPr>
        <w:t>5</w:t>
      </w:r>
      <w:r w:rsidR="0033044F">
        <w:fldChar w:fldCharType="end"/>
      </w:r>
      <w:r w:rsidR="0033044F">
        <w:t>)</w:t>
      </w:r>
      <w:bookmarkEnd w:id="31"/>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F2B6E95"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AF50E6" w:rsidRPr="00AD0EB8">
        <w:rPr>
          <w:b/>
        </w:rPr>
        <w:t xml:space="preserve">Equation </w:t>
      </w:r>
      <w:r w:rsidR="00AF50E6">
        <w:rPr>
          <w:b/>
          <w:noProof/>
        </w:rPr>
        <w:t>6</w:t>
      </w:r>
      <w:r w:rsidR="00AD0EB8">
        <w:rPr>
          <w:rFonts w:cs="Calibri"/>
          <w:szCs w:val="24"/>
        </w:rPr>
        <w:fldChar w:fldCharType="end"/>
      </w:r>
      <w:r w:rsidRPr="00DB2DBC">
        <w:rPr>
          <w:rFonts w:cs="Calibri"/>
          <w:szCs w:val="24"/>
        </w:rPr>
        <w:t>:</w:t>
      </w:r>
    </w:p>
    <w:p w14:paraId="5E0D4607" w14:textId="0D1E3955" w:rsidR="008427ED" w:rsidRPr="00AD0EB8" w:rsidRDefault="006B0E58" w:rsidP="00BD69DB">
      <w:pPr>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1305ACDB" w:rsidR="00BF298E" w:rsidRPr="00BD69DB" w:rsidRDefault="00AD0EB8" w:rsidP="0052629F">
      <w:pPr>
        <w:jc w:val="center"/>
      </w:pPr>
      <w:bookmarkStart w:id="32" w:name="_Ref5729511"/>
      <w:bookmarkStart w:id="33"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AF50E6">
        <w:rPr>
          <w:b/>
          <w:noProof/>
        </w:rPr>
        <w:t>6</w:t>
      </w:r>
      <w:r w:rsidRPr="00AD0EB8">
        <w:rPr>
          <w:b/>
        </w:rPr>
        <w:fldChar w:fldCharType="end"/>
      </w:r>
      <w:bookmarkEnd w:id="32"/>
      <w:r>
        <w:t>. Alternative</w:t>
      </w:r>
      <w:r w:rsidRPr="00FF7D4B">
        <w:t xml:space="preserve"> national </w:t>
      </w:r>
      <w:r w:rsidR="00BB72D6">
        <w:t xml:space="preserve">temperature </w:t>
      </w:r>
      <w:r w:rsidRPr="00FF7D4B">
        <w:t>model wit</w:t>
      </w:r>
      <w:r>
        <w:t>h piecewise temperature anomaly term.</w:t>
      </w:r>
      <w:bookmarkEnd w:id="33"/>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1EFE4A24"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AF50E6" w:rsidRPr="00A91EA9">
        <w:rPr>
          <w:b/>
        </w:rPr>
        <w:t xml:space="preserve">Equation </w:t>
      </w:r>
      <w:r w:rsidR="00AF50E6">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AF50E6" w:rsidRPr="00AD0EB8">
        <w:rPr>
          <w:b/>
        </w:rPr>
        <w:t xml:space="preserve">Equation </w:t>
      </w:r>
      <w:r w:rsidR="00AF50E6">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AF50E6" w:rsidRPr="002B1916">
        <w:rPr>
          <w:b/>
        </w:rPr>
        <w:t xml:space="preserve">Table </w:t>
      </w:r>
      <w:r w:rsidR="00AF50E6">
        <w:rPr>
          <w:b/>
          <w:noProof/>
        </w:rPr>
        <w:t>4</w:t>
      </w:r>
      <w:r w:rsidR="00AF50E6" w:rsidRPr="002B1916">
        <w:t xml:space="preserve">. Number of </w:t>
      </w:r>
      <w:proofErr w:type="gramStart"/>
      <w:r w:rsidR="00AF50E6" w:rsidRPr="002B1916">
        <w:t>model</w:t>
      </w:r>
      <w:proofErr w:type="gramEnd"/>
      <w:r w:rsidR="00AF50E6" w:rsidRPr="002B1916">
        <w:t xml:space="preserve"> run comparisons which favoured the national temperature model (</w:t>
      </w:r>
      <w:r w:rsidR="00AF50E6" w:rsidRPr="00A91EA9">
        <w:rPr>
          <w:b/>
        </w:rPr>
        <w:t xml:space="preserve">Equation </w:t>
      </w:r>
      <w:r w:rsidR="00AF50E6">
        <w:rPr>
          <w:b/>
          <w:noProof/>
        </w:rPr>
        <w:t>2</w:t>
      </w:r>
      <w:r w:rsidR="00AF50E6" w:rsidRPr="002B1916">
        <w:rPr>
          <w:rFonts w:cs="Calibri"/>
        </w:rPr>
        <w:t>) over the alternative national model with piecewise temperature anomaly term (</w:t>
      </w:r>
      <w:r w:rsidR="00AF50E6" w:rsidRPr="00AD0EB8">
        <w:rPr>
          <w:b/>
        </w:rPr>
        <w:t xml:space="preserve">Equation </w:t>
      </w:r>
      <w:r w:rsidR="00AF50E6">
        <w:rPr>
          <w:b/>
          <w:noProof/>
        </w:rPr>
        <w:t>6</w:t>
      </w:r>
      <w:r w:rsidR="00AF50E6"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w:t>
      </w:r>
      <w:r w:rsidR="001D26CC">
        <w:rPr>
          <w:rFonts w:cs="Calibri"/>
          <w:szCs w:val="24"/>
        </w:rPr>
        <w:lastRenderedPageBreak/>
        <w:t xml:space="preserve">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AF50E6" w:rsidRPr="00A91EA9">
        <w:rPr>
          <w:b/>
        </w:rPr>
        <w:t xml:space="preserve">Equation </w:t>
      </w:r>
      <w:r w:rsidR="00AF50E6">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AF50E6" w:rsidRPr="00A91EA9">
        <w:rPr>
          <w:b/>
        </w:rPr>
        <w:t xml:space="preserve">Equation </w:t>
      </w:r>
      <w:r w:rsidR="00AF50E6">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BD69DB">
            <w:pPr>
              <w:spacing w:line="240" w:lineRule="auto"/>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BD69DB">
            <w:pPr>
              <w:tabs>
                <w:tab w:val="left" w:pos="940"/>
              </w:tabs>
              <w:spacing w:line="240" w:lineRule="auto"/>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BD69DB">
            <w:pPr>
              <w:spacing w:line="240" w:lineRule="auto"/>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BD69DB">
            <w:pPr>
              <w:spacing w:line="240" w:lineRule="auto"/>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Default="00492F3A" w:rsidP="00BD69DB">
            <w:pPr>
              <w:spacing w:line="240" w:lineRule="auto"/>
              <w:rPr>
                <w:rFonts w:cs="Calibri"/>
                <w:sz w:val="24"/>
                <w:szCs w:val="24"/>
              </w:rPr>
            </w:pPr>
            <w:r>
              <w:rPr>
                <w:rFonts w:cs="Calibri"/>
                <w:sz w:val="24"/>
                <w:szCs w:val="24"/>
              </w:rPr>
              <w:t>Cardiorespiratory</w:t>
            </w:r>
          </w:p>
        </w:tc>
        <w:tc>
          <w:tcPr>
            <w:tcW w:w="2252" w:type="dxa"/>
          </w:tcPr>
          <w:p w14:paraId="497767F6" w14:textId="5AE03A5A" w:rsidR="00603D58" w:rsidRDefault="00755D3D" w:rsidP="00BD69DB">
            <w:pPr>
              <w:spacing w:line="240" w:lineRule="auto"/>
              <w:rPr>
                <w:rFonts w:cs="Calibri"/>
                <w:sz w:val="24"/>
                <w:szCs w:val="24"/>
              </w:rPr>
            </w:pPr>
            <w:r>
              <w:rPr>
                <w:rFonts w:cs="Calibri"/>
                <w:sz w:val="24"/>
                <w:szCs w:val="24"/>
              </w:rPr>
              <w:t>10/10</w:t>
            </w:r>
          </w:p>
        </w:tc>
        <w:tc>
          <w:tcPr>
            <w:tcW w:w="2253" w:type="dxa"/>
          </w:tcPr>
          <w:p w14:paraId="04DC2A14" w14:textId="1ACEF8D3" w:rsidR="00603D58" w:rsidRDefault="00755D3D" w:rsidP="00BD69DB">
            <w:pPr>
              <w:spacing w:line="240" w:lineRule="auto"/>
              <w:rPr>
                <w:rFonts w:cs="Calibri"/>
                <w:sz w:val="24"/>
                <w:szCs w:val="24"/>
              </w:rPr>
            </w:pPr>
            <w:r>
              <w:rPr>
                <w:rFonts w:cs="Calibri"/>
                <w:sz w:val="24"/>
                <w:szCs w:val="24"/>
              </w:rPr>
              <w:t>10/10</w:t>
            </w:r>
          </w:p>
        </w:tc>
        <w:tc>
          <w:tcPr>
            <w:tcW w:w="2253" w:type="dxa"/>
          </w:tcPr>
          <w:p w14:paraId="0D46EF5A" w14:textId="4E105AE7" w:rsidR="00603D58" w:rsidRDefault="00755D3D" w:rsidP="00BD69DB">
            <w:pPr>
              <w:spacing w:line="240" w:lineRule="auto"/>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BD69DB">
            <w:pPr>
              <w:spacing w:line="240" w:lineRule="auto"/>
              <w:rPr>
                <w:rFonts w:cs="Calibri"/>
                <w:sz w:val="24"/>
                <w:szCs w:val="24"/>
              </w:rPr>
            </w:pPr>
            <w:r>
              <w:rPr>
                <w:rFonts w:cs="Calibri"/>
                <w:sz w:val="24"/>
                <w:szCs w:val="24"/>
              </w:rPr>
              <w:t>Cancer</w:t>
            </w:r>
          </w:p>
        </w:tc>
        <w:tc>
          <w:tcPr>
            <w:tcW w:w="2252" w:type="dxa"/>
          </w:tcPr>
          <w:p w14:paraId="3AE7E4CA" w14:textId="177C4506" w:rsidR="00603D58" w:rsidRDefault="00011FB6" w:rsidP="00BD69DB">
            <w:pPr>
              <w:spacing w:line="240" w:lineRule="auto"/>
              <w:rPr>
                <w:rFonts w:cs="Calibri"/>
                <w:sz w:val="24"/>
                <w:szCs w:val="24"/>
              </w:rPr>
            </w:pPr>
            <w:r>
              <w:rPr>
                <w:rFonts w:cs="Calibri"/>
                <w:sz w:val="24"/>
                <w:szCs w:val="24"/>
              </w:rPr>
              <w:t>9/10</w:t>
            </w:r>
          </w:p>
        </w:tc>
        <w:tc>
          <w:tcPr>
            <w:tcW w:w="2253" w:type="dxa"/>
          </w:tcPr>
          <w:p w14:paraId="6D40DD31" w14:textId="6D4CEB24" w:rsidR="00603D58" w:rsidRDefault="00DD3040" w:rsidP="00BD69DB">
            <w:pPr>
              <w:spacing w:line="240" w:lineRule="auto"/>
              <w:rPr>
                <w:rFonts w:cs="Calibri"/>
                <w:sz w:val="24"/>
                <w:szCs w:val="24"/>
              </w:rPr>
            </w:pPr>
            <w:r>
              <w:rPr>
                <w:rFonts w:cs="Calibri"/>
                <w:sz w:val="24"/>
                <w:szCs w:val="24"/>
              </w:rPr>
              <w:t>10/10</w:t>
            </w:r>
          </w:p>
        </w:tc>
        <w:tc>
          <w:tcPr>
            <w:tcW w:w="2253" w:type="dxa"/>
          </w:tcPr>
          <w:p w14:paraId="6C728966" w14:textId="1DCE8984" w:rsidR="00603D58" w:rsidRDefault="00FC4E71" w:rsidP="00BD69DB">
            <w:pPr>
              <w:spacing w:line="240" w:lineRule="auto"/>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BD69DB">
            <w:pPr>
              <w:spacing w:line="240" w:lineRule="auto"/>
              <w:rPr>
                <w:rFonts w:cs="Calibri"/>
                <w:sz w:val="24"/>
                <w:szCs w:val="24"/>
              </w:rPr>
            </w:pPr>
            <w:r>
              <w:rPr>
                <w:rFonts w:cs="Calibri"/>
                <w:sz w:val="24"/>
                <w:szCs w:val="24"/>
              </w:rPr>
              <w:t>Injuries</w:t>
            </w:r>
          </w:p>
        </w:tc>
        <w:tc>
          <w:tcPr>
            <w:tcW w:w="2252" w:type="dxa"/>
          </w:tcPr>
          <w:p w14:paraId="3322589F" w14:textId="7F4C665E" w:rsidR="00603D58" w:rsidRDefault="00286495" w:rsidP="00BD69DB">
            <w:pPr>
              <w:spacing w:line="240" w:lineRule="auto"/>
              <w:rPr>
                <w:rFonts w:cs="Calibri"/>
                <w:sz w:val="24"/>
                <w:szCs w:val="24"/>
              </w:rPr>
            </w:pPr>
            <w:r>
              <w:rPr>
                <w:rFonts w:cs="Calibri"/>
                <w:sz w:val="24"/>
                <w:szCs w:val="24"/>
              </w:rPr>
              <w:t>7/10</w:t>
            </w:r>
          </w:p>
        </w:tc>
        <w:tc>
          <w:tcPr>
            <w:tcW w:w="2253" w:type="dxa"/>
          </w:tcPr>
          <w:p w14:paraId="47AE9BAC" w14:textId="10B8E541" w:rsidR="00603D58" w:rsidRDefault="00286495" w:rsidP="00BD69DB">
            <w:pPr>
              <w:spacing w:line="240" w:lineRule="auto"/>
              <w:rPr>
                <w:rFonts w:cs="Calibri"/>
                <w:sz w:val="24"/>
                <w:szCs w:val="24"/>
              </w:rPr>
            </w:pPr>
            <w:r>
              <w:rPr>
                <w:rFonts w:cs="Calibri"/>
                <w:sz w:val="24"/>
                <w:szCs w:val="24"/>
              </w:rPr>
              <w:t>10/10</w:t>
            </w:r>
          </w:p>
        </w:tc>
        <w:tc>
          <w:tcPr>
            <w:tcW w:w="2253" w:type="dxa"/>
          </w:tcPr>
          <w:p w14:paraId="1096F7C2" w14:textId="6E66324E" w:rsidR="00603D58" w:rsidRDefault="00FC4E71" w:rsidP="00BD69DB">
            <w:pPr>
              <w:spacing w:line="240" w:lineRule="auto"/>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BD69DB">
            <w:pPr>
              <w:spacing w:line="240" w:lineRule="auto"/>
              <w:rPr>
                <w:rFonts w:cs="Calibri"/>
                <w:sz w:val="24"/>
                <w:szCs w:val="24"/>
              </w:rPr>
            </w:pPr>
            <w:r>
              <w:rPr>
                <w:rFonts w:cs="Calibri"/>
                <w:sz w:val="24"/>
                <w:szCs w:val="24"/>
              </w:rPr>
              <w:t>Other</w:t>
            </w:r>
          </w:p>
        </w:tc>
        <w:tc>
          <w:tcPr>
            <w:tcW w:w="2252" w:type="dxa"/>
          </w:tcPr>
          <w:p w14:paraId="3567CA17" w14:textId="507CCC70" w:rsidR="00603D58" w:rsidRDefault="00286495" w:rsidP="00BD69DB">
            <w:pPr>
              <w:spacing w:line="240" w:lineRule="auto"/>
              <w:rPr>
                <w:rFonts w:cs="Calibri"/>
                <w:sz w:val="24"/>
                <w:szCs w:val="24"/>
              </w:rPr>
            </w:pPr>
            <w:r>
              <w:rPr>
                <w:rFonts w:cs="Calibri"/>
                <w:sz w:val="24"/>
                <w:szCs w:val="24"/>
              </w:rPr>
              <w:t>8/10</w:t>
            </w:r>
          </w:p>
        </w:tc>
        <w:tc>
          <w:tcPr>
            <w:tcW w:w="2253" w:type="dxa"/>
          </w:tcPr>
          <w:p w14:paraId="69C09385" w14:textId="13C1F8A6" w:rsidR="00603D58" w:rsidRDefault="00B37939" w:rsidP="00BD69DB">
            <w:pPr>
              <w:spacing w:line="240" w:lineRule="auto"/>
              <w:rPr>
                <w:rFonts w:cs="Calibri"/>
                <w:sz w:val="24"/>
                <w:szCs w:val="24"/>
              </w:rPr>
            </w:pPr>
            <w:r>
              <w:rPr>
                <w:rFonts w:cs="Calibri"/>
                <w:sz w:val="24"/>
                <w:szCs w:val="24"/>
              </w:rPr>
              <w:t>8/10</w:t>
            </w:r>
          </w:p>
        </w:tc>
        <w:tc>
          <w:tcPr>
            <w:tcW w:w="2253" w:type="dxa"/>
          </w:tcPr>
          <w:p w14:paraId="1BE833E1" w14:textId="5CCD8D28" w:rsidR="00603D58" w:rsidRDefault="00FC4E71" w:rsidP="00BD69DB">
            <w:pPr>
              <w:spacing w:line="240" w:lineRule="auto"/>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Default="006C2502" w:rsidP="00BD69DB">
            <w:pPr>
              <w:spacing w:line="240" w:lineRule="auto"/>
              <w:rPr>
                <w:rFonts w:cs="Calibri"/>
                <w:sz w:val="24"/>
                <w:szCs w:val="24"/>
              </w:rPr>
            </w:pPr>
            <w:r>
              <w:rPr>
                <w:rFonts w:cs="Calibri"/>
                <w:sz w:val="24"/>
                <w:szCs w:val="24"/>
              </w:rPr>
              <w:t>All causes combined</w:t>
            </w:r>
          </w:p>
        </w:tc>
        <w:tc>
          <w:tcPr>
            <w:tcW w:w="2252" w:type="dxa"/>
          </w:tcPr>
          <w:p w14:paraId="00381E16" w14:textId="25067800" w:rsidR="00603D58" w:rsidRDefault="00FC4E71" w:rsidP="00BD69DB">
            <w:pPr>
              <w:spacing w:line="240" w:lineRule="auto"/>
              <w:rPr>
                <w:rFonts w:cs="Calibri"/>
                <w:sz w:val="24"/>
                <w:szCs w:val="24"/>
              </w:rPr>
            </w:pPr>
            <w:r>
              <w:rPr>
                <w:rFonts w:cs="Calibri"/>
                <w:sz w:val="24"/>
                <w:szCs w:val="24"/>
              </w:rPr>
              <w:t>34/40</w:t>
            </w:r>
          </w:p>
        </w:tc>
        <w:tc>
          <w:tcPr>
            <w:tcW w:w="2253" w:type="dxa"/>
          </w:tcPr>
          <w:p w14:paraId="03E6EBB1" w14:textId="37F70F0B" w:rsidR="00603D58" w:rsidRDefault="00FC4E71" w:rsidP="00BD69DB">
            <w:pPr>
              <w:spacing w:line="240" w:lineRule="auto"/>
              <w:rPr>
                <w:rFonts w:cs="Calibri"/>
                <w:sz w:val="24"/>
                <w:szCs w:val="24"/>
              </w:rPr>
            </w:pPr>
            <w:r>
              <w:rPr>
                <w:rFonts w:cs="Calibri"/>
                <w:sz w:val="24"/>
                <w:szCs w:val="24"/>
              </w:rPr>
              <w:t>38/40</w:t>
            </w:r>
          </w:p>
        </w:tc>
        <w:tc>
          <w:tcPr>
            <w:tcW w:w="2253" w:type="dxa"/>
          </w:tcPr>
          <w:p w14:paraId="4CEC9388" w14:textId="5C106941" w:rsidR="00603D58" w:rsidRDefault="00AF12F3" w:rsidP="00BD69DB">
            <w:pPr>
              <w:keepNext/>
              <w:spacing w:line="240" w:lineRule="auto"/>
              <w:rPr>
                <w:rFonts w:cs="Calibri"/>
                <w:sz w:val="24"/>
                <w:szCs w:val="24"/>
              </w:rPr>
            </w:pPr>
            <w:r>
              <w:rPr>
                <w:rFonts w:cs="Calibri"/>
                <w:sz w:val="24"/>
                <w:szCs w:val="24"/>
              </w:rPr>
              <w:t>72/80</w:t>
            </w:r>
          </w:p>
        </w:tc>
      </w:tr>
    </w:tbl>
    <w:p w14:paraId="694C9F28" w14:textId="1EB23A11" w:rsidR="008B10DD" w:rsidRPr="002B1916" w:rsidRDefault="00B40990" w:rsidP="00131E22">
      <w:pPr>
        <w:spacing w:line="240" w:lineRule="auto"/>
        <w:rPr>
          <w:rFonts w:cs="Calibri"/>
        </w:rPr>
      </w:pPr>
      <w:bookmarkStart w:id="34" w:name="_Ref5881169"/>
      <w:bookmarkStart w:id="35" w:name="_Toc7299688"/>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AF50E6">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AF50E6" w:rsidRPr="00A91EA9">
        <w:rPr>
          <w:b/>
        </w:rPr>
        <w:t xml:space="preserve">Equation </w:t>
      </w:r>
      <w:r w:rsidR="00AF50E6">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AF50E6" w:rsidRPr="00AD0EB8">
        <w:rPr>
          <w:b/>
        </w:rPr>
        <w:t xml:space="preserve">Equation </w:t>
      </w:r>
      <w:r w:rsidR="00AF50E6">
        <w:rPr>
          <w:b/>
          <w:noProof/>
        </w:rPr>
        <w:t>6</w:t>
      </w:r>
      <w:r w:rsidR="00DA755A" w:rsidRPr="002B1916">
        <w:rPr>
          <w:rFonts w:cs="Calibri"/>
        </w:rPr>
        <w:fldChar w:fldCharType="end"/>
      </w:r>
      <w:r w:rsidR="00DA755A" w:rsidRPr="002B1916">
        <w:rPr>
          <w:rFonts w:cs="Calibri"/>
        </w:rPr>
        <w:t>)</w:t>
      </w:r>
      <w:bookmarkEnd w:id="34"/>
      <w:bookmarkEnd w:id="35"/>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0C2E6447" w:rsidR="007638F3"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AF50E6" w:rsidRPr="00F06BF0">
        <w:rPr>
          <w:b/>
        </w:rPr>
        <w:t xml:space="preserve">Table </w:t>
      </w:r>
      <w:r w:rsidR="00AF50E6">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lastRenderedPageBreak/>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3870AF32" w:rsidR="00D34980" w:rsidRPr="00DB2DBC" w:rsidRDefault="00F06BF0" w:rsidP="00131E22">
      <w:pPr>
        <w:spacing w:line="240" w:lineRule="auto"/>
        <w:rPr>
          <w:rFonts w:cs="Calibri"/>
          <w:szCs w:val="24"/>
        </w:rPr>
      </w:pPr>
      <w:bookmarkStart w:id="36" w:name="_Ref5823841"/>
      <w:bookmarkStart w:id="37" w:name="_Toc7299689"/>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AF50E6">
        <w:rPr>
          <w:b/>
          <w:noProof/>
        </w:rPr>
        <w:t>5</w:t>
      </w:r>
      <w:r w:rsidRPr="00F06BF0">
        <w:rPr>
          <w:b/>
        </w:rPr>
        <w:fldChar w:fldCharType="end"/>
      </w:r>
      <w:bookmarkEnd w:id="36"/>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37"/>
    </w:p>
    <w:p w14:paraId="415072B2" w14:textId="6E274FCA" w:rsidR="00C50012" w:rsidRDefault="00C50012" w:rsidP="00C50012">
      <w:pPr>
        <w:pStyle w:val="Heading3"/>
      </w:pPr>
      <w:bookmarkStart w:id="38" w:name="_Toc7299676"/>
      <w:r>
        <w:t>Hyperparameters</w:t>
      </w:r>
      <w:r w:rsidR="00AF3536">
        <w:t xml:space="preserve"> on precisions of random effects</w:t>
      </w:r>
      <w:bookmarkEnd w:id="38"/>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39" w:name="_Toc7299677"/>
      <w:r>
        <w:t>Subnational m</w:t>
      </w:r>
      <w:r w:rsidRPr="00DF5807">
        <w:t>odel specification</w:t>
      </w:r>
      <w:bookmarkEnd w:id="39"/>
    </w:p>
    <w:p w14:paraId="17681CB4" w14:textId="6911560A"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AF50E6" w:rsidRPr="002D05D2">
        <w:rPr>
          <w:b/>
        </w:rPr>
        <w:t xml:space="preserve">Equation </w:t>
      </w:r>
      <w:r w:rsidR="00AF50E6">
        <w:rPr>
          <w:b/>
          <w:noProof/>
        </w:rPr>
        <w:t>7</w:t>
      </w:r>
      <w:r w:rsidR="002D05D2">
        <w:rPr>
          <w:rFonts w:cs="Calibri"/>
          <w:szCs w:val="24"/>
        </w:rPr>
        <w:fldChar w:fldCharType="end"/>
      </w:r>
      <w:r w:rsidR="00BE2C4F">
        <w:rPr>
          <w:rFonts w:cs="Calibri"/>
          <w:szCs w:val="24"/>
        </w:rPr>
        <w:t>:</w:t>
      </w:r>
    </w:p>
    <w:p w14:paraId="5E06E6EB" w14:textId="5DB89F6B" w:rsidR="00BE2C4F" w:rsidRPr="002D05D2" w:rsidRDefault="006B0E58" w:rsidP="00BD69DB">
      <w:pPr>
        <w:keepNext/>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6CFFDF9F" w:rsidR="002D05D2" w:rsidRPr="00AE7877" w:rsidRDefault="002D05D2" w:rsidP="00BD69DB">
      <w:pPr>
        <w:jc w:val="center"/>
        <w:rPr>
          <w:rFonts w:cs="Calibri"/>
          <w:color w:val="FFFFFF" w:themeColor="background1"/>
          <w:szCs w:val="24"/>
        </w:rPr>
      </w:pPr>
      <w:bookmarkStart w:id="40" w:name="_Ref5829385"/>
      <w:bookmarkStart w:id="41"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AF50E6">
        <w:rPr>
          <w:b/>
          <w:noProof/>
        </w:rPr>
        <w:t>7</w:t>
      </w:r>
      <w:r w:rsidRPr="002D05D2">
        <w:rPr>
          <w:b/>
        </w:rPr>
        <w:fldChar w:fldCharType="end"/>
      </w:r>
      <w:bookmarkEnd w:id="40"/>
      <w:r>
        <w:t>. Subn</w:t>
      </w:r>
      <w:r w:rsidRPr="002538D3">
        <w:t>ational temperature model</w:t>
      </w:r>
      <w:bookmarkEnd w:id="41"/>
    </w:p>
    <w:p w14:paraId="01C03361" w14:textId="36B5B163" w:rsidR="00833229" w:rsidRDefault="00FA0C2D" w:rsidP="007D077E">
      <w:pPr>
        <w:ind w:firstLine="720"/>
        <w:rPr>
          <w:rFonts w:cs="Calibri"/>
          <w:szCs w:val="24"/>
        </w:rPr>
      </w:pPr>
      <w:r>
        <w:rPr>
          <w:rFonts w:cs="Calibri"/>
          <w:szCs w:val="24"/>
        </w:rPr>
        <w:lastRenderedPageBreak/>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42" w:name="_Toc7299678"/>
      <w:r>
        <w:t>Model fitting</w:t>
      </w:r>
      <w:bookmarkEnd w:id="42"/>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xml:space="preserve">, which have four cores clocked at 2.4 GHz. With ten of these processors, the computing cluster </w:t>
      </w:r>
      <w:r w:rsidR="00F70D7E" w:rsidRPr="00DB2DBC">
        <w:rPr>
          <w:rFonts w:cs="Calibri"/>
          <w:szCs w:val="24"/>
        </w:rPr>
        <w:lastRenderedPageBreak/>
        <w:t>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43" w:name="_Toc7299679"/>
      <w:r>
        <w:t>Model fit performance</w:t>
      </w:r>
      <w:bookmarkEnd w:id="43"/>
    </w:p>
    <w:p w14:paraId="64DBB021" w14:textId="13BBF3F0" w:rsidR="00AF50E6" w:rsidRPr="00AF50E6" w:rsidRDefault="00FA7FB9" w:rsidP="00AF50E6">
      <w:pPr>
        <w:ind w:firstLine="720"/>
        <w:rPr>
          <w:rFonts w:asciiTheme="minorHAnsi" w:eastAsiaTheme="minorHAnsi" w:hAnsiTheme="minorHAnsi"/>
          <w:szCs w:val="24"/>
          <w:lang w:val="en-US"/>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AF50E6" w:rsidRPr="00A91EA9">
        <w:rPr>
          <w:b/>
        </w:rPr>
        <w:t xml:space="preserve">Equation </w:t>
      </w:r>
      <w:r w:rsidR="00AF50E6">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separate"/>
      </w:r>
      <w:r w:rsidR="00AF50E6" w:rsidRPr="00F203BF">
        <w:rPr>
          <w:b/>
        </w:rPr>
        <w:t xml:space="preserve">Figure </w:t>
      </w:r>
      <w:r w:rsidR="00AF50E6">
        <w:rPr>
          <w:b/>
          <w:noProof/>
        </w:rPr>
        <w:t>3</w:t>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AF50E6" w:rsidRPr="00A91EA9">
        <w:rPr>
          <w:b/>
        </w:rPr>
        <w:t xml:space="preserve">Equation </w:t>
      </w:r>
      <w:r w:rsidR="00AF50E6">
        <w:rPr>
          <w:b/>
          <w:noProof/>
        </w:rPr>
        <w:t>2</w:t>
      </w:r>
      <w:r w:rsidR="00BA3300">
        <w:rPr>
          <w:rFonts w:cs="Calibri"/>
          <w:szCs w:val="24"/>
        </w:rPr>
        <w:fldChar w:fldCharType="end"/>
      </w:r>
      <w:r w:rsidR="00BA3300">
        <w:rPr>
          <w:rFonts w:cs="Calibri"/>
          <w:szCs w:val="24"/>
        </w:rPr>
        <w:t>).</w:t>
      </w:r>
      <w:r w:rsidR="00805EF4">
        <w:rPr>
          <w:rFonts w:cs="Calibri"/>
          <w:szCs w:val="24"/>
        </w:rPr>
        <w:fldChar w:fldCharType="begin"/>
      </w:r>
      <w:r w:rsidR="00805EF4">
        <w:rPr>
          <w:rFonts w:cs="Calibri"/>
          <w:szCs w:val="24"/>
        </w:rPr>
        <w:instrText xml:space="preserve"> REF _Ref5880958 \h </w:instrText>
      </w:r>
      <w:r w:rsidR="00805EF4">
        <w:rPr>
          <w:rFonts w:cs="Calibri"/>
          <w:szCs w:val="24"/>
        </w:rPr>
      </w:r>
      <w:r w:rsidR="00805EF4">
        <w:rPr>
          <w:rFonts w:cs="Calibri"/>
          <w:szCs w:val="24"/>
        </w:rPr>
        <w:fldChar w:fldCharType="separate"/>
      </w:r>
    </w:p>
    <w:p w14:paraId="10E2F302" w14:textId="4FBD189F" w:rsidR="00291A9E" w:rsidRDefault="00AF50E6" w:rsidP="00F75C15">
      <w:pPr>
        <w:ind w:firstLine="720"/>
        <w:rPr>
          <w:rFonts w:cs="Calibri"/>
          <w:szCs w:val="24"/>
        </w:rPr>
      </w:pPr>
      <w:r w:rsidRPr="00F203BF">
        <w:rPr>
          <w:b/>
        </w:rPr>
        <w:lastRenderedPageBreak/>
        <w:t xml:space="preserve">Table </w:t>
      </w:r>
      <w:r>
        <w:rPr>
          <w:b/>
          <w:noProof/>
        </w:rPr>
        <w:t>6</w:t>
      </w:r>
      <w:r w:rsidR="00805EF4">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6254C2">
            <w:pPr>
              <w:spacing w:line="240" w:lineRule="auto"/>
            </w:pPr>
            <w:bookmarkStart w:id="44" w:name="_Ref5880958"/>
            <w:r w:rsidRPr="00E662AD">
              <w:lastRenderedPageBreak/>
              <w:t>Cause</w:t>
            </w:r>
          </w:p>
        </w:tc>
        <w:tc>
          <w:tcPr>
            <w:tcW w:w="1390" w:type="dxa"/>
          </w:tcPr>
          <w:p w14:paraId="2BCE106F" w14:textId="77777777" w:rsidR="00291A9E" w:rsidRPr="00E662AD" w:rsidRDefault="00291A9E" w:rsidP="006254C2">
            <w:pPr>
              <w:spacing w:line="240" w:lineRule="auto"/>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6254C2">
            <w:pPr>
              <w:spacing w:line="240" w:lineRule="auto"/>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6254C2">
            <w:pPr>
              <w:spacing w:line="240" w:lineRule="auto"/>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6254C2">
            <w:pPr>
              <w:spacing w:line="240" w:lineRule="auto"/>
            </w:pPr>
            <w:r w:rsidRPr="00E662AD">
              <w:t>Average across causes</w:t>
            </w:r>
          </w:p>
        </w:tc>
        <w:tc>
          <w:tcPr>
            <w:tcW w:w="1390" w:type="dxa"/>
          </w:tcPr>
          <w:p w14:paraId="636F87A1" w14:textId="040624C5"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tcPr>
          <w:p w14:paraId="48B30434" w14:textId="4C3E6549"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tcPr>
          <w:p w14:paraId="16B51B21" w14:textId="4662A666"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6254C2">
            <w:pPr>
              <w:spacing w:line="240" w:lineRule="auto"/>
            </w:pPr>
            <w:r w:rsidRPr="00E662AD">
              <w:t>Ischaemic heart disease</w:t>
            </w:r>
          </w:p>
        </w:tc>
        <w:tc>
          <w:tcPr>
            <w:tcW w:w="1390" w:type="dxa"/>
          </w:tcPr>
          <w:p w14:paraId="52B3D5BD" w14:textId="1569FC5D"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tcPr>
          <w:p w14:paraId="581BA82C" w14:textId="7CEDDB5A"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tcPr>
          <w:p w14:paraId="380F8B22" w14:textId="76B21ECD"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6254C2">
            <w:pPr>
              <w:spacing w:line="240" w:lineRule="auto"/>
            </w:pPr>
            <w:r w:rsidRPr="00E662AD">
              <w:t>Cerebrovascular diseases</w:t>
            </w:r>
          </w:p>
        </w:tc>
        <w:tc>
          <w:tcPr>
            <w:tcW w:w="1390" w:type="dxa"/>
          </w:tcPr>
          <w:p w14:paraId="4C6CD38F" w14:textId="0A8C0DB5"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tcPr>
          <w:p w14:paraId="05FCFF34" w14:textId="40383E95"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tcPr>
          <w:p w14:paraId="55D710BB" w14:textId="647358CE"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6254C2">
            <w:pPr>
              <w:spacing w:line="240" w:lineRule="auto"/>
            </w:pPr>
            <w:r w:rsidRPr="00E662AD">
              <w:t>Other cardiovascular diseases</w:t>
            </w:r>
          </w:p>
        </w:tc>
        <w:tc>
          <w:tcPr>
            <w:tcW w:w="1390" w:type="dxa"/>
          </w:tcPr>
          <w:p w14:paraId="21BEC56D" w14:textId="29FF9F0F"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tcPr>
          <w:p w14:paraId="2EA89A86" w14:textId="7DDFD164"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tcPr>
          <w:p w14:paraId="153CDBCD" w14:textId="1C687BF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6254C2">
            <w:pPr>
              <w:spacing w:line="240" w:lineRule="auto"/>
            </w:pPr>
            <w:r w:rsidRPr="00E662AD">
              <w:t>Chronic obstructive pulmonary disease</w:t>
            </w:r>
          </w:p>
        </w:tc>
        <w:tc>
          <w:tcPr>
            <w:tcW w:w="1390" w:type="dxa"/>
          </w:tcPr>
          <w:p w14:paraId="499CC96C" w14:textId="2CD3C929"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tcPr>
          <w:p w14:paraId="1EE81E1C" w14:textId="4383023C"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tcPr>
          <w:p w14:paraId="49D7E4E6" w14:textId="65F3874D"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6254C2">
            <w:pPr>
              <w:spacing w:line="240" w:lineRule="auto"/>
            </w:pPr>
            <w:r w:rsidRPr="00E662AD">
              <w:t>Respiratory infections</w:t>
            </w:r>
          </w:p>
        </w:tc>
        <w:tc>
          <w:tcPr>
            <w:tcW w:w="1390" w:type="dxa"/>
          </w:tcPr>
          <w:p w14:paraId="57C57A53" w14:textId="25FB00CD"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tcPr>
          <w:p w14:paraId="4DF29E63" w14:textId="0D7614BF"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tcPr>
          <w:p w14:paraId="6FB32CCE" w14:textId="44DF3914"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6254C2">
            <w:pPr>
              <w:spacing w:line="240" w:lineRule="auto"/>
            </w:pPr>
            <w:r w:rsidRPr="00E662AD">
              <w:t>Other respiratory diseases</w:t>
            </w:r>
          </w:p>
        </w:tc>
        <w:tc>
          <w:tcPr>
            <w:tcW w:w="1390" w:type="dxa"/>
          </w:tcPr>
          <w:p w14:paraId="0306A6BF" w14:textId="32AEE47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3137AE0D" w14:textId="1D1B71A7"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tcPr>
          <w:p w14:paraId="401CF933" w14:textId="7D44A925"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6254C2">
            <w:pPr>
              <w:spacing w:line="240" w:lineRule="auto"/>
            </w:pPr>
            <w:r w:rsidRPr="00E662AD">
              <w:t>Cancers</w:t>
            </w:r>
          </w:p>
        </w:tc>
        <w:tc>
          <w:tcPr>
            <w:tcW w:w="1390" w:type="dxa"/>
          </w:tcPr>
          <w:p w14:paraId="3F9C9B80" w14:textId="535185C6"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tcPr>
          <w:p w14:paraId="76065B88" w14:textId="21B4D0E6"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tcPr>
          <w:p w14:paraId="6CF26F08" w14:textId="24BA3E4C"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6254C2">
            <w:pPr>
              <w:spacing w:line="240" w:lineRule="auto"/>
            </w:pPr>
            <w:r w:rsidRPr="00E662AD">
              <w:t>Transport</w:t>
            </w:r>
          </w:p>
        </w:tc>
        <w:tc>
          <w:tcPr>
            <w:tcW w:w="1390" w:type="dxa"/>
          </w:tcPr>
          <w:p w14:paraId="16C46E0B" w14:textId="226E364C"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08BE619C" w14:textId="3B4CA8DD"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tcPr>
          <w:p w14:paraId="0AB34756" w14:textId="4E8D091F"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6254C2">
            <w:pPr>
              <w:spacing w:line="240" w:lineRule="auto"/>
            </w:pPr>
            <w:r w:rsidRPr="00E662AD">
              <w:t>Falls</w:t>
            </w:r>
          </w:p>
        </w:tc>
        <w:tc>
          <w:tcPr>
            <w:tcW w:w="1390" w:type="dxa"/>
          </w:tcPr>
          <w:p w14:paraId="1D5876C8" w14:textId="0DFA1BDC"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tcPr>
          <w:p w14:paraId="65D1A375" w14:textId="082F580A"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tcPr>
          <w:p w14:paraId="3678A050" w14:textId="12CA700A"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6254C2">
            <w:pPr>
              <w:spacing w:line="240" w:lineRule="auto"/>
            </w:pPr>
            <w:r w:rsidRPr="00E662AD">
              <w:t>Drownings</w:t>
            </w:r>
          </w:p>
        </w:tc>
        <w:tc>
          <w:tcPr>
            <w:tcW w:w="1390" w:type="dxa"/>
          </w:tcPr>
          <w:p w14:paraId="54961D2D" w14:textId="501CFE77"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tcPr>
          <w:p w14:paraId="1DEA24DC" w14:textId="53788536"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tcPr>
          <w:p w14:paraId="3A94D9C6" w14:textId="4C4014F4"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6254C2">
            <w:pPr>
              <w:spacing w:line="240" w:lineRule="auto"/>
            </w:pPr>
            <w:r w:rsidRPr="00E662AD">
              <w:t>Other unintentional injuries</w:t>
            </w:r>
          </w:p>
        </w:tc>
        <w:tc>
          <w:tcPr>
            <w:tcW w:w="1390" w:type="dxa"/>
          </w:tcPr>
          <w:p w14:paraId="429CF00B" w14:textId="68C60EA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tcPr>
          <w:p w14:paraId="19B19CBB" w14:textId="1D06D5E3"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tcPr>
          <w:p w14:paraId="4DD67764" w14:textId="2A50AE77"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6254C2">
            <w:pPr>
              <w:spacing w:line="240" w:lineRule="auto"/>
            </w:pPr>
            <w:r w:rsidRPr="00E662AD">
              <w:t>Assault</w:t>
            </w:r>
          </w:p>
        </w:tc>
        <w:tc>
          <w:tcPr>
            <w:tcW w:w="1390" w:type="dxa"/>
          </w:tcPr>
          <w:p w14:paraId="73AD6F50" w14:textId="1F0374F4"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tcPr>
          <w:p w14:paraId="5F9440FA" w14:textId="42DB655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tcPr>
          <w:p w14:paraId="558DACD5" w14:textId="379EC47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6254C2">
            <w:pPr>
              <w:spacing w:line="240" w:lineRule="auto"/>
            </w:pPr>
            <w:r w:rsidRPr="00E662AD">
              <w:t>Intentional self-harm</w:t>
            </w:r>
          </w:p>
        </w:tc>
        <w:tc>
          <w:tcPr>
            <w:tcW w:w="1390" w:type="dxa"/>
          </w:tcPr>
          <w:p w14:paraId="1A55E325" w14:textId="3A27DFB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6BF7BA69" w14:textId="014B776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tcPr>
          <w:p w14:paraId="19B74249" w14:textId="3EEF4797"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6254C2">
            <w:pPr>
              <w:spacing w:line="240" w:lineRule="auto"/>
            </w:pPr>
            <w:r>
              <w:t>Causes other than cancers, cardiorespiratory diseases and injuries</w:t>
            </w:r>
          </w:p>
        </w:tc>
        <w:tc>
          <w:tcPr>
            <w:tcW w:w="1390" w:type="dxa"/>
          </w:tcPr>
          <w:p w14:paraId="14E0AE7A" w14:textId="42A4CF8A"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tcPr>
          <w:p w14:paraId="0A92425C" w14:textId="60228575"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tcPr>
          <w:p w14:paraId="28087434" w14:textId="2C2E6F4B" w:rsidR="00764389" w:rsidRPr="00E662AD" w:rsidRDefault="00764389" w:rsidP="006254C2">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B73F65C" w14:textId="2F32D3D2" w:rsidR="00291A9E" w:rsidRDefault="00291A9E" w:rsidP="006254C2">
      <w:pPr>
        <w:suppressLineNumbers/>
        <w:spacing w:line="240" w:lineRule="auto"/>
        <w:sectPr w:rsidR="00291A9E" w:rsidSect="00BD69DB">
          <w:type w:val="continuous"/>
          <w:pgSz w:w="11900" w:h="16840"/>
          <w:pgMar w:top="720" w:right="720" w:bottom="720" w:left="720" w:header="720" w:footer="720" w:gutter="0"/>
          <w:cols w:space="720"/>
          <w:docGrid w:linePitch="360"/>
        </w:sectPr>
      </w:pPr>
      <w:bookmarkStart w:id="45" w:name="_Toc7299690"/>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AF50E6">
        <w:rPr>
          <w:b/>
          <w:noProof/>
        </w:rPr>
        <w:t>6</w:t>
      </w:r>
      <w:r w:rsidRPr="00F203BF">
        <w:rPr>
          <w:b/>
        </w:rPr>
        <w:fldChar w:fldCharType="end"/>
      </w:r>
      <w:bookmarkEnd w:id="44"/>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AF50E6" w:rsidRPr="00A91EA9">
        <w:rPr>
          <w:b/>
        </w:rPr>
        <w:t xml:space="preserve">Equation </w:t>
      </w:r>
      <w:r w:rsidR="00AF50E6">
        <w:rPr>
          <w:b/>
          <w:noProof/>
        </w:rPr>
        <w:t>2</w:t>
      </w:r>
      <w:r>
        <w:fldChar w:fldCharType="end"/>
      </w:r>
      <w:r>
        <w:t>). All units are in deaths per 100,000</w:t>
      </w:r>
      <w:r w:rsidR="003B125A">
        <w:t>.</w:t>
      </w:r>
      <w:bookmarkEnd w:id="45"/>
    </w:p>
    <w:p w14:paraId="235FF461" w14:textId="77777777" w:rsidR="00291A9E" w:rsidRDefault="00291A9E" w:rsidP="00FB223F">
      <w:pPr>
        <w:keepNext/>
        <w:suppressLineNumbers/>
        <w:jc w:val="center"/>
      </w:pPr>
      <w:r>
        <w:rPr>
          <w:rFonts w:cs="Calibri"/>
          <w:noProof/>
          <w:szCs w:val="24"/>
        </w:rPr>
        <w:lastRenderedPageBreak/>
        <w:drawing>
          <wp:inline distT="0" distB="0" distL="0" distR="0" wp14:anchorId="2DF2FEA8" wp14:editId="4A0E796A">
            <wp:extent cx="6320903" cy="638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l="16990" t="2170" r="16337" b="2589"/>
                    <a:stretch/>
                  </pic:blipFill>
                  <pic:spPr bwMode="auto">
                    <a:xfrm>
                      <a:off x="0" y="0"/>
                      <a:ext cx="6325502" cy="6392748"/>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0058DAF1" w:rsidR="00FB223F" w:rsidRDefault="00291A9E" w:rsidP="00373E11">
      <w:pPr>
        <w:keepNext/>
        <w:suppressLineNumbers/>
        <w:spacing w:line="240" w:lineRule="auto"/>
        <w:rPr>
          <w:rFonts w:cs="Calibri"/>
          <w:szCs w:val="24"/>
        </w:rPr>
        <w:sectPr w:rsidR="00FB223F" w:rsidSect="00BD69DB">
          <w:pgSz w:w="11900" w:h="16840"/>
          <w:pgMar w:top="720" w:right="720" w:bottom="720" w:left="720" w:header="720" w:footer="720" w:gutter="0"/>
          <w:cols w:space="720"/>
          <w:docGrid w:linePitch="360"/>
        </w:sectPr>
      </w:pPr>
      <w:bookmarkStart w:id="46" w:name="_Ref5880898"/>
      <w:bookmarkStart w:id="47" w:name="_Toc7299684"/>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AF50E6">
        <w:rPr>
          <w:b/>
          <w:noProof/>
        </w:rPr>
        <w:t>3</w:t>
      </w:r>
      <w:r w:rsidRPr="00F203BF">
        <w:rPr>
          <w:b/>
        </w:rPr>
        <w:fldChar w:fldCharType="end"/>
      </w:r>
      <w:bookmarkEnd w:id="46"/>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47"/>
      <w:r>
        <w:rPr>
          <w:rFonts w:cs="Calibri"/>
          <w:szCs w:val="24"/>
        </w:rPr>
        <w:t xml:space="preserve"> </w:t>
      </w:r>
    </w:p>
    <w:p w14:paraId="7D082E5B" w14:textId="43C83607" w:rsidR="003E60E5" w:rsidRDefault="003E60E5" w:rsidP="003E60E5">
      <w:pPr>
        <w:pStyle w:val="Heading2"/>
      </w:pPr>
      <w:bookmarkStart w:id="48" w:name="_Toc7299680"/>
      <w:r>
        <w:lastRenderedPageBreak/>
        <w:t xml:space="preserve">Excess risk and </w:t>
      </w:r>
      <w:r w:rsidR="007F3A1D">
        <w:t>uncertainty</w:t>
      </w:r>
      <w:bookmarkEnd w:id="48"/>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7D0649D4" w:rsidR="00A0271F" w:rsidRPr="0015376D" w:rsidRDefault="00443FA3" w:rsidP="00373E11">
      <w:pPr>
        <w:spacing w:line="240" w:lineRule="auto"/>
      </w:pPr>
      <w:bookmarkStart w:id="49" w:name="_Ref5880299"/>
      <w:bookmarkStart w:id="50"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AF50E6">
        <w:rPr>
          <w:b/>
          <w:noProof/>
        </w:rPr>
        <w:t>8</w:t>
      </w:r>
      <w:r w:rsidRPr="00443FA3">
        <w:rPr>
          <w:b/>
        </w:rPr>
        <w:fldChar w:fldCharType="end"/>
      </w:r>
      <w:bookmarkEnd w:id="49"/>
      <w:r>
        <w:t>. Excess risk calculation using anomalous temperature parameters from national temperature model.</w:t>
      </w:r>
      <w:bookmarkEnd w:id="50"/>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412A6251" w14:textId="666202FE" w:rsidR="00DB7D32" w:rsidRPr="00DB2DBC"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w:t>
      </w:r>
      <w:bookmarkStart w:id="51" w:name="_GoBack"/>
      <w:bookmarkEnd w:id="51"/>
      <w:r w:rsidRPr="00DB2DBC">
        <w:rPr>
          <w:rFonts w:cs="Calibri"/>
          <w:szCs w:val="24"/>
        </w:rPr>
        <w:t>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r w:rsidR="00DB7D32" w:rsidRPr="00DB2DBC">
        <w:rPr>
          <w:rFonts w:cs="Calibri"/>
        </w:rPr>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64788" w14:textId="77777777" w:rsidR="00135337" w:rsidRDefault="00135337">
      <w:pPr>
        <w:spacing w:after="0" w:line="240" w:lineRule="auto"/>
      </w:pPr>
      <w:r>
        <w:separator/>
      </w:r>
    </w:p>
    <w:p w14:paraId="14A31143" w14:textId="77777777" w:rsidR="00135337" w:rsidRDefault="00135337"/>
  </w:endnote>
  <w:endnote w:type="continuationSeparator" w:id="0">
    <w:p w14:paraId="1BE0C545" w14:textId="77777777" w:rsidR="00135337" w:rsidRDefault="00135337">
      <w:pPr>
        <w:spacing w:after="0" w:line="240" w:lineRule="auto"/>
      </w:pPr>
      <w:r>
        <w:continuationSeparator/>
      </w:r>
    </w:p>
    <w:p w14:paraId="18FCA0A4" w14:textId="77777777" w:rsidR="00135337" w:rsidRDefault="001353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B0E58" w:rsidRDefault="006B0E58"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B0E58" w:rsidRDefault="006B0E58" w:rsidP="00E95DD2">
    <w:pPr>
      <w:pStyle w:val="Footer"/>
      <w:ind w:right="360"/>
    </w:pPr>
  </w:p>
  <w:p w14:paraId="73395710" w14:textId="77777777" w:rsidR="006B0E58" w:rsidRDefault="006B0E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B0E58" w:rsidRDefault="006B0E58"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B0E58" w:rsidRDefault="006B0E58" w:rsidP="00E95DD2">
    <w:pPr>
      <w:pStyle w:val="Footer"/>
      <w:ind w:right="360"/>
    </w:pPr>
  </w:p>
  <w:p w14:paraId="5F428387" w14:textId="77777777" w:rsidR="006B0E58" w:rsidRDefault="006B0E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2DE5F" w14:textId="77777777" w:rsidR="00135337" w:rsidRDefault="00135337">
      <w:pPr>
        <w:spacing w:after="0" w:line="240" w:lineRule="auto"/>
      </w:pPr>
      <w:r>
        <w:separator/>
      </w:r>
    </w:p>
    <w:p w14:paraId="2DF99F5B" w14:textId="77777777" w:rsidR="00135337" w:rsidRDefault="00135337"/>
  </w:footnote>
  <w:footnote w:type="continuationSeparator" w:id="0">
    <w:p w14:paraId="63ABCDD9" w14:textId="77777777" w:rsidR="00135337" w:rsidRDefault="00135337">
      <w:pPr>
        <w:spacing w:after="0" w:line="240" w:lineRule="auto"/>
      </w:pPr>
      <w:r>
        <w:continuationSeparator/>
      </w:r>
    </w:p>
    <w:p w14:paraId="5104FAE3" w14:textId="77777777" w:rsidR="00135337" w:rsidRDefault="0013533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0B2"/>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672F7"/>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672F7"/>
    <w:pPr>
      <w:tabs>
        <w:tab w:val="left" w:pos="1320"/>
        <w:tab w:val="right" w:leader="dot" w:pos="9016"/>
      </w:tabs>
      <w:spacing w:after="100"/>
      <w:ind w:left="482"/>
    </w:pPr>
  </w:style>
  <w:style w:type="paragraph" w:styleId="TOC4">
    <w:name w:val="toc 4"/>
    <w:basedOn w:val="Normal"/>
    <w:next w:val="Normal"/>
    <w:autoRedefine/>
    <w:uiPriority w:val="39"/>
    <w:unhideWhenUsed/>
    <w:rsid w:val="00E672F7"/>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672F7"/>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672F7"/>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672F7"/>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672F7"/>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672F7"/>
    <w:pPr>
      <w:spacing w:after="100" w:line="259" w:lineRule="auto"/>
      <w:ind w:left="1760"/>
      <w:jc w:val="left"/>
    </w:pPr>
    <w:rPr>
      <w:rFonts w:asciiTheme="minorHAnsi" w:hAnsiTheme="minorHAnsi"/>
      <w:sz w:val="22"/>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DFCCE2B-565B-E74D-AB0E-FFA59D299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27</Pages>
  <Words>16546</Words>
  <Characters>91169</Characters>
  <Application>Microsoft Office Word</Application>
  <DocSecurity>0</DocSecurity>
  <Lines>1823</Lines>
  <Paragraphs>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112</cp:revision>
  <dcterms:created xsi:type="dcterms:W3CDTF">2019-04-27T12:50:00Z</dcterms:created>
  <dcterms:modified xsi:type="dcterms:W3CDTF">2019-05-01T13:49:00Z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