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53D04" w14:textId="644B262F" w:rsidR="00C4448E" w:rsidRDefault="00066D4C" w:rsidP="00D15D13">
      <w:pPr>
        <w:jc w:val="center"/>
        <w:rPr>
          <w:b/>
        </w:rPr>
      </w:pPr>
      <w:r>
        <w:rPr>
          <w:b/>
        </w:rPr>
        <w:t>Comparison of different datasets</w:t>
      </w:r>
      <w:r w:rsidR="004C2E16">
        <w:rPr>
          <w:b/>
        </w:rPr>
        <w:t xml:space="preserve"> for 2017</w:t>
      </w:r>
    </w:p>
    <w:p w14:paraId="101FC83B" w14:textId="77777777" w:rsidR="00267CE8" w:rsidRDefault="00267CE8">
      <w:pPr>
        <w:rPr>
          <w:b/>
        </w:rPr>
      </w:pPr>
    </w:p>
    <w:tbl>
      <w:tblPr>
        <w:tblStyle w:val="TableGrid"/>
        <w:tblW w:w="13950" w:type="dxa"/>
        <w:jc w:val="center"/>
        <w:tblLook w:val="04A0" w:firstRow="1" w:lastRow="0" w:firstColumn="1" w:lastColumn="0" w:noHBand="0" w:noVBand="1"/>
      </w:tblPr>
      <w:tblGrid>
        <w:gridCol w:w="1283"/>
        <w:gridCol w:w="955"/>
        <w:gridCol w:w="1128"/>
        <w:gridCol w:w="1037"/>
        <w:gridCol w:w="2758"/>
        <w:gridCol w:w="923"/>
        <w:gridCol w:w="5866"/>
      </w:tblGrid>
      <w:tr w:rsidR="001E196A" w14:paraId="6E105256" w14:textId="1EB0C4D6" w:rsidTr="00E31D56">
        <w:trPr>
          <w:trHeight w:val="250"/>
          <w:jc w:val="center"/>
        </w:trPr>
        <w:tc>
          <w:tcPr>
            <w:tcW w:w="1283" w:type="dxa"/>
          </w:tcPr>
          <w:p w14:paraId="0D431BF3" w14:textId="3E729CAD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Type of injury</w:t>
            </w:r>
          </w:p>
        </w:tc>
        <w:tc>
          <w:tcPr>
            <w:tcW w:w="955" w:type="dxa"/>
          </w:tcPr>
          <w:p w14:paraId="6293E675" w14:textId="6BDBADA2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128" w:type="dxa"/>
          </w:tcPr>
          <w:p w14:paraId="4A3160A2" w14:textId="1419E01E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Quoted value</w:t>
            </w:r>
          </w:p>
        </w:tc>
        <w:tc>
          <w:tcPr>
            <w:tcW w:w="1037" w:type="dxa"/>
          </w:tcPr>
          <w:p w14:paraId="5EFD04A6" w14:textId="7DB1F95A" w:rsidR="00D66938" w:rsidRDefault="00036AF0" w:rsidP="00BE04FD">
            <w:pPr>
              <w:jc w:val="center"/>
              <w:rPr>
                <w:b/>
              </w:rPr>
            </w:pPr>
            <w:r>
              <w:rPr>
                <w:b/>
              </w:rPr>
              <w:t>Our</w:t>
            </w:r>
            <w:r w:rsidR="00D66938">
              <w:rPr>
                <w:b/>
              </w:rPr>
              <w:t xml:space="preserve"> value</w:t>
            </w:r>
          </w:p>
        </w:tc>
        <w:tc>
          <w:tcPr>
            <w:tcW w:w="2758" w:type="dxa"/>
          </w:tcPr>
          <w:p w14:paraId="54FD6102" w14:textId="4127644C" w:rsidR="00D66938" w:rsidRDefault="003A3C88" w:rsidP="00BE04FD">
            <w:pPr>
              <w:jc w:val="center"/>
              <w:rPr>
                <w:b/>
              </w:rPr>
            </w:pPr>
            <w:r>
              <w:rPr>
                <w:b/>
              </w:rPr>
              <w:t>Known reason if different?</w:t>
            </w:r>
          </w:p>
        </w:tc>
        <w:tc>
          <w:tcPr>
            <w:tcW w:w="923" w:type="dxa"/>
          </w:tcPr>
          <w:p w14:paraId="03773E17" w14:textId="3F2A4DF4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Source</w:t>
            </w:r>
          </w:p>
        </w:tc>
        <w:tc>
          <w:tcPr>
            <w:tcW w:w="5866" w:type="dxa"/>
          </w:tcPr>
          <w:p w14:paraId="7E7C074D" w14:textId="489B0095" w:rsidR="00D66938" w:rsidRDefault="00D66938" w:rsidP="00BE04FD">
            <w:pPr>
              <w:jc w:val="center"/>
              <w:rPr>
                <w:b/>
              </w:rPr>
            </w:pPr>
            <w:r>
              <w:rPr>
                <w:b/>
              </w:rPr>
              <w:t>Website</w:t>
            </w:r>
          </w:p>
        </w:tc>
      </w:tr>
      <w:tr w:rsidR="00E31D56" w14:paraId="03673558" w14:textId="77777777" w:rsidTr="00E31D56">
        <w:trPr>
          <w:trHeight w:val="335"/>
          <w:jc w:val="center"/>
        </w:trPr>
        <w:tc>
          <w:tcPr>
            <w:tcW w:w="1283" w:type="dxa"/>
          </w:tcPr>
          <w:p w14:paraId="3D032325" w14:textId="2D4158BC" w:rsidR="00E31D56" w:rsidRDefault="00E31D56" w:rsidP="006174C8">
            <w:r>
              <w:t>Transport</w:t>
            </w:r>
          </w:p>
        </w:tc>
        <w:tc>
          <w:tcPr>
            <w:tcW w:w="955" w:type="dxa"/>
            <w:vMerge w:val="restart"/>
          </w:tcPr>
          <w:p w14:paraId="6382E7FE" w14:textId="216A06E9" w:rsidR="00E31D56" w:rsidRDefault="00E31D56" w:rsidP="006174C8">
            <w:r>
              <w:t>2017</w:t>
            </w:r>
          </w:p>
          <w:p w14:paraId="3C680BA6" w14:textId="1F64D700" w:rsidR="00E31D56" w:rsidRDefault="00E31D56" w:rsidP="006174C8"/>
        </w:tc>
        <w:tc>
          <w:tcPr>
            <w:tcW w:w="1128" w:type="dxa"/>
          </w:tcPr>
          <w:p w14:paraId="7E93A489" w14:textId="056281E1" w:rsidR="00E31D56" w:rsidRPr="003F6DE1" w:rsidRDefault="00E31D56" w:rsidP="006174C8">
            <w:r>
              <w:t>N/A</w:t>
            </w:r>
          </w:p>
        </w:tc>
        <w:tc>
          <w:tcPr>
            <w:tcW w:w="1037" w:type="dxa"/>
          </w:tcPr>
          <w:p w14:paraId="011C15AF" w14:textId="0B25AC88" w:rsidR="00E31D56" w:rsidRDefault="00E31D56" w:rsidP="006174C8">
            <w:r>
              <w:t>42,158</w:t>
            </w:r>
          </w:p>
        </w:tc>
        <w:tc>
          <w:tcPr>
            <w:tcW w:w="2758" w:type="dxa"/>
          </w:tcPr>
          <w:p w14:paraId="2D787C12" w14:textId="5F83B68F" w:rsidR="00E31D56" w:rsidRDefault="00E31D56" w:rsidP="006174C8">
            <w:r>
              <w:t xml:space="preserve">CDC </w:t>
            </w:r>
            <w:r w:rsidR="007111EC">
              <w:t>report for 2017</w:t>
            </w:r>
            <w:r w:rsidR="00F66D28">
              <w:t xml:space="preserve"> </w:t>
            </w:r>
            <w:r>
              <w:t>does not have comparable value</w:t>
            </w:r>
            <w:r w:rsidR="005007C5">
              <w:t>, so compared motor vehicle</w:t>
            </w:r>
            <w:bookmarkStart w:id="0" w:name="_GoBack"/>
            <w:bookmarkEnd w:id="0"/>
          </w:p>
        </w:tc>
        <w:tc>
          <w:tcPr>
            <w:tcW w:w="923" w:type="dxa"/>
            <w:vMerge w:val="restart"/>
          </w:tcPr>
          <w:p w14:paraId="023C7970" w14:textId="0F75F4E8" w:rsidR="00E31D56" w:rsidRDefault="00E31D56" w:rsidP="006174C8">
            <w:r>
              <w:t>CDC</w:t>
            </w:r>
          </w:p>
        </w:tc>
        <w:tc>
          <w:tcPr>
            <w:tcW w:w="5866" w:type="dxa"/>
            <w:vMerge w:val="restart"/>
          </w:tcPr>
          <w:p w14:paraId="7712FA5A" w14:textId="77777777" w:rsidR="00E31D56" w:rsidRPr="0009621C" w:rsidRDefault="00E31D56" w:rsidP="006174C8">
            <w:r>
              <w:fldChar w:fldCharType="begin"/>
            </w:r>
            <w:r>
              <w:instrText xml:space="preserve"> HYPERLINK "</w:instrText>
            </w:r>
            <w:r w:rsidRPr="001948DF">
              <w:instrText>https://www.cdc.gov/nchs/fastats/accidental-injury.htm</w:instrText>
            </w:r>
            <w:r>
              <w:instrText xml:space="preserve">" </w:instrText>
            </w:r>
            <w:r>
              <w:fldChar w:fldCharType="separate"/>
            </w:r>
            <w:r w:rsidRPr="00047572">
              <w:rPr>
                <w:rStyle w:val="Hyperlink"/>
              </w:rPr>
              <w:t>https://www.cdc.gov/nchs/fastats/accidental-injury.htm</w:t>
            </w:r>
            <w:r>
              <w:fldChar w:fldCharType="end"/>
            </w:r>
          </w:p>
          <w:p w14:paraId="2E1B46BB" w14:textId="77777777" w:rsidR="00E31D56" w:rsidRDefault="00E31D56" w:rsidP="006174C8">
            <w:hyperlink r:id="rId4" w:history="1">
              <w:r>
                <w:rPr>
                  <w:rStyle w:val="Hyperlink"/>
                </w:rPr>
                <w:t>https://www.cdc.gov/nchs/data/nvsr/nvsr68/nvsr68_09-508.pdf</w:t>
              </w:r>
            </w:hyperlink>
            <w:r>
              <w:t xml:space="preserve"> (pg. 35-36)</w:t>
            </w:r>
          </w:p>
          <w:p w14:paraId="650B73D2" w14:textId="77777777" w:rsidR="00E31D56" w:rsidRDefault="00E31D56" w:rsidP="006174C8">
            <w:pPr>
              <w:jc w:val="center"/>
            </w:pPr>
          </w:p>
        </w:tc>
      </w:tr>
      <w:tr w:rsidR="00E31D56" w14:paraId="7334C327" w14:textId="773112B3" w:rsidTr="00E31D56">
        <w:trPr>
          <w:trHeight w:val="335"/>
          <w:jc w:val="center"/>
        </w:trPr>
        <w:tc>
          <w:tcPr>
            <w:tcW w:w="1283" w:type="dxa"/>
          </w:tcPr>
          <w:p w14:paraId="03339446" w14:textId="4C2B098A" w:rsidR="00E31D56" w:rsidRPr="0009621C" w:rsidRDefault="00E31D56" w:rsidP="006174C8">
            <w:r>
              <w:t>Motor vehicle</w:t>
            </w:r>
            <w:r>
              <w:t xml:space="preserve"> </w:t>
            </w:r>
          </w:p>
        </w:tc>
        <w:tc>
          <w:tcPr>
            <w:tcW w:w="955" w:type="dxa"/>
            <w:vMerge/>
          </w:tcPr>
          <w:p w14:paraId="6CCBEB9D" w14:textId="72AFF625" w:rsidR="00E31D56" w:rsidRPr="0009621C" w:rsidRDefault="00E31D56" w:rsidP="006174C8"/>
        </w:tc>
        <w:tc>
          <w:tcPr>
            <w:tcW w:w="1128" w:type="dxa"/>
          </w:tcPr>
          <w:p w14:paraId="4EA50101" w14:textId="77777777" w:rsidR="00E31D56" w:rsidRPr="003F6DE1" w:rsidRDefault="00E31D56" w:rsidP="006174C8">
            <w:r w:rsidRPr="003F6DE1">
              <w:t>40,231</w:t>
            </w:r>
          </w:p>
          <w:p w14:paraId="4E841DEC" w14:textId="77777777" w:rsidR="00E31D56" w:rsidRPr="0009621C" w:rsidRDefault="00E31D56" w:rsidP="006174C8"/>
        </w:tc>
        <w:tc>
          <w:tcPr>
            <w:tcW w:w="1037" w:type="dxa"/>
          </w:tcPr>
          <w:p w14:paraId="661AC9FD" w14:textId="1461789C" w:rsidR="00E31D56" w:rsidRPr="0009621C" w:rsidRDefault="00E31D56" w:rsidP="006174C8">
            <w:r>
              <w:t>39,707 (road traffic)</w:t>
            </w:r>
          </w:p>
        </w:tc>
        <w:tc>
          <w:tcPr>
            <w:tcW w:w="2758" w:type="dxa"/>
          </w:tcPr>
          <w:p w14:paraId="0BEAD10F" w14:textId="188A9EAD" w:rsidR="00E31D56" w:rsidRDefault="00E31D56" w:rsidP="006174C8">
            <w:r>
              <w:t xml:space="preserve">CDC quote is for motor vehicles (road and off-road). Ours is for road traffic. Therefore, CDC also included </w:t>
            </w:r>
            <w:r w:rsidRPr="00A13CF0">
              <w:t>V82.0–V82.1,</w:t>
            </w:r>
            <w:r>
              <w:t xml:space="preserve"> </w:t>
            </w:r>
            <w:r w:rsidRPr="00A13CF0">
              <w:t>V83–V86, V87.0–V87.8,</w:t>
            </w:r>
            <w:r>
              <w:t xml:space="preserve"> </w:t>
            </w:r>
            <w:r w:rsidRPr="00A13CF0">
              <w:t>V88.0–V88.8,</w:t>
            </w:r>
            <w:r>
              <w:t xml:space="preserve"> </w:t>
            </w:r>
            <w:r w:rsidRPr="00A13CF0">
              <w:t>V89.0,</w:t>
            </w:r>
            <w:r>
              <w:t xml:space="preserve"> </w:t>
            </w:r>
            <w:r w:rsidRPr="00A13CF0">
              <w:t>V89.2</w:t>
            </w:r>
          </w:p>
        </w:tc>
        <w:tc>
          <w:tcPr>
            <w:tcW w:w="923" w:type="dxa"/>
            <w:vMerge/>
          </w:tcPr>
          <w:p w14:paraId="5B522081" w14:textId="71FCEF51" w:rsidR="00E31D56" w:rsidRPr="0009621C" w:rsidRDefault="00E31D56" w:rsidP="006174C8"/>
        </w:tc>
        <w:tc>
          <w:tcPr>
            <w:tcW w:w="5866" w:type="dxa"/>
            <w:vMerge/>
          </w:tcPr>
          <w:p w14:paraId="30A75570" w14:textId="77777777" w:rsidR="00E31D56" w:rsidRPr="0009621C" w:rsidRDefault="00E31D56" w:rsidP="006174C8">
            <w:pPr>
              <w:jc w:val="center"/>
            </w:pPr>
          </w:p>
        </w:tc>
      </w:tr>
      <w:tr w:rsidR="00E31D56" w14:paraId="78DFBB3F" w14:textId="1E857FA2" w:rsidTr="00E31D56">
        <w:trPr>
          <w:trHeight w:val="250"/>
          <w:jc w:val="center"/>
        </w:trPr>
        <w:tc>
          <w:tcPr>
            <w:tcW w:w="1283" w:type="dxa"/>
          </w:tcPr>
          <w:p w14:paraId="4A2FACAC" w14:textId="42DCB5AD" w:rsidR="00E31D56" w:rsidRPr="0009621C" w:rsidRDefault="00E31D56" w:rsidP="006174C8">
            <w:r w:rsidRPr="0009621C">
              <w:t>F</w:t>
            </w:r>
            <w:r>
              <w:t>alls</w:t>
            </w:r>
          </w:p>
        </w:tc>
        <w:tc>
          <w:tcPr>
            <w:tcW w:w="955" w:type="dxa"/>
            <w:vMerge/>
          </w:tcPr>
          <w:p w14:paraId="220025EB" w14:textId="50DEC537" w:rsidR="00E31D56" w:rsidRPr="0009621C" w:rsidRDefault="00E31D56" w:rsidP="006174C8"/>
        </w:tc>
        <w:tc>
          <w:tcPr>
            <w:tcW w:w="1128" w:type="dxa"/>
          </w:tcPr>
          <w:p w14:paraId="37B9E385" w14:textId="77777777" w:rsidR="00E31D56" w:rsidRPr="00F169A8" w:rsidRDefault="00E31D56" w:rsidP="006174C8">
            <w:r w:rsidRPr="00F169A8">
              <w:t>36,338</w:t>
            </w:r>
          </w:p>
          <w:p w14:paraId="758D1DBA" w14:textId="77777777" w:rsidR="00E31D56" w:rsidRPr="0009621C" w:rsidRDefault="00E31D56" w:rsidP="006174C8"/>
        </w:tc>
        <w:tc>
          <w:tcPr>
            <w:tcW w:w="1037" w:type="dxa"/>
          </w:tcPr>
          <w:p w14:paraId="7ABB5D44" w14:textId="715A44D9" w:rsidR="00E31D56" w:rsidRPr="0009621C" w:rsidRDefault="00E31D56" w:rsidP="006174C8">
            <w:r w:rsidRPr="00A0635A">
              <w:rPr>
                <w:lang w:val="en-US"/>
              </w:rPr>
              <w:t>36</w:t>
            </w:r>
            <w:r>
              <w:rPr>
                <w:lang w:val="en-US"/>
              </w:rPr>
              <w:t>,</w:t>
            </w:r>
            <w:r w:rsidRPr="00A0635A">
              <w:rPr>
                <w:lang w:val="en-US"/>
              </w:rPr>
              <w:t>338</w:t>
            </w:r>
          </w:p>
        </w:tc>
        <w:tc>
          <w:tcPr>
            <w:tcW w:w="2758" w:type="dxa"/>
          </w:tcPr>
          <w:p w14:paraId="505D3FF0" w14:textId="77777777" w:rsidR="00E31D56" w:rsidRPr="0009621C" w:rsidRDefault="00E31D56" w:rsidP="006174C8"/>
        </w:tc>
        <w:tc>
          <w:tcPr>
            <w:tcW w:w="923" w:type="dxa"/>
            <w:vMerge/>
          </w:tcPr>
          <w:p w14:paraId="7265B9F2" w14:textId="4A62EE50" w:rsidR="00E31D56" w:rsidRPr="0009621C" w:rsidRDefault="00E31D56" w:rsidP="006174C8"/>
        </w:tc>
        <w:tc>
          <w:tcPr>
            <w:tcW w:w="5866" w:type="dxa"/>
            <w:vMerge/>
          </w:tcPr>
          <w:p w14:paraId="027E2A72" w14:textId="77777777" w:rsidR="00E31D56" w:rsidRPr="0009621C" w:rsidRDefault="00E31D56" w:rsidP="006174C8"/>
        </w:tc>
      </w:tr>
      <w:tr w:rsidR="00E31D56" w14:paraId="409F04F4" w14:textId="3D2EFA8E" w:rsidTr="00E31D56">
        <w:trPr>
          <w:trHeight w:val="250"/>
          <w:jc w:val="center"/>
        </w:trPr>
        <w:tc>
          <w:tcPr>
            <w:tcW w:w="1283" w:type="dxa"/>
          </w:tcPr>
          <w:p w14:paraId="3A1F6290" w14:textId="4B223D86" w:rsidR="00E31D56" w:rsidRPr="0009621C" w:rsidRDefault="00E31D56" w:rsidP="006174C8">
            <w:r>
              <w:t>Drownings</w:t>
            </w:r>
          </w:p>
        </w:tc>
        <w:tc>
          <w:tcPr>
            <w:tcW w:w="955" w:type="dxa"/>
            <w:vMerge/>
          </w:tcPr>
          <w:p w14:paraId="61150B4C" w14:textId="720B238B" w:rsidR="00E31D56" w:rsidRPr="0009621C" w:rsidRDefault="00E31D56" w:rsidP="006174C8"/>
        </w:tc>
        <w:tc>
          <w:tcPr>
            <w:tcW w:w="1128" w:type="dxa"/>
          </w:tcPr>
          <w:p w14:paraId="267D8F40" w14:textId="6AF626FA" w:rsidR="00E31D56" w:rsidRPr="0009621C" w:rsidRDefault="00E31D56" w:rsidP="006174C8">
            <w:r w:rsidRPr="00446C78">
              <w:t>3,709</w:t>
            </w:r>
          </w:p>
        </w:tc>
        <w:tc>
          <w:tcPr>
            <w:tcW w:w="1037" w:type="dxa"/>
          </w:tcPr>
          <w:p w14:paraId="7F5F4C68" w14:textId="5647F7DF" w:rsidR="00E31D56" w:rsidRPr="0009621C" w:rsidRDefault="00E31D56" w:rsidP="006174C8">
            <w:r>
              <w:t>3,709</w:t>
            </w:r>
          </w:p>
        </w:tc>
        <w:tc>
          <w:tcPr>
            <w:tcW w:w="2758" w:type="dxa"/>
          </w:tcPr>
          <w:p w14:paraId="2E9FEA29" w14:textId="77777777" w:rsidR="00E31D56" w:rsidRPr="0009621C" w:rsidRDefault="00E31D56" w:rsidP="006174C8"/>
        </w:tc>
        <w:tc>
          <w:tcPr>
            <w:tcW w:w="923" w:type="dxa"/>
            <w:vMerge/>
          </w:tcPr>
          <w:p w14:paraId="3EFB0037" w14:textId="246AC1F7" w:rsidR="00E31D56" w:rsidRPr="0009621C" w:rsidRDefault="00E31D56" w:rsidP="006174C8"/>
        </w:tc>
        <w:tc>
          <w:tcPr>
            <w:tcW w:w="5866" w:type="dxa"/>
            <w:vMerge/>
          </w:tcPr>
          <w:p w14:paraId="4E4EFAB2" w14:textId="77777777" w:rsidR="00E31D56" w:rsidRPr="0009621C" w:rsidRDefault="00E31D56" w:rsidP="006174C8"/>
        </w:tc>
      </w:tr>
      <w:tr w:rsidR="00E31D56" w14:paraId="1158C35F" w14:textId="46F458BA" w:rsidTr="00E31D56">
        <w:trPr>
          <w:trHeight w:val="250"/>
          <w:jc w:val="center"/>
        </w:trPr>
        <w:tc>
          <w:tcPr>
            <w:tcW w:w="1283" w:type="dxa"/>
          </w:tcPr>
          <w:p w14:paraId="2F8DDCE8" w14:textId="09748D1B" w:rsidR="00E31D56" w:rsidRPr="0009621C" w:rsidRDefault="00E31D56" w:rsidP="006174C8">
            <w:r>
              <w:t>Suicide</w:t>
            </w:r>
          </w:p>
        </w:tc>
        <w:tc>
          <w:tcPr>
            <w:tcW w:w="955" w:type="dxa"/>
            <w:vMerge/>
          </w:tcPr>
          <w:p w14:paraId="70608912" w14:textId="13AA68FE" w:rsidR="00E31D56" w:rsidRPr="0009621C" w:rsidRDefault="00E31D56" w:rsidP="006174C8"/>
        </w:tc>
        <w:tc>
          <w:tcPr>
            <w:tcW w:w="1128" w:type="dxa"/>
          </w:tcPr>
          <w:p w14:paraId="5E15325A" w14:textId="2B9DB19E" w:rsidR="00E31D56" w:rsidRPr="0009621C" w:rsidRDefault="00E31D56" w:rsidP="006174C8">
            <w:r w:rsidRPr="005A02F2">
              <w:t>47,173</w:t>
            </w:r>
          </w:p>
        </w:tc>
        <w:tc>
          <w:tcPr>
            <w:tcW w:w="1037" w:type="dxa"/>
          </w:tcPr>
          <w:p w14:paraId="42775ABF" w14:textId="6AE37C70" w:rsidR="00E31D56" w:rsidRPr="0009621C" w:rsidRDefault="00E31D56" w:rsidP="006174C8">
            <w:r>
              <w:t>47,103</w:t>
            </w:r>
          </w:p>
        </w:tc>
        <w:tc>
          <w:tcPr>
            <w:tcW w:w="2758" w:type="dxa"/>
          </w:tcPr>
          <w:p w14:paraId="041F7D75" w14:textId="7FD11DF5" w:rsidR="00E31D56" w:rsidRPr="0009621C" w:rsidRDefault="00E31D56" w:rsidP="006174C8">
            <w:r>
              <w:t>CDC additionally includes U03 and Y87.0 (not officially in ICD10)</w:t>
            </w:r>
          </w:p>
        </w:tc>
        <w:tc>
          <w:tcPr>
            <w:tcW w:w="923" w:type="dxa"/>
            <w:vMerge/>
          </w:tcPr>
          <w:p w14:paraId="535B9B98" w14:textId="47E70108" w:rsidR="00E31D56" w:rsidRPr="0009621C" w:rsidRDefault="00E31D56" w:rsidP="006174C8"/>
        </w:tc>
        <w:tc>
          <w:tcPr>
            <w:tcW w:w="5866" w:type="dxa"/>
            <w:vMerge/>
          </w:tcPr>
          <w:p w14:paraId="26FCBE26" w14:textId="77777777" w:rsidR="00E31D56" w:rsidRPr="0009621C" w:rsidRDefault="00E31D56" w:rsidP="006174C8"/>
        </w:tc>
      </w:tr>
      <w:tr w:rsidR="00E31D56" w14:paraId="0D3FE77E" w14:textId="491784D5" w:rsidTr="00E31D56">
        <w:trPr>
          <w:trHeight w:val="942"/>
          <w:jc w:val="center"/>
        </w:trPr>
        <w:tc>
          <w:tcPr>
            <w:tcW w:w="1283" w:type="dxa"/>
          </w:tcPr>
          <w:p w14:paraId="154BC3FE" w14:textId="3A2B8F24" w:rsidR="00E31D56" w:rsidRPr="0009621C" w:rsidRDefault="00E31D56" w:rsidP="006174C8">
            <w:r>
              <w:t>Assault</w:t>
            </w:r>
          </w:p>
        </w:tc>
        <w:tc>
          <w:tcPr>
            <w:tcW w:w="955" w:type="dxa"/>
            <w:vMerge/>
          </w:tcPr>
          <w:p w14:paraId="16AAAEC2" w14:textId="0DDB6BAD" w:rsidR="00E31D56" w:rsidRPr="0009621C" w:rsidRDefault="00E31D56" w:rsidP="006174C8"/>
        </w:tc>
        <w:tc>
          <w:tcPr>
            <w:tcW w:w="1128" w:type="dxa"/>
          </w:tcPr>
          <w:p w14:paraId="3185DC9A" w14:textId="07AD7512" w:rsidR="00E31D56" w:rsidRPr="0009621C" w:rsidRDefault="00E31D56" w:rsidP="006174C8">
            <w:r w:rsidRPr="00CC7DAC">
              <w:t>19,510</w:t>
            </w:r>
          </w:p>
        </w:tc>
        <w:tc>
          <w:tcPr>
            <w:tcW w:w="1037" w:type="dxa"/>
          </w:tcPr>
          <w:p w14:paraId="2CFF06E5" w14:textId="13D48A3A" w:rsidR="00E31D56" w:rsidRPr="0009621C" w:rsidRDefault="00E31D56" w:rsidP="006174C8">
            <w:r>
              <w:t>19,278</w:t>
            </w:r>
          </w:p>
        </w:tc>
        <w:tc>
          <w:tcPr>
            <w:tcW w:w="2758" w:type="dxa"/>
          </w:tcPr>
          <w:p w14:paraId="2E686016" w14:textId="39120694" w:rsidR="00E31D56" w:rsidRPr="0009621C" w:rsidRDefault="00E31D56" w:rsidP="006174C8">
            <w:r>
              <w:t xml:space="preserve">CDC additionally includes U01, U02 and Y87.1 </w:t>
            </w:r>
            <w:r>
              <w:t>(not officially in ICD10)</w:t>
            </w:r>
          </w:p>
        </w:tc>
        <w:tc>
          <w:tcPr>
            <w:tcW w:w="923" w:type="dxa"/>
            <w:vMerge/>
          </w:tcPr>
          <w:p w14:paraId="7908EF37" w14:textId="471C940C" w:rsidR="00E31D56" w:rsidRPr="0009621C" w:rsidRDefault="00E31D56" w:rsidP="006174C8"/>
        </w:tc>
        <w:tc>
          <w:tcPr>
            <w:tcW w:w="5866" w:type="dxa"/>
            <w:vMerge/>
          </w:tcPr>
          <w:p w14:paraId="264FAEBB" w14:textId="77777777" w:rsidR="00E31D56" w:rsidRPr="0009621C" w:rsidRDefault="00E31D56" w:rsidP="006174C8"/>
        </w:tc>
      </w:tr>
    </w:tbl>
    <w:p w14:paraId="68FF6E0E" w14:textId="2A2DF91C" w:rsidR="005B5834" w:rsidRDefault="005B5834">
      <w:pPr>
        <w:rPr>
          <w:b/>
        </w:rPr>
      </w:pPr>
    </w:p>
    <w:p w14:paraId="45BB06E5" w14:textId="77777777" w:rsidR="00D26DC3" w:rsidRDefault="00D26DC3">
      <w:pPr>
        <w:rPr>
          <w:b/>
        </w:rPr>
      </w:pPr>
      <w:r>
        <w:rPr>
          <w:b/>
        </w:rPr>
        <w:br w:type="page"/>
      </w:r>
    </w:p>
    <w:p w14:paraId="4E13C057" w14:textId="56C474E7" w:rsidR="005B5834" w:rsidRDefault="005B5834" w:rsidP="005B5834">
      <w:pPr>
        <w:jc w:val="center"/>
        <w:rPr>
          <w:b/>
        </w:rPr>
      </w:pPr>
      <w:r>
        <w:rPr>
          <w:b/>
        </w:rPr>
        <w:lastRenderedPageBreak/>
        <w:t xml:space="preserve">Comparison of different datasets for </w:t>
      </w:r>
      <w:r>
        <w:rPr>
          <w:b/>
        </w:rPr>
        <w:t>1999-201</w:t>
      </w:r>
      <w:r w:rsidR="00C40B56">
        <w:rPr>
          <w:b/>
        </w:rPr>
        <w:t>6</w:t>
      </w:r>
    </w:p>
    <w:p w14:paraId="66C69C06" w14:textId="77777777" w:rsidR="005B5834" w:rsidRDefault="005B5834" w:rsidP="005B5834">
      <w:pPr>
        <w:rPr>
          <w:b/>
        </w:rPr>
      </w:pPr>
    </w:p>
    <w:tbl>
      <w:tblPr>
        <w:tblStyle w:val="TableGrid"/>
        <w:tblW w:w="13950" w:type="dxa"/>
        <w:jc w:val="center"/>
        <w:tblLook w:val="04A0" w:firstRow="1" w:lastRow="0" w:firstColumn="1" w:lastColumn="0" w:noHBand="0" w:noVBand="1"/>
      </w:tblPr>
      <w:tblGrid>
        <w:gridCol w:w="1283"/>
        <w:gridCol w:w="952"/>
        <w:gridCol w:w="1125"/>
        <w:gridCol w:w="1038"/>
        <w:gridCol w:w="2716"/>
        <w:gridCol w:w="1069"/>
        <w:gridCol w:w="5767"/>
      </w:tblGrid>
      <w:tr w:rsidR="005B5834" w14:paraId="706166F2" w14:textId="77777777" w:rsidTr="008772AC">
        <w:trPr>
          <w:trHeight w:val="250"/>
          <w:jc w:val="center"/>
        </w:trPr>
        <w:tc>
          <w:tcPr>
            <w:tcW w:w="1283" w:type="dxa"/>
          </w:tcPr>
          <w:p w14:paraId="6C5C8AE3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Type of injury</w:t>
            </w:r>
          </w:p>
        </w:tc>
        <w:tc>
          <w:tcPr>
            <w:tcW w:w="952" w:type="dxa"/>
          </w:tcPr>
          <w:p w14:paraId="35491835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125" w:type="dxa"/>
          </w:tcPr>
          <w:p w14:paraId="503278E7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Quoted value</w:t>
            </w:r>
          </w:p>
        </w:tc>
        <w:tc>
          <w:tcPr>
            <w:tcW w:w="1038" w:type="dxa"/>
          </w:tcPr>
          <w:p w14:paraId="3B5512FB" w14:textId="47FE3FC2" w:rsidR="005B5834" w:rsidRDefault="00D132CF" w:rsidP="008C2999">
            <w:pPr>
              <w:jc w:val="center"/>
              <w:rPr>
                <w:b/>
              </w:rPr>
            </w:pPr>
            <w:r>
              <w:rPr>
                <w:b/>
              </w:rPr>
              <w:t>Our</w:t>
            </w:r>
            <w:r w:rsidR="005B5834">
              <w:rPr>
                <w:b/>
              </w:rPr>
              <w:t xml:space="preserve"> value</w:t>
            </w:r>
          </w:p>
        </w:tc>
        <w:tc>
          <w:tcPr>
            <w:tcW w:w="2716" w:type="dxa"/>
          </w:tcPr>
          <w:p w14:paraId="49C5F196" w14:textId="02031AFE" w:rsidR="005B5834" w:rsidRDefault="003A3C88" w:rsidP="008C2999">
            <w:pPr>
              <w:jc w:val="center"/>
              <w:rPr>
                <w:b/>
              </w:rPr>
            </w:pPr>
            <w:r>
              <w:rPr>
                <w:b/>
              </w:rPr>
              <w:t>Known reason if different?</w:t>
            </w:r>
          </w:p>
        </w:tc>
        <w:tc>
          <w:tcPr>
            <w:tcW w:w="1069" w:type="dxa"/>
          </w:tcPr>
          <w:p w14:paraId="49D1EF7E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Source</w:t>
            </w:r>
          </w:p>
        </w:tc>
        <w:tc>
          <w:tcPr>
            <w:tcW w:w="5767" w:type="dxa"/>
          </w:tcPr>
          <w:p w14:paraId="15DD931C" w14:textId="77777777" w:rsidR="005B5834" w:rsidRDefault="005B5834" w:rsidP="008C2999">
            <w:pPr>
              <w:jc w:val="center"/>
              <w:rPr>
                <w:b/>
              </w:rPr>
            </w:pPr>
            <w:r>
              <w:rPr>
                <w:b/>
              </w:rPr>
              <w:t>Website</w:t>
            </w:r>
          </w:p>
        </w:tc>
      </w:tr>
      <w:tr w:rsidR="00E31D56" w14:paraId="49256A20" w14:textId="77777777" w:rsidTr="008772AC">
        <w:trPr>
          <w:trHeight w:val="335"/>
          <w:jc w:val="center"/>
        </w:trPr>
        <w:tc>
          <w:tcPr>
            <w:tcW w:w="1283" w:type="dxa"/>
          </w:tcPr>
          <w:p w14:paraId="63B74095" w14:textId="77777777" w:rsidR="00E31D56" w:rsidRDefault="00E31D56" w:rsidP="008C2999">
            <w:r>
              <w:t>Transport</w:t>
            </w:r>
          </w:p>
        </w:tc>
        <w:tc>
          <w:tcPr>
            <w:tcW w:w="952" w:type="dxa"/>
            <w:vMerge w:val="restart"/>
          </w:tcPr>
          <w:p w14:paraId="083578E9" w14:textId="56F8E32F" w:rsidR="00E31D56" w:rsidRDefault="00E31D56" w:rsidP="008C2999">
            <w:r>
              <w:t>1999-2016</w:t>
            </w:r>
          </w:p>
        </w:tc>
        <w:tc>
          <w:tcPr>
            <w:tcW w:w="1125" w:type="dxa"/>
          </w:tcPr>
          <w:p w14:paraId="066C41E3" w14:textId="474A7271" w:rsidR="00E31D56" w:rsidRPr="003F6DE1" w:rsidRDefault="00457A8F" w:rsidP="008C2999">
            <w:r>
              <w:t>77</w:t>
            </w:r>
            <w:r w:rsidR="0032050E">
              <w:t>2</w:t>
            </w:r>
            <w:r w:rsidR="001A1AC1">
              <w:t>,</w:t>
            </w:r>
            <w:r w:rsidR="0032050E">
              <w:t>138</w:t>
            </w:r>
          </w:p>
        </w:tc>
        <w:tc>
          <w:tcPr>
            <w:tcW w:w="1038" w:type="dxa"/>
          </w:tcPr>
          <w:p w14:paraId="022860A2" w14:textId="7BC234D5" w:rsidR="00E31D56" w:rsidRDefault="006E331A" w:rsidP="008C2999">
            <w:r w:rsidRPr="006E331A">
              <w:rPr>
                <w:lang w:val="en-US"/>
              </w:rPr>
              <w:t>771</w:t>
            </w:r>
            <w:r>
              <w:rPr>
                <w:lang w:val="en-US"/>
              </w:rPr>
              <w:t>,</w:t>
            </w:r>
            <w:r w:rsidRPr="006E331A">
              <w:rPr>
                <w:lang w:val="en-US"/>
              </w:rPr>
              <w:t>852</w:t>
            </w:r>
          </w:p>
        </w:tc>
        <w:tc>
          <w:tcPr>
            <w:tcW w:w="2716" w:type="dxa"/>
          </w:tcPr>
          <w:p w14:paraId="620FDF0C" w14:textId="1B1AFA57" w:rsidR="00E31D56" w:rsidRDefault="00E31D56" w:rsidP="008C2999"/>
        </w:tc>
        <w:tc>
          <w:tcPr>
            <w:tcW w:w="1069" w:type="dxa"/>
            <w:vMerge w:val="restart"/>
          </w:tcPr>
          <w:p w14:paraId="15ECB20C" w14:textId="4ECD3A73" w:rsidR="00E31D56" w:rsidRDefault="00E31D56" w:rsidP="008C2999">
            <w:r>
              <w:t>NCHS</w:t>
            </w:r>
            <w:r w:rsidR="005C4481">
              <w:t xml:space="preserve"> (</w:t>
            </w:r>
            <w:r w:rsidR="00115EB3">
              <w:t>from</w:t>
            </w:r>
            <w:r w:rsidR="005C4481">
              <w:t xml:space="preserve"> CDC Wonder)</w:t>
            </w:r>
          </w:p>
        </w:tc>
        <w:tc>
          <w:tcPr>
            <w:tcW w:w="5767" w:type="dxa"/>
            <w:vMerge w:val="restart"/>
          </w:tcPr>
          <w:p w14:paraId="4AE4F186" w14:textId="77777777" w:rsidR="00E31D56" w:rsidRDefault="00E31D56" w:rsidP="006D7A65">
            <w:hyperlink r:id="rId5" w:history="1">
              <w:r>
                <w:rPr>
                  <w:rStyle w:val="Hyperlink"/>
                </w:rPr>
                <w:t>https://healthdata.gov/dataset/nchs-injury-mortality-united-states</w:t>
              </w:r>
            </w:hyperlink>
          </w:p>
          <w:p w14:paraId="44A355F5" w14:textId="77777777" w:rsidR="00E31D56" w:rsidRDefault="00E31D56" w:rsidP="008C2999">
            <w:pPr>
              <w:jc w:val="center"/>
            </w:pPr>
          </w:p>
        </w:tc>
      </w:tr>
      <w:tr w:rsidR="00A50343" w14:paraId="11DAC60D" w14:textId="77777777" w:rsidTr="008772AC">
        <w:trPr>
          <w:trHeight w:val="335"/>
          <w:jc w:val="center"/>
        </w:trPr>
        <w:tc>
          <w:tcPr>
            <w:tcW w:w="1283" w:type="dxa"/>
          </w:tcPr>
          <w:p w14:paraId="3B652A76" w14:textId="0D3E3610" w:rsidR="00A50343" w:rsidRPr="0009621C" w:rsidRDefault="00A50343" w:rsidP="008C2999">
            <w:r w:rsidRPr="0009621C">
              <w:t>F</w:t>
            </w:r>
            <w:r>
              <w:t>alls</w:t>
            </w:r>
          </w:p>
        </w:tc>
        <w:tc>
          <w:tcPr>
            <w:tcW w:w="952" w:type="dxa"/>
            <w:vMerge/>
          </w:tcPr>
          <w:p w14:paraId="331ACCBB" w14:textId="77DB93A6" w:rsidR="00A50343" w:rsidRPr="0009621C" w:rsidRDefault="00A50343" w:rsidP="008C2999"/>
        </w:tc>
        <w:tc>
          <w:tcPr>
            <w:tcW w:w="1125" w:type="dxa"/>
          </w:tcPr>
          <w:p w14:paraId="24FD8109" w14:textId="4A7C2981" w:rsidR="00A50343" w:rsidRPr="0009621C" w:rsidRDefault="00A50343" w:rsidP="008C2999">
            <w:r>
              <w:t>418,177</w:t>
            </w:r>
          </w:p>
        </w:tc>
        <w:tc>
          <w:tcPr>
            <w:tcW w:w="1038" w:type="dxa"/>
          </w:tcPr>
          <w:p w14:paraId="2C4C0E9D" w14:textId="790636B7" w:rsidR="00A50343" w:rsidRPr="0009621C" w:rsidRDefault="00A50343" w:rsidP="008C2999">
            <w:r w:rsidRPr="00465DC8">
              <w:rPr>
                <w:lang w:val="en-US"/>
              </w:rPr>
              <w:t>418</w:t>
            </w:r>
            <w:r>
              <w:rPr>
                <w:lang w:val="en-US"/>
              </w:rPr>
              <w:t>,</w:t>
            </w:r>
            <w:r w:rsidRPr="00465DC8">
              <w:rPr>
                <w:lang w:val="en-US"/>
              </w:rPr>
              <w:t>140</w:t>
            </w:r>
          </w:p>
        </w:tc>
        <w:tc>
          <w:tcPr>
            <w:tcW w:w="2716" w:type="dxa"/>
          </w:tcPr>
          <w:p w14:paraId="7CD9566D" w14:textId="7E6E0522" w:rsidR="00A50343" w:rsidRDefault="00A50343" w:rsidP="008C2999"/>
        </w:tc>
        <w:tc>
          <w:tcPr>
            <w:tcW w:w="1069" w:type="dxa"/>
            <w:vMerge/>
          </w:tcPr>
          <w:p w14:paraId="38D5990C" w14:textId="77777777" w:rsidR="00A50343" w:rsidRPr="0009621C" w:rsidRDefault="00A50343" w:rsidP="008C2999"/>
        </w:tc>
        <w:tc>
          <w:tcPr>
            <w:tcW w:w="5767" w:type="dxa"/>
            <w:vMerge/>
          </w:tcPr>
          <w:p w14:paraId="755D282A" w14:textId="77777777" w:rsidR="00A50343" w:rsidRPr="0009621C" w:rsidRDefault="00A50343" w:rsidP="008C2999">
            <w:pPr>
              <w:jc w:val="center"/>
            </w:pPr>
          </w:p>
        </w:tc>
      </w:tr>
      <w:tr w:rsidR="00A50343" w14:paraId="3567AC32" w14:textId="77777777" w:rsidTr="008772AC">
        <w:trPr>
          <w:trHeight w:val="250"/>
          <w:jc w:val="center"/>
        </w:trPr>
        <w:tc>
          <w:tcPr>
            <w:tcW w:w="1283" w:type="dxa"/>
          </w:tcPr>
          <w:p w14:paraId="10EC9EB1" w14:textId="5B576750" w:rsidR="00A50343" w:rsidRPr="0009621C" w:rsidRDefault="00A50343" w:rsidP="008C2999">
            <w:r>
              <w:t>Drownings</w:t>
            </w:r>
          </w:p>
        </w:tc>
        <w:tc>
          <w:tcPr>
            <w:tcW w:w="952" w:type="dxa"/>
            <w:vMerge/>
          </w:tcPr>
          <w:p w14:paraId="6090A818" w14:textId="0E4BA571" w:rsidR="00A50343" w:rsidRPr="0009621C" w:rsidRDefault="00A50343" w:rsidP="008C2999"/>
        </w:tc>
        <w:tc>
          <w:tcPr>
            <w:tcW w:w="1125" w:type="dxa"/>
          </w:tcPr>
          <w:p w14:paraId="5658D4FC" w14:textId="3AEBE95B" w:rsidR="00A50343" w:rsidRPr="0009621C" w:rsidRDefault="00A50343" w:rsidP="008C2999">
            <w:r>
              <w:t>63,096</w:t>
            </w:r>
          </w:p>
        </w:tc>
        <w:tc>
          <w:tcPr>
            <w:tcW w:w="1038" w:type="dxa"/>
          </w:tcPr>
          <w:p w14:paraId="28EF98FF" w14:textId="2932D22F" w:rsidR="00A50343" w:rsidRPr="0009621C" w:rsidRDefault="00A50343" w:rsidP="008C2999">
            <w:r w:rsidRPr="00C008E8">
              <w:rPr>
                <w:lang w:val="en-US"/>
              </w:rPr>
              <w:t>62</w:t>
            </w:r>
            <w:r>
              <w:rPr>
                <w:lang w:val="en-US"/>
              </w:rPr>
              <w:t>,</w:t>
            </w:r>
            <w:r w:rsidRPr="00C008E8">
              <w:rPr>
                <w:lang w:val="en-US"/>
              </w:rPr>
              <w:t>880</w:t>
            </w:r>
          </w:p>
        </w:tc>
        <w:tc>
          <w:tcPr>
            <w:tcW w:w="2716" w:type="dxa"/>
          </w:tcPr>
          <w:p w14:paraId="0ACD3320" w14:textId="698AF3D6" w:rsidR="00A50343" w:rsidRPr="0009621C" w:rsidRDefault="00A50343" w:rsidP="008C2999"/>
        </w:tc>
        <w:tc>
          <w:tcPr>
            <w:tcW w:w="1069" w:type="dxa"/>
            <w:vMerge/>
          </w:tcPr>
          <w:p w14:paraId="7D2F06D9" w14:textId="77777777" w:rsidR="00A50343" w:rsidRPr="0009621C" w:rsidRDefault="00A50343" w:rsidP="008C2999"/>
        </w:tc>
        <w:tc>
          <w:tcPr>
            <w:tcW w:w="5767" w:type="dxa"/>
            <w:vMerge/>
          </w:tcPr>
          <w:p w14:paraId="1026A3D4" w14:textId="77777777" w:rsidR="00A50343" w:rsidRPr="0009621C" w:rsidRDefault="00A50343" w:rsidP="008C2999"/>
        </w:tc>
      </w:tr>
      <w:tr w:rsidR="00A50343" w14:paraId="1528F391" w14:textId="77777777" w:rsidTr="008772AC">
        <w:trPr>
          <w:trHeight w:val="250"/>
          <w:jc w:val="center"/>
        </w:trPr>
        <w:tc>
          <w:tcPr>
            <w:tcW w:w="1283" w:type="dxa"/>
          </w:tcPr>
          <w:p w14:paraId="6545CC22" w14:textId="6D642485" w:rsidR="00A50343" w:rsidRPr="0009621C" w:rsidRDefault="00A50343" w:rsidP="008C2999">
            <w:r>
              <w:t>Suicide</w:t>
            </w:r>
          </w:p>
        </w:tc>
        <w:tc>
          <w:tcPr>
            <w:tcW w:w="952" w:type="dxa"/>
            <w:vMerge/>
          </w:tcPr>
          <w:p w14:paraId="41B5299D" w14:textId="1FA99124" w:rsidR="00A50343" w:rsidRPr="0009621C" w:rsidRDefault="00A50343" w:rsidP="008C2999"/>
        </w:tc>
        <w:tc>
          <w:tcPr>
            <w:tcW w:w="1125" w:type="dxa"/>
          </w:tcPr>
          <w:p w14:paraId="5E0A5023" w14:textId="0432C196" w:rsidR="00A50343" w:rsidRPr="0009621C" w:rsidRDefault="00A50343" w:rsidP="008C2999">
            <w:r>
              <w:t>649,843</w:t>
            </w:r>
          </w:p>
        </w:tc>
        <w:tc>
          <w:tcPr>
            <w:tcW w:w="1038" w:type="dxa"/>
          </w:tcPr>
          <w:p w14:paraId="4CB14254" w14:textId="73A77622" w:rsidR="00A50343" w:rsidRPr="0009621C" w:rsidRDefault="00A50343" w:rsidP="008C2999">
            <w:r w:rsidRPr="00E214ED">
              <w:rPr>
                <w:lang w:val="en-US"/>
              </w:rPr>
              <w:t>648</w:t>
            </w:r>
            <w:r>
              <w:rPr>
                <w:lang w:val="en-US"/>
              </w:rPr>
              <w:t>,</w:t>
            </w:r>
            <w:r w:rsidRPr="00E214ED">
              <w:rPr>
                <w:lang w:val="en-US"/>
              </w:rPr>
              <w:t>444</w:t>
            </w:r>
          </w:p>
        </w:tc>
        <w:tc>
          <w:tcPr>
            <w:tcW w:w="2716" w:type="dxa"/>
          </w:tcPr>
          <w:p w14:paraId="474A74C5" w14:textId="7A6BE923" w:rsidR="00A50343" w:rsidRPr="0009621C" w:rsidRDefault="00A50343" w:rsidP="008C2999">
            <w:r>
              <w:t>CDC additionally includes U03 and Y87.0 (not officially in ICD10)</w:t>
            </w:r>
          </w:p>
        </w:tc>
        <w:tc>
          <w:tcPr>
            <w:tcW w:w="1069" w:type="dxa"/>
            <w:vMerge/>
          </w:tcPr>
          <w:p w14:paraId="0E6E84C2" w14:textId="77777777" w:rsidR="00A50343" w:rsidRPr="0009621C" w:rsidRDefault="00A50343" w:rsidP="008C2999"/>
        </w:tc>
        <w:tc>
          <w:tcPr>
            <w:tcW w:w="5767" w:type="dxa"/>
            <w:vMerge/>
          </w:tcPr>
          <w:p w14:paraId="40E7BC20" w14:textId="77777777" w:rsidR="00A50343" w:rsidRPr="0009621C" w:rsidRDefault="00A50343" w:rsidP="008C2999"/>
        </w:tc>
      </w:tr>
      <w:tr w:rsidR="00A50343" w14:paraId="4E0F2A9A" w14:textId="77777777" w:rsidTr="008772AC">
        <w:trPr>
          <w:trHeight w:val="250"/>
          <w:jc w:val="center"/>
        </w:trPr>
        <w:tc>
          <w:tcPr>
            <w:tcW w:w="1283" w:type="dxa"/>
          </w:tcPr>
          <w:p w14:paraId="5F14B048" w14:textId="4855EE03" w:rsidR="00A50343" w:rsidRPr="0009621C" w:rsidRDefault="00A50343" w:rsidP="008772AC">
            <w:r>
              <w:t>Assault</w:t>
            </w:r>
          </w:p>
        </w:tc>
        <w:tc>
          <w:tcPr>
            <w:tcW w:w="952" w:type="dxa"/>
            <w:vMerge/>
          </w:tcPr>
          <w:p w14:paraId="37BB933F" w14:textId="26C7D8D4" w:rsidR="00A50343" w:rsidRPr="0009621C" w:rsidRDefault="00A50343" w:rsidP="008772AC"/>
        </w:tc>
        <w:tc>
          <w:tcPr>
            <w:tcW w:w="1125" w:type="dxa"/>
          </w:tcPr>
          <w:p w14:paraId="320CB09A" w14:textId="373B8D78" w:rsidR="00A50343" w:rsidRPr="0009621C" w:rsidRDefault="00A50343" w:rsidP="008772AC">
            <w:r>
              <w:t>314,705</w:t>
            </w:r>
          </w:p>
        </w:tc>
        <w:tc>
          <w:tcPr>
            <w:tcW w:w="1038" w:type="dxa"/>
          </w:tcPr>
          <w:p w14:paraId="2BDFE02F" w14:textId="0F95F7D6" w:rsidR="00A50343" w:rsidRPr="0009621C" w:rsidRDefault="00A50343" w:rsidP="008772AC">
            <w:r w:rsidRPr="00764524">
              <w:rPr>
                <w:lang w:val="en-US"/>
              </w:rPr>
              <w:t>307</w:t>
            </w:r>
            <w:r>
              <w:rPr>
                <w:lang w:val="en-US"/>
              </w:rPr>
              <w:t>,</w:t>
            </w:r>
            <w:r w:rsidRPr="00764524">
              <w:rPr>
                <w:lang w:val="en-US"/>
              </w:rPr>
              <w:t>246</w:t>
            </w:r>
          </w:p>
        </w:tc>
        <w:tc>
          <w:tcPr>
            <w:tcW w:w="2716" w:type="dxa"/>
          </w:tcPr>
          <w:p w14:paraId="46A8358E" w14:textId="5F76CD13" w:rsidR="00A50343" w:rsidRPr="0009621C" w:rsidRDefault="00A50343" w:rsidP="008772AC">
            <w:r>
              <w:t>CDC additionally includes U01, U02 and Y87.1 (not officially in ICD10)</w:t>
            </w:r>
          </w:p>
        </w:tc>
        <w:tc>
          <w:tcPr>
            <w:tcW w:w="1069" w:type="dxa"/>
            <w:vMerge/>
          </w:tcPr>
          <w:p w14:paraId="3E1B5131" w14:textId="77777777" w:rsidR="00A50343" w:rsidRPr="0009621C" w:rsidRDefault="00A50343" w:rsidP="008772AC"/>
        </w:tc>
        <w:tc>
          <w:tcPr>
            <w:tcW w:w="5767" w:type="dxa"/>
            <w:vMerge/>
          </w:tcPr>
          <w:p w14:paraId="39069F04" w14:textId="77777777" w:rsidR="00A50343" w:rsidRPr="0009621C" w:rsidRDefault="00A50343" w:rsidP="008772AC"/>
        </w:tc>
      </w:tr>
    </w:tbl>
    <w:p w14:paraId="40BA81D6" w14:textId="77777777" w:rsidR="005B5834" w:rsidRPr="00C4448E" w:rsidRDefault="005B5834">
      <w:pPr>
        <w:rPr>
          <w:b/>
        </w:rPr>
      </w:pPr>
    </w:p>
    <w:sectPr w:rsidR="005B5834" w:rsidRPr="00C4448E" w:rsidSect="008A551B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24"/>
    <w:rsid w:val="000236E6"/>
    <w:rsid w:val="00036AF0"/>
    <w:rsid w:val="00042E32"/>
    <w:rsid w:val="00046E03"/>
    <w:rsid w:val="00063068"/>
    <w:rsid w:val="00066D4C"/>
    <w:rsid w:val="00067D60"/>
    <w:rsid w:val="0007533A"/>
    <w:rsid w:val="0009621C"/>
    <w:rsid w:val="000C44D3"/>
    <w:rsid w:val="000E16C2"/>
    <w:rsid w:val="000F7130"/>
    <w:rsid w:val="001004B0"/>
    <w:rsid w:val="00115EB3"/>
    <w:rsid w:val="0014102B"/>
    <w:rsid w:val="001948DF"/>
    <w:rsid w:val="001A1AC1"/>
    <w:rsid w:val="001A4212"/>
    <w:rsid w:val="001E196A"/>
    <w:rsid w:val="001F49F0"/>
    <w:rsid w:val="001F6F9A"/>
    <w:rsid w:val="0020121A"/>
    <w:rsid w:val="002140B2"/>
    <w:rsid w:val="00231F77"/>
    <w:rsid w:val="00267CE8"/>
    <w:rsid w:val="002A79D1"/>
    <w:rsid w:val="002E4565"/>
    <w:rsid w:val="002F6245"/>
    <w:rsid w:val="00311898"/>
    <w:rsid w:val="00314F06"/>
    <w:rsid w:val="0032050E"/>
    <w:rsid w:val="00326521"/>
    <w:rsid w:val="003356A1"/>
    <w:rsid w:val="003445F8"/>
    <w:rsid w:val="003A3C88"/>
    <w:rsid w:val="003C7144"/>
    <w:rsid w:val="003D5D85"/>
    <w:rsid w:val="003E4BC3"/>
    <w:rsid w:val="003F6DE1"/>
    <w:rsid w:val="004362F7"/>
    <w:rsid w:val="00446C78"/>
    <w:rsid w:val="00457A8F"/>
    <w:rsid w:val="00465DC8"/>
    <w:rsid w:val="00490260"/>
    <w:rsid w:val="004C29F9"/>
    <w:rsid w:val="004C2E16"/>
    <w:rsid w:val="004C5798"/>
    <w:rsid w:val="005007C5"/>
    <w:rsid w:val="00521D74"/>
    <w:rsid w:val="00523AD8"/>
    <w:rsid w:val="00526F7D"/>
    <w:rsid w:val="00530F0E"/>
    <w:rsid w:val="00563F63"/>
    <w:rsid w:val="005A02F2"/>
    <w:rsid w:val="005A38EF"/>
    <w:rsid w:val="005B5834"/>
    <w:rsid w:val="005C4481"/>
    <w:rsid w:val="005D07E1"/>
    <w:rsid w:val="005E6D91"/>
    <w:rsid w:val="00616C22"/>
    <w:rsid w:val="006174C8"/>
    <w:rsid w:val="00617B24"/>
    <w:rsid w:val="00620CB1"/>
    <w:rsid w:val="00633BEE"/>
    <w:rsid w:val="00663F75"/>
    <w:rsid w:val="00673880"/>
    <w:rsid w:val="006C495B"/>
    <w:rsid w:val="006D190E"/>
    <w:rsid w:val="006D7A65"/>
    <w:rsid w:val="006E331A"/>
    <w:rsid w:val="006F206C"/>
    <w:rsid w:val="006F2AA6"/>
    <w:rsid w:val="007111EC"/>
    <w:rsid w:val="00717E15"/>
    <w:rsid w:val="00764524"/>
    <w:rsid w:val="00780BB9"/>
    <w:rsid w:val="00792206"/>
    <w:rsid w:val="00794996"/>
    <w:rsid w:val="007A4696"/>
    <w:rsid w:val="007A4C93"/>
    <w:rsid w:val="007C1E91"/>
    <w:rsid w:val="007F63A1"/>
    <w:rsid w:val="00850DA3"/>
    <w:rsid w:val="00861EC1"/>
    <w:rsid w:val="00865835"/>
    <w:rsid w:val="008772AC"/>
    <w:rsid w:val="008923AA"/>
    <w:rsid w:val="008A0568"/>
    <w:rsid w:val="008A551B"/>
    <w:rsid w:val="008C3B02"/>
    <w:rsid w:val="008D280A"/>
    <w:rsid w:val="008D2FEE"/>
    <w:rsid w:val="0095180C"/>
    <w:rsid w:val="009610D3"/>
    <w:rsid w:val="00985502"/>
    <w:rsid w:val="009B223E"/>
    <w:rsid w:val="009F7CEB"/>
    <w:rsid w:val="00A0635A"/>
    <w:rsid w:val="00A13CF0"/>
    <w:rsid w:val="00A17D6D"/>
    <w:rsid w:val="00A22AB9"/>
    <w:rsid w:val="00A31361"/>
    <w:rsid w:val="00A50343"/>
    <w:rsid w:val="00A97F40"/>
    <w:rsid w:val="00AA625B"/>
    <w:rsid w:val="00B56EEB"/>
    <w:rsid w:val="00B60BFD"/>
    <w:rsid w:val="00BB5EEC"/>
    <w:rsid w:val="00BE04FD"/>
    <w:rsid w:val="00BE118C"/>
    <w:rsid w:val="00BE12F1"/>
    <w:rsid w:val="00C008E8"/>
    <w:rsid w:val="00C00938"/>
    <w:rsid w:val="00C014B9"/>
    <w:rsid w:val="00C16BDD"/>
    <w:rsid w:val="00C37D18"/>
    <w:rsid w:val="00C40B56"/>
    <w:rsid w:val="00C4448E"/>
    <w:rsid w:val="00C61919"/>
    <w:rsid w:val="00C816C6"/>
    <w:rsid w:val="00C81D49"/>
    <w:rsid w:val="00CA58EE"/>
    <w:rsid w:val="00CC7DAC"/>
    <w:rsid w:val="00CE3D7E"/>
    <w:rsid w:val="00CF7C19"/>
    <w:rsid w:val="00D132CF"/>
    <w:rsid w:val="00D150E4"/>
    <w:rsid w:val="00D15D13"/>
    <w:rsid w:val="00D23C87"/>
    <w:rsid w:val="00D26DC3"/>
    <w:rsid w:val="00D35F02"/>
    <w:rsid w:val="00D479E3"/>
    <w:rsid w:val="00D66938"/>
    <w:rsid w:val="00D93110"/>
    <w:rsid w:val="00D94BAD"/>
    <w:rsid w:val="00D975A8"/>
    <w:rsid w:val="00DA46CC"/>
    <w:rsid w:val="00DB21A4"/>
    <w:rsid w:val="00DB5DF9"/>
    <w:rsid w:val="00E01411"/>
    <w:rsid w:val="00E1526B"/>
    <w:rsid w:val="00E214ED"/>
    <w:rsid w:val="00E31D56"/>
    <w:rsid w:val="00E37B8B"/>
    <w:rsid w:val="00E55320"/>
    <w:rsid w:val="00E5757F"/>
    <w:rsid w:val="00E81B2B"/>
    <w:rsid w:val="00EC2BD7"/>
    <w:rsid w:val="00EC78CE"/>
    <w:rsid w:val="00ED2002"/>
    <w:rsid w:val="00ED5EE1"/>
    <w:rsid w:val="00EF4B02"/>
    <w:rsid w:val="00F169A8"/>
    <w:rsid w:val="00F611E6"/>
    <w:rsid w:val="00F66D28"/>
    <w:rsid w:val="00F8630D"/>
    <w:rsid w:val="00F9553A"/>
    <w:rsid w:val="00F959E3"/>
    <w:rsid w:val="00FD5A25"/>
    <w:rsid w:val="00FE360C"/>
    <w:rsid w:val="00FF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658CC"/>
  <w15:chartTrackingRefBased/>
  <w15:docId w15:val="{DF845382-45C9-CD42-B076-D59DEB7B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A6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448E"/>
    <w:rPr>
      <w:color w:val="0000FF"/>
      <w:u w:val="single"/>
    </w:rPr>
  </w:style>
  <w:style w:type="table" w:styleId="TableGrid">
    <w:name w:val="Table Grid"/>
    <w:basedOn w:val="TableNormal"/>
    <w:uiPriority w:val="39"/>
    <w:rsid w:val="00780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169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48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ealthdata.gov/dataset/nchs-injury-mortality-united-states" TargetMode="External"/><Relationship Id="rId4" Type="http://schemas.openxmlformats.org/officeDocument/2006/relationships/hyperlink" Target="https://www.cdc.gov/nchs/data/nvsr/nvsr68/nvsr68_09-50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169</cp:revision>
  <dcterms:created xsi:type="dcterms:W3CDTF">2019-12-01T19:28:00Z</dcterms:created>
  <dcterms:modified xsi:type="dcterms:W3CDTF">2019-12-02T04:27:00Z</dcterms:modified>
</cp:coreProperties>
</file>