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40886CD6" w:rsidR="000210D1" w:rsidRPr="001677FD" w:rsidRDefault="008D3953"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M</w:t>
      </w:r>
      <w:r w:rsidR="00AB76C0">
        <w:rPr>
          <w:rFonts w:ascii="Times New Roman" w:hAnsi="Times New Roman"/>
          <w:b/>
          <w:color w:val="000000" w:themeColor="text1"/>
          <w:sz w:val="24"/>
          <w:szCs w:val="24"/>
        </w:rPr>
        <w:t xml:space="preserve">ortality effects of </w:t>
      </w:r>
      <w:r w:rsidR="00557131">
        <w:rPr>
          <w:rFonts w:ascii="Times New Roman" w:hAnsi="Times New Roman"/>
          <w:b/>
          <w:color w:val="000000" w:themeColor="text1"/>
          <w:sz w:val="24"/>
          <w:szCs w:val="24"/>
        </w:rPr>
        <w:t>climate change</w:t>
      </w:r>
      <w:r w:rsidR="00AB76C0">
        <w:rPr>
          <w:rFonts w:ascii="Times New Roman" w:hAnsi="Times New Roman"/>
          <w:b/>
          <w:color w:val="000000" w:themeColor="text1"/>
          <w:sz w:val="24"/>
          <w:szCs w:val="24"/>
        </w:rPr>
        <w:t xml:space="preserve"> </w:t>
      </w:r>
      <w:r w:rsidR="008625E9">
        <w:rPr>
          <w:rFonts w:ascii="Times New Roman" w:hAnsi="Times New Roman"/>
          <w:b/>
          <w:color w:val="000000" w:themeColor="text1"/>
          <w:sz w:val="24"/>
          <w:szCs w:val="24"/>
        </w:rPr>
        <w:t>in the United States</w:t>
      </w:r>
      <w:bookmarkStart w:id="0" w:name="_GoBack"/>
      <w:bookmarkEnd w:id="0"/>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02054B0B" w14:textId="325B176E" w:rsidR="00373407" w:rsidRPr="00373407" w:rsidRDefault="00373407"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Something about the IPCC report about climate change and health</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4C60E525" w14:textId="15CE12E5" w:rsidR="0067689E" w:rsidRDefault="0067689E" w:rsidP="00C33FFB">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74503B77" w14:textId="77777777" w:rsidR="005E3707" w:rsidRDefault="005E3707" w:rsidP="005E3707">
      <w:pPr>
        <w:pStyle w:val="p1"/>
      </w:pPr>
      <w:r>
        <w:t>Daily average temperature and mortality among the elderly:</w:t>
      </w:r>
    </w:p>
    <w:p w14:paraId="45062BDB" w14:textId="77777777" w:rsidR="005E3707" w:rsidRDefault="005E3707" w:rsidP="005E3707">
      <w:pPr>
        <w:pStyle w:val="p1"/>
      </w:pPr>
      <w:r>
        <w:t>a meta-analysis and systematic review of epidemiological</w:t>
      </w:r>
    </w:p>
    <w:p w14:paraId="3582B4F1" w14:textId="15CDFEB8" w:rsidR="005E3707" w:rsidRDefault="005E3707" w:rsidP="00BA6BAA">
      <w:pPr>
        <w:pStyle w:val="p1"/>
      </w:pPr>
      <w:r>
        <w:t>evidence</w:t>
      </w:r>
      <w:r w:rsidR="005E0E67">
        <w:fldChar w:fldCharType="begin"/>
      </w:r>
      <w:r w:rsidR="005E0E67">
        <w:instrText xml:space="preserve"> ADDIN EN.CITE &lt;EndNote&gt;&lt;Cite&gt;&lt;Author&gt;Yu&lt;/Author&gt;&lt;Year&gt;2012&lt;/Year&gt;&lt;RecNum&gt;972&lt;/RecNum&gt;&lt;DisplayText&gt;&lt;style face="superscript"&gt;1&lt;/style&gt;&lt;/DisplayText&gt;&lt;record&gt;&lt;rec-number&gt;972&lt;/rec-number&gt;&lt;foreign-keys&gt;&lt;key app="EN" db-id="t0tw0zzvgt0wf4erero5steu5rx5tpas22wa" timestamp="1494863905"&gt;972&lt;/key&gt;&lt;/foreign-keys&gt;&lt;ref-type name="Journal Article"&gt;17&lt;/ref-type&gt;&lt;contributors&gt;&lt;authors&gt;&lt;author&gt;Yu, Weiwei&lt;/author&gt;&lt;author&gt;Mengersen, Kerrie&lt;/author&gt;&lt;author&gt;Wang, Xiaoyu&lt;/author&gt;&lt;author&gt;Ye, Xiaofang&lt;/author&gt;&lt;author&gt;Guo, Yuming&lt;/author&gt;&lt;author&gt;Pan, Xiaochuan&lt;/author&gt;&lt;author&gt;Tong, Shilu&lt;/author&gt;&lt;/authors&gt;&lt;/contributors&gt;&lt;titles&gt;&lt;title&gt;Daily average temperature and mortality among the elderly: a meta-analysis and systematic review of epidemiological evidence&lt;/title&gt;&lt;secondary-title&gt;International journal of biometeorology&lt;/secondary-title&gt;&lt;/titles&gt;&lt;periodical&gt;&lt;full-title&gt;International Journal of Biometeorology&lt;/full-title&gt;&lt;/periodical&gt;&lt;pages&gt;569-581&lt;/pages&gt;&lt;volume&gt;56&lt;/volume&gt;&lt;number&gt;4&lt;/number&gt;&lt;dates&gt;&lt;year&gt;2012&lt;/year&gt;&lt;/dates&gt;&lt;isbn&gt;0020-7128&lt;/isbn&gt;&lt;urls&gt;&lt;/urls&gt;&lt;/record&gt;&lt;/Cite&gt;&lt;/EndNote&gt;</w:instrText>
      </w:r>
      <w:r w:rsidR="005E0E67">
        <w:fldChar w:fldCharType="separate"/>
      </w:r>
      <w:r w:rsidR="005E0E67" w:rsidRPr="005E0E67">
        <w:rPr>
          <w:noProof/>
          <w:vertAlign w:val="superscript"/>
        </w:rPr>
        <w:t>1</w:t>
      </w:r>
      <w:r w:rsidR="005E0E67">
        <w:fldChar w:fldCharType="end"/>
      </w:r>
    </w:p>
    <w:p w14:paraId="1AB1A8CB" w14:textId="77777777" w:rsidR="00BA6BAA" w:rsidRPr="00BA6BAA" w:rsidRDefault="00BA6BAA" w:rsidP="00BA6BAA">
      <w:pPr>
        <w:pStyle w:val="p1"/>
      </w:pP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4E03319A" w14:textId="52D191E4" w:rsidR="005F3783" w:rsidRPr="005F3783" w:rsidRDefault="005F3783" w:rsidP="00EE0CA6">
      <w:pPr>
        <w:spacing w:after="0" w:line="480" w:lineRule="auto"/>
        <w:jc w:val="both"/>
        <w:rPr>
          <w:rFonts w:ascii="Times New Roman" w:hAnsi="Times New Roman"/>
          <w:sz w:val="24"/>
          <w:szCs w:val="24"/>
        </w:rPr>
      </w:pPr>
      <w:r>
        <w:rPr>
          <w:rFonts w:ascii="Times New Roman" w:hAnsi="Times New Roman"/>
          <w:sz w:val="24"/>
          <w:szCs w:val="24"/>
        </w:rPr>
        <w:t>First study to look at the long-term effects of climate change over the impact of a lag period</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14CDB6EF" w14:textId="7D2E384E" w:rsidR="000210D1" w:rsidRDefault="00BA6BAA"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Climate change may have net benefits</w:t>
      </w:r>
    </w:p>
    <w:p w14:paraId="783AA739" w14:textId="4FF992D2" w:rsidR="00BA6BAA" w:rsidRDefault="00AF191B"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Heatwaves in summer bad, in winter good</w:t>
      </w:r>
    </w:p>
    <w:p w14:paraId="490495F4" w14:textId="589CC0DF" w:rsidR="00AF191B" w:rsidRPr="00BA6BAA" w:rsidRDefault="00AF191B"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Implications on even highly-industrialised countries like the United States</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Introduction</w:t>
      </w:r>
    </w:p>
    <w:p w14:paraId="7F8153E7" w14:textId="563FBA26" w:rsidR="00031324" w:rsidRDefault="00031324"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Reference something</w:t>
      </w:r>
      <w:r w:rsidR="00BC1571">
        <w:rPr>
          <w:rFonts w:ascii="Times New Roman" w:hAnsi="Times New Roman"/>
          <w:color w:val="000000" w:themeColor="text1"/>
          <w:sz w:val="24"/>
          <w:szCs w:val="24"/>
        </w:rPr>
        <w:t xml:space="preserve"> about Lancet Countdown.</w:t>
      </w:r>
      <w:r w:rsidR="00BC1571">
        <w:rPr>
          <w:rFonts w:ascii="Times New Roman" w:hAnsi="Times New Roman"/>
          <w:color w:val="000000" w:themeColor="text1"/>
          <w:sz w:val="24"/>
          <w:szCs w:val="24"/>
        </w:rPr>
        <w:fldChar w:fldCharType="begin">
          <w:fldData xml:space="preserve">PEVuZE5vdGU+PENpdGU+PEF1dGhvcj5XYXR0czwvQXV0aG9yPjxZZWFyPjIwMTc8L1llYXI+PFJl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</w:fldData>
        </w:fldChar>
      </w:r>
      <w:r w:rsidR="005E0E67">
        <w:rPr>
          <w:rFonts w:ascii="Times New Roman" w:hAnsi="Times New Roman"/>
          <w:color w:val="000000" w:themeColor="text1"/>
          <w:sz w:val="24"/>
          <w:szCs w:val="24"/>
        </w:rPr>
        <w:instrText xml:space="preserve"> ADDIN EN.CITE </w:instrText>
      </w:r>
      <w:r w:rsidR="005E0E67">
        <w:rPr>
          <w:rFonts w:ascii="Times New Roman" w:hAnsi="Times New Roman"/>
          <w:color w:val="000000" w:themeColor="text1"/>
          <w:sz w:val="24"/>
          <w:szCs w:val="24"/>
        </w:rPr>
        <w:fldChar w:fldCharType="begin">
          <w:fldData xml:space="preserve">PEVuZE5vdGU+PENpdGU+PEF1dGhvcj5XYXR0czwvQXV0aG9yPjxZZWFyPjIwMTc8L1llYXI+PFJl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</w:fldData>
        </w:fldChar>
      </w:r>
      <w:r w:rsidR="005E0E67">
        <w:rPr>
          <w:rFonts w:ascii="Times New Roman" w:hAnsi="Times New Roman"/>
          <w:color w:val="000000" w:themeColor="text1"/>
          <w:sz w:val="24"/>
          <w:szCs w:val="24"/>
        </w:rPr>
        <w:instrText xml:space="preserve"> ADDIN EN.CITE.DATA </w:instrText>
      </w:r>
      <w:r w:rsidR="005E0E67">
        <w:rPr>
          <w:rFonts w:ascii="Times New Roman" w:hAnsi="Times New Roman"/>
          <w:color w:val="000000" w:themeColor="text1"/>
          <w:sz w:val="24"/>
          <w:szCs w:val="24"/>
        </w:rPr>
      </w:r>
      <w:r w:rsidR="005E0E67">
        <w:rPr>
          <w:rFonts w:ascii="Times New Roman" w:hAnsi="Times New Roman"/>
          <w:color w:val="000000" w:themeColor="text1"/>
          <w:sz w:val="24"/>
          <w:szCs w:val="24"/>
        </w:rPr>
        <w:fldChar w:fldCharType="end"/>
      </w:r>
      <w:r w:rsidR="00BC1571">
        <w:rPr>
          <w:rFonts w:ascii="Times New Roman" w:hAnsi="Times New Roman"/>
          <w:color w:val="000000" w:themeColor="text1"/>
          <w:sz w:val="24"/>
          <w:szCs w:val="24"/>
        </w:rPr>
      </w:r>
      <w:r w:rsidR="00BC1571">
        <w:rPr>
          <w:rFonts w:ascii="Times New Roman" w:hAnsi="Times New Roman"/>
          <w:color w:val="000000" w:themeColor="text1"/>
          <w:sz w:val="24"/>
          <w:szCs w:val="24"/>
        </w:rPr>
        <w:fldChar w:fldCharType="separate"/>
      </w:r>
      <w:r w:rsidR="005E0E67" w:rsidRPr="005E0E67">
        <w:rPr>
          <w:rFonts w:ascii="Times New Roman" w:hAnsi="Times New Roman"/>
          <w:noProof/>
          <w:color w:val="000000" w:themeColor="text1"/>
          <w:sz w:val="24"/>
          <w:szCs w:val="24"/>
          <w:vertAlign w:val="superscript"/>
        </w:rPr>
        <w:t>2</w:t>
      </w:r>
      <w:r w:rsidR="00BC1571">
        <w:rPr>
          <w:rFonts w:ascii="Times New Roman" w:hAnsi="Times New Roman"/>
          <w:color w:val="000000" w:themeColor="text1"/>
          <w:sz w:val="24"/>
          <w:szCs w:val="24"/>
        </w:rPr>
        <w:fldChar w:fldCharType="end"/>
      </w:r>
    </w:p>
    <w:p w14:paraId="45CEC790" w14:textId="060C790C" w:rsidR="003A02EB" w:rsidRDefault="003A02EB"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Reference IPCC report</w:t>
      </w:r>
    </w:p>
    <w:p w14:paraId="3C49773E" w14:textId="281DC351" w:rsidR="003161F2" w:rsidRDefault="003161F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Health and climate change: policy responses to protect public health</w:t>
      </w:r>
      <w:r w:rsidR="00AB61AE">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Y051bT4xNzE8L1JlY051bT48RGlzcGxheVRleHQ+PHN0eWxlIGZhY2U9InN1cGVyc2NyaXB0Ij4z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</w:fldData>
        </w:fldChar>
      </w:r>
      <w:r w:rsidR="005E0E67">
        <w:rPr>
          <w:rFonts w:ascii="Times New Roman" w:hAnsi="Times New Roman"/>
          <w:color w:val="000000" w:themeColor="text1"/>
          <w:sz w:val="24"/>
          <w:szCs w:val="24"/>
        </w:rPr>
        <w:instrText xml:space="preserve"> ADDIN EN.CITE </w:instrText>
      </w:r>
      <w:r w:rsidR="005E0E67">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Y051bT4xNzE8L1JlY051bT48RGlzcGxheVRleHQ+PHN0eWxlIGZhY2U9InN1cGVyc2NyaXB0Ij4z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</w:fldData>
        </w:fldChar>
      </w:r>
      <w:r w:rsidR="005E0E67">
        <w:rPr>
          <w:rFonts w:ascii="Times New Roman" w:hAnsi="Times New Roman"/>
          <w:color w:val="000000" w:themeColor="text1"/>
          <w:sz w:val="24"/>
          <w:szCs w:val="24"/>
        </w:rPr>
        <w:instrText xml:space="preserve"> ADDIN EN.CITE.DATA </w:instrText>
      </w:r>
      <w:r w:rsidR="005E0E67">
        <w:rPr>
          <w:rFonts w:ascii="Times New Roman" w:hAnsi="Times New Roman"/>
          <w:color w:val="000000" w:themeColor="text1"/>
          <w:sz w:val="24"/>
          <w:szCs w:val="24"/>
        </w:rPr>
      </w:r>
      <w:r w:rsidR="005E0E67">
        <w:rPr>
          <w:rFonts w:ascii="Times New Roman" w:hAnsi="Times New Roman"/>
          <w:color w:val="000000" w:themeColor="text1"/>
          <w:sz w:val="24"/>
          <w:szCs w:val="24"/>
        </w:rPr>
        <w:fldChar w:fldCharType="end"/>
      </w:r>
      <w:r w:rsidR="00AB61AE">
        <w:rPr>
          <w:rFonts w:ascii="Times New Roman" w:hAnsi="Times New Roman"/>
          <w:color w:val="000000" w:themeColor="text1"/>
          <w:sz w:val="24"/>
          <w:szCs w:val="24"/>
        </w:rPr>
      </w:r>
      <w:r w:rsidR="00AB61AE">
        <w:rPr>
          <w:rFonts w:ascii="Times New Roman" w:hAnsi="Times New Roman"/>
          <w:color w:val="000000" w:themeColor="text1"/>
          <w:sz w:val="24"/>
          <w:szCs w:val="24"/>
        </w:rPr>
        <w:fldChar w:fldCharType="separate"/>
      </w:r>
      <w:r w:rsidR="005E0E67" w:rsidRPr="005E0E67">
        <w:rPr>
          <w:rFonts w:ascii="Times New Roman" w:hAnsi="Times New Roman"/>
          <w:noProof/>
          <w:color w:val="000000" w:themeColor="text1"/>
          <w:sz w:val="24"/>
          <w:szCs w:val="24"/>
          <w:vertAlign w:val="superscript"/>
        </w:rPr>
        <w:t>3</w:t>
      </w:r>
      <w:r w:rsidR="00AB61AE">
        <w:rPr>
          <w:rFonts w:ascii="Times New Roman" w:hAnsi="Times New Roman"/>
          <w:color w:val="000000" w:themeColor="text1"/>
          <w:sz w:val="24"/>
          <w:szCs w:val="24"/>
        </w:rPr>
        <w:fldChar w:fldCharType="end"/>
      </w:r>
    </w:p>
    <w:p w14:paraId="0E9E862C" w14:textId="26873196" w:rsidR="006A1F9B" w:rsidRDefault="006A1F9B"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Managing the health effects of climate change</w:t>
      </w:r>
      <w:r>
        <w:rPr>
          <w:rFonts w:ascii="Times New Roman" w:hAnsi="Times New Roman"/>
          <w:color w:val="000000" w:themeColor="text1"/>
          <w:sz w:val="24"/>
          <w:szCs w:val="24"/>
        </w:rPr>
        <w:fldChar w:fldCharType="begin">
          <w:fldData xml:space="preserve">PEVuZE5vdGU+PENpdGU+PEF1dGhvcj5Db3N0ZWxsbzwvQXV0aG9yPjxZZWFyPjIwMDk8L1llYXI+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</w:fldData>
        </w:fldChar>
      </w:r>
      <w:r w:rsidR="005E0E67">
        <w:rPr>
          <w:rFonts w:ascii="Times New Roman" w:hAnsi="Times New Roman"/>
          <w:color w:val="000000" w:themeColor="text1"/>
          <w:sz w:val="24"/>
          <w:szCs w:val="24"/>
        </w:rPr>
        <w:instrText xml:space="preserve"> ADDIN EN.CITE </w:instrText>
      </w:r>
      <w:r w:rsidR="005E0E67">
        <w:rPr>
          <w:rFonts w:ascii="Times New Roman" w:hAnsi="Times New Roman"/>
          <w:color w:val="000000" w:themeColor="text1"/>
          <w:sz w:val="24"/>
          <w:szCs w:val="24"/>
        </w:rPr>
        <w:fldChar w:fldCharType="begin">
          <w:fldData xml:space="preserve">PEVuZE5vdGU+PENpdGU+PEF1dGhvcj5Db3N0ZWxsbzwvQXV0aG9yPjxZZWFyPjIwMDk8L1llYXI+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</w:fldData>
        </w:fldChar>
      </w:r>
      <w:r w:rsidR="005E0E67">
        <w:rPr>
          <w:rFonts w:ascii="Times New Roman" w:hAnsi="Times New Roman"/>
          <w:color w:val="000000" w:themeColor="text1"/>
          <w:sz w:val="24"/>
          <w:szCs w:val="24"/>
        </w:rPr>
        <w:instrText xml:space="preserve"> ADDIN EN.CITE.DATA </w:instrText>
      </w:r>
      <w:r w:rsidR="005E0E67">
        <w:rPr>
          <w:rFonts w:ascii="Times New Roman" w:hAnsi="Times New Roman"/>
          <w:color w:val="000000" w:themeColor="text1"/>
          <w:sz w:val="24"/>
          <w:szCs w:val="24"/>
        </w:rPr>
      </w:r>
      <w:r w:rsidR="005E0E67">
        <w:rPr>
          <w:rFonts w:ascii="Times New Roman" w:hAnsi="Times New Roman"/>
          <w:color w:val="000000" w:themeColor="text1"/>
          <w:sz w:val="24"/>
          <w:szCs w:val="24"/>
        </w:rPr>
        <w:fldChar w:fldCharType="end"/>
      </w:r>
      <w:r>
        <w:rPr>
          <w:rFonts w:ascii="Times New Roman" w:hAnsi="Times New Roman"/>
          <w:color w:val="000000" w:themeColor="text1"/>
          <w:sz w:val="24"/>
          <w:szCs w:val="24"/>
        </w:rPr>
      </w:r>
      <w:r>
        <w:rPr>
          <w:rFonts w:ascii="Times New Roman" w:hAnsi="Times New Roman"/>
          <w:color w:val="000000" w:themeColor="text1"/>
          <w:sz w:val="24"/>
          <w:szCs w:val="24"/>
        </w:rPr>
        <w:fldChar w:fldCharType="separate"/>
      </w:r>
      <w:r w:rsidR="005E0E67" w:rsidRPr="005E0E67">
        <w:rPr>
          <w:rFonts w:ascii="Times New Roman" w:hAnsi="Times New Roman"/>
          <w:noProof/>
          <w:color w:val="000000" w:themeColor="text1"/>
          <w:sz w:val="24"/>
          <w:szCs w:val="24"/>
          <w:vertAlign w:val="superscript"/>
        </w:rPr>
        <w:t>4</w:t>
      </w:r>
      <w:r>
        <w:rPr>
          <w:rFonts w:ascii="Times New Roman" w:hAnsi="Times New Roman"/>
          <w:color w:val="000000" w:themeColor="text1"/>
          <w:sz w:val="24"/>
          <w:szCs w:val="24"/>
        </w:rPr>
        <w:fldChar w:fldCharType="end"/>
      </w:r>
    </w:p>
    <w:p w14:paraId="7A88813C" w14:textId="11B6C8A4" w:rsidR="002B2E37" w:rsidRDefault="002B2E37"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Definition of heatwave</w:t>
      </w:r>
      <w:r w:rsidR="00D86ECA">
        <w:rPr>
          <w:rFonts w:ascii="Times New Roman" w:hAnsi="Times New Roman"/>
          <w:color w:val="000000" w:themeColor="text1"/>
          <w:sz w:val="24"/>
          <w:szCs w:val="24"/>
        </w:rPr>
        <w:fldChar w:fldCharType="begin"/>
      </w:r>
      <w:r w:rsidR="005E0E67">
        <w:rPr>
          <w:rFonts w:ascii="Times New Roman" w:hAnsi="Times New Roman"/>
          <w:color w:val="000000" w:themeColor="text1"/>
          <w:sz w:val="24"/>
          <w:szCs w:val="24"/>
        </w:rPr>
        <w:instrText xml:space="preserve"> ADDIN EN.CITE &lt;EndNote&gt;&lt;Cite&gt;&lt;Author&gt;Jacob&lt;/Author&gt;&lt;Year&gt;2014&lt;/Year&gt;&lt;RecNum&gt;969&lt;/RecNum&gt;&lt;DisplayText&gt;&lt;style face="superscript"&gt;5&lt;/style&gt;&lt;/DisplayText&gt;&lt;record&gt;&lt;rec-number&gt;969&lt;/rec-number&gt;&lt;foreign-keys&gt;&lt;key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EndNote&gt;</w:instrText>
      </w:r>
      <w:r w:rsidR="00D86ECA">
        <w:rPr>
          <w:rFonts w:ascii="Times New Roman" w:hAnsi="Times New Roman"/>
          <w:color w:val="000000" w:themeColor="text1"/>
          <w:sz w:val="24"/>
          <w:szCs w:val="24"/>
        </w:rPr>
        <w:fldChar w:fldCharType="separate"/>
      </w:r>
      <w:r w:rsidR="005E0E67" w:rsidRPr="005E0E67">
        <w:rPr>
          <w:rFonts w:ascii="Times New Roman" w:hAnsi="Times New Roman"/>
          <w:noProof/>
          <w:color w:val="000000" w:themeColor="text1"/>
          <w:sz w:val="24"/>
          <w:szCs w:val="24"/>
          <w:vertAlign w:val="superscript"/>
        </w:rPr>
        <w:t>5</w:t>
      </w:r>
      <w:r w:rsidR="00D86ECA">
        <w:rPr>
          <w:rFonts w:ascii="Times New Roman" w:hAnsi="Times New Roman"/>
          <w:color w:val="000000" w:themeColor="text1"/>
          <w:sz w:val="24"/>
          <w:szCs w:val="24"/>
        </w:rPr>
        <w:fldChar w:fldCharType="end"/>
      </w:r>
    </w:p>
    <w:p w14:paraId="40B29149" w14:textId="62B201BF" w:rsidR="006A059D" w:rsidRDefault="006A059D"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Review of ambient temperature and mortality</w:t>
      </w:r>
      <w:r w:rsidR="00F90E96">
        <w:rPr>
          <w:rFonts w:ascii="Times New Roman" w:hAnsi="Times New Roman"/>
          <w:color w:val="000000" w:themeColor="text1"/>
          <w:sz w:val="24"/>
          <w:szCs w:val="24"/>
        </w:rPr>
        <w:fldChar w:fldCharType="begin"/>
      </w:r>
      <w:r w:rsidR="005E0E67">
        <w:rPr>
          <w:rFonts w:ascii="Times New Roman" w:hAnsi="Times New Roman"/>
          <w:color w:val="000000" w:themeColor="text1"/>
          <w:sz w:val="24"/>
          <w:szCs w:val="24"/>
        </w:rPr>
        <w:instrText xml:space="preserve"> ADDIN EN.CITE &lt;EndNote&gt;&lt;Cite&gt;&lt;Author&gt;Song&lt;/Author&gt;&lt;Year&gt;2017&lt;/Year&gt;&lt;RecNum&gt;970&lt;/RecNum&gt;&lt;DisplayText&gt;&lt;style face="superscript"&gt;6&lt;/style&gt;&lt;/DisplayText&gt;&lt;record&gt;&lt;rec-number&gt;970&lt;/rec-number&gt;&lt;foreign-keys&gt;&lt;key app="EN" db-id="t0tw0zzvgt0wf4erero5steu5rx5tpas22wa" timestamp="1494861146"&gt;970&lt;/key&gt;&lt;/foreign-keys&gt;&lt;ref-type name="Journal Article"&gt;17&lt;/ref-type&gt;&lt;contributors&gt;&lt;authors&gt;&lt;author&gt;Song, Xuping&lt;/author&gt;&lt;author&gt;Wang, Shigong&lt;/author&gt;&lt;author&gt;Hu, Yuling&lt;/author&gt;&lt;author&gt;Yue, Man&lt;/author&gt;&lt;author&gt;Zhang, Tingting&lt;/author&gt;&lt;author&gt;Liu, Yu&lt;/author&gt;&lt;author&gt;Tian, Jinhui&lt;/author&gt;&lt;author&gt;Shang, Kezheng&lt;/author&gt;&lt;/authors&gt;&lt;/contributors&gt;&lt;titles&gt;&lt;title&gt;Impact of ambient temperature on morbidity and mortality: An overview of reviews&lt;/title&gt;&lt;secondary-title&gt;Science of The Total Environment&lt;/secondary-title&gt;&lt;/titles&gt;&lt;periodical&gt;&lt;full-title&gt;Science of the Total Environment&lt;/full-title&gt;&lt;/periodical&gt;&lt;pages&gt;241-254&lt;/pages&gt;&lt;volume&gt;586&lt;/volume&gt;&lt;dates&gt;&lt;year&gt;2017&lt;/year&gt;&lt;/dates&gt;&lt;isbn&gt;0048-9697&lt;/isbn&gt;&lt;urls&gt;&lt;/urls&gt;&lt;/record&gt;&lt;/Cite&gt;&lt;/EndNote&gt;</w:instrText>
      </w:r>
      <w:r w:rsidR="00F90E96">
        <w:rPr>
          <w:rFonts w:ascii="Times New Roman" w:hAnsi="Times New Roman"/>
          <w:color w:val="000000" w:themeColor="text1"/>
          <w:sz w:val="24"/>
          <w:szCs w:val="24"/>
        </w:rPr>
        <w:fldChar w:fldCharType="separate"/>
      </w:r>
      <w:r w:rsidR="005E0E67" w:rsidRPr="005E0E67">
        <w:rPr>
          <w:rFonts w:ascii="Times New Roman" w:hAnsi="Times New Roman"/>
          <w:noProof/>
          <w:color w:val="000000" w:themeColor="text1"/>
          <w:sz w:val="24"/>
          <w:szCs w:val="24"/>
          <w:vertAlign w:val="superscript"/>
        </w:rPr>
        <w:t>6</w:t>
      </w:r>
      <w:r w:rsidR="00F90E96">
        <w:rPr>
          <w:rFonts w:ascii="Times New Roman" w:hAnsi="Times New Roman"/>
          <w:color w:val="000000" w:themeColor="text1"/>
          <w:sz w:val="24"/>
          <w:szCs w:val="24"/>
        </w:rPr>
        <w:fldChar w:fldCharType="end"/>
      </w:r>
    </w:p>
    <w:p w14:paraId="0B79DF06" w14:textId="087BC31A" w:rsidR="00D57D10" w:rsidRDefault="00D57D1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Quantifying the </w:t>
      </w:r>
      <w:r w:rsidR="00C8683B">
        <w:rPr>
          <w:rFonts w:ascii="Times New Roman" w:hAnsi="Times New Roman"/>
          <w:color w:val="000000" w:themeColor="text1"/>
          <w:sz w:val="24"/>
          <w:szCs w:val="24"/>
        </w:rPr>
        <w:t xml:space="preserve">influence of global warming </w:t>
      </w:r>
      <w:r w:rsidR="00AE5B81">
        <w:rPr>
          <w:rFonts w:ascii="Times New Roman" w:hAnsi="Times New Roman"/>
          <w:color w:val="000000" w:themeColor="text1"/>
          <w:sz w:val="24"/>
          <w:szCs w:val="24"/>
        </w:rPr>
        <w:t>on unprecedented extreme climate events</w:t>
      </w:r>
      <w:r w:rsidR="00BC0CCE">
        <w:rPr>
          <w:rFonts w:ascii="Times New Roman" w:hAnsi="Times New Roman"/>
          <w:color w:val="000000" w:themeColor="text1"/>
          <w:sz w:val="24"/>
          <w:szCs w:val="24"/>
        </w:rPr>
        <w:fldChar w:fldCharType="begin"/>
      </w:r>
      <w:r w:rsidR="005E0E67">
        <w:rPr>
          <w:rFonts w:ascii="Times New Roman" w:hAnsi="Times New Roman"/>
          <w:color w:val="000000" w:themeColor="text1"/>
          <w:sz w:val="24"/>
          <w:szCs w:val="24"/>
        </w:rPr>
        <w:instrText xml:space="preserve"> ADDIN EN.CITE &lt;EndNote&gt;&lt;Cite&gt;&lt;Author&gt;Diffenbaugh&lt;/Author&gt;&lt;Year&gt;2017&lt;/Year&gt;&lt;RecNum&gt;971&lt;/RecNum&gt;&lt;DisplayText&gt;&lt;style face="superscript"&gt;7&lt;/style&gt;&lt;/DisplayText&gt;&lt;record&gt;&lt;rec-number&gt;971&lt;/rec-number&gt;&lt;foreign-keys&gt;&lt;key app="EN" db-id="t0tw0zzvgt0wf4erero5steu5rx5tpas22wa" timestamp="1494861400"&gt;971&lt;/key&gt;&lt;/foreign-keys&gt;&lt;ref-type name="Journal Article"&gt;17&lt;/ref-type&gt;&lt;contributors&gt;&lt;authors&gt;&lt;author&gt;Diffenbaugh, Noah S&lt;/author&gt;&lt;author&gt;Singh, Deepti&lt;/author&gt;&lt;author&gt;Mankin, Justin S&lt;/author&gt;&lt;author&gt;Horton, Daniel E&lt;/author&gt;&lt;author&gt;Swain, Daniel L&lt;/author&gt;&lt;author&gt;Touma, Danielle&lt;/author&gt;&lt;author&gt;Charland, Allison&lt;/author&gt;&lt;author&gt;Liu, Yunjie&lt;/author&gt;&lt;author&gt;Haugen, Matz&lt;/author&gt;&lt;author&gt;Tsiang, Michael&lt;/author&gt;&lt;/authors&gt;&lt;/contributors&gt;&lt;titles&gt;&lt;title&gt;Quantifying the influence of global warming on unprecedented extreme climate events&lt;/title&gt;&lt;secondary-title&gt;Proceedings of the National Academy of Sciences&lt;/secondary-title&gt;&lt;/titles&gt;&lt;periodical&gt;&lt;full-title&gt;Proceedings of the National Academy of Sciences&lt;/full-title&gt;&lt;/periodical&gt;&lt;pages&gt;4881-4886&lt;/pages&gt;&lt;volume&gt;114&lt;/volume&gt;&lt;number&gt;19&lt;/number&gt;&lt;dates&gt;&lt;year&gt;2017&lt;/year&gt;&lt;/dates&gt;&lt;isbn&gt;0027-8424&lt;/isbn&gt;&lt;urls&gt;&lt;/urls&gt;&lt;/record&gt;&lt;/Cite&gt;&lt;/EndNote&gt;</w:instrText>
      </w:r>
      <w:r w:rsidR="00BC0CCE">
        <w:rPr>
          <w:rFonts w:ascii="Times New Roman" w:hAnsi="Times New Roman"/>
          <w:color w:val="000000" w:themeColor="text1"/>
          <w:sz w:val="24"/>
          <w:szCs w:val="24"/>
        </w:rPr>
        <w:fldChar w:fldCharType="separate"/>
      </w:r>
      <w:r w:rsidR="005E0E67" w:rsidRPr="005E0E67">
        <w:rPr>
          <w:rFonts w:ascii="Times New Roman" w:hAnsi="Times New Roman"/>
          <w:noProof/>
          <w:color w:val="000000" w:themeColor="text1"/>
          <w:sz w:val="24"/>
          <w:szCs w:val="24"/>
          <w:vertAlign w:val="superscript"/>
        </w:rPr>
        <w:t>7</w:t>
      </w:r>
      <w:r w:rsidR="00BC0CCE">
        <w:rPr>
          <w:rFonts w:ascii="Times New Roman" w:hAnsi="Times New Roman"/>
          <w:color w:val="000000" w:themeColor="text1"/>
          <w:sz w:val="24"/>
          <w:szCs w:val="24"/>
        </w:rPr>
        <w:fldChar w:fldCharType="end"/>
      </w:r>
    </w:p>
    <w:p w14:paraId="4633D7BB" w14:textId="5A2FD135" w:rsidR="000A2637" w:rsidRDefault="000A2637"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SDGs?</w:t>
      </w:r>
    </w:p>
    <w:p w14:paraId="75E32313" w14:textId="77777777" w:rsidR="006A473F" w:rsidRPr="00031324" w:rsidRDefault="006A473F" w:rsidP="00C33FFB">
      <w:pPr>
        <w:spacing w:after="0" w:line="480" w:lineRule="auto"/>
        <w:jc w:val="both"/>
        <w:rPr>
          <w:rFonts w:ascii="Times New Roman" w:hAnsi="Times New Roman"/>
          <w:color w:val="000000" w:themeColor="text1"/>
          <w:sz w:val="24"/>
          <w:szCs w:val="24"/>
        </w:rPr>
      </w:pPr>
    </w:p>
    <w:p w14:paraId="1A89AB0A"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5D2E2695"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1677FD">
        <w:rPr>
          <w:rFonts w:ascii="Times New Roman" w:hAnsi="Times New Roman"/>
          <w:color w:val="000000" w:themeColor="text1"/>
          <w:sz w:val="24"/>
          <w:szCs w:val="24"/>
        </w:rPr>
        <w:fldChar w:fldCharType="begin"/>
      </w:r>
      <w:r w:rsidR="005E0E67">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face="superscript"&gt;8&lt;/style&gt;&lt;/DisplayText&gt;&lt;record&gt;&lt;rec-number&gt;456&lt;/rec-number&gt;&lt;foreign-keys&gt;&lt;key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5E0E67" w:rsidRPr="005E0E67">
        <w:rPr>
          <w:rFonts w:ascii="Times New Roman" w:hAnsi="Times New Roman"/>
          <w:noProof/>
          <w:color w:val="000000" w:themeColor="text1"/>
          <w:sz w:val="24"/>
          <w:szCs w:val="24"/>
          <w:vertAlign w:val="superscript"/>
        </w:rPr>
        <w:t>8</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Pr="001677FD">
        <w:rPr>
          <w:rFonts w:ascii="Times New Roman" w:hAnsi="Times New Roman"/>
          <w:sz w:val="24"/>
          <w:szCs w:val="24"/>
        </w:rPr>
        <w:fldChar w:fldCharType="begin"/>
      </w:r>
      <w:r w:rsidR="005E0E67">
        <w:rPr>
          <w:rFonts w:ascii="Times New Roman" w:hAnsi="Times New Roman"/>
          <w:sz w:val="24"/>
          <w:szCs w:val="24"/>
        </w:rPr>
        <w:instrText xml:space="preserve"> ADDIN EN.CITE &lt;EndNote&gt;&lt;Cite&gt;&lt;Author&gt;Karl&lt;/Author&gt;&lt;Year&gt;1984&lt;/Year&gt;&lt;RecNum&gt;454&lt;/RecNum&gt;&lt;DisplayText&gt;&lt;style face="superscript"&gt;9&lt;/style&gt;&lt;/DisplayText&gt;&lt;record&gt;&lt;rec-number&gt;454&lt;/rec-number&gt;&lt;foreign-keys&gt;&lt;key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5E0E67" w:rsidRPr="005E0E67">
        <w:rPr>
          <w:rFonts w:ascii="Times New Roman" w:hAnsi="Times New Roman"/>
          <w:noProof/>
          <w:sz w:val="24"/>
          <w:szCs w:val="24"/>
          <w:vertAlign w:val="superscript"/>
        </w:rPr>
        <w:t>9</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35EA7841"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32927422"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Pr="001677FD">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dW0+MjA1PC9SZWNOdW0+PERpc3BsYXlUZXh0PjxzdHlsZSBmYWNlPSJzdXBlcnNjcmlwdCI+MTA8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5E0E67">
        <w:rPr>
          <w:rFonts w:ascii="Times New Roman" w:hAnsi="Times New Roman"/>
          <w:sz w:val="24"/>
          <w:szCs w:val="24"/>
        </w:rPr>
        <w:instrText xml:space="preserve"> ADDIN EN.CITE </w:instrText>
      </w:r>
      <w:r w:rsidR="005E0E67">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dW0+MjA1PC9SZWNOdW0+PERpc3BsYXlUZXh0PjxzdHlsZSBmYWNlPSJzdXBlcnNjcmlwdCI+MTA8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5E0E67">
        <w:rPr>
          <w:rFonts w:ascii="Times New Roman" w:hAnsi="Times New Roman"/>
          <w:sz w:val="24"/>
          <w:szCs w:val="24"/>
        </w:rPr>
        <w:instrText xml:space="preserve"> ADDIN EN.CITE.DATA </w:instrText>
      </w:r>
      <w:r w:rsidR="005E0E67">
        <w:rPr>
          <w:rFonts w:ascii="Times New Roman" w:hAnsi="Times New Roman"/>
          <w:sz w:val="24"/>
          <w:szCs w:val="24"/>
        </w:rPr>
      </w:r>
      <w:r w:rsidR="005E0E67">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5E0E67" w:rsidRPr="005E0E67">
        <w:rPr>
          <w:rFonts w:ascii="Times New Roman" w:hAnsi="Times New Roman"/>
          <w:noProof/>
          <w:sz w:val="24"/>
          <w:szCs w:val="24"/>
          <w:vertAlign w:val="superscript"/>
        </w:rPr>
        <w:t>10</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72D381B5" w14:textId="2726B987" w:rsidR="00E41099"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 xml:space="preserve">We developed a repertoire of summary statistics for a month based on daily values, built to comprehensively </w:t>
      </w:r>
      <w:r w:rsidR="008C1D95">
        <w:rPr>
          <w:rFonts w:ascii="Times New Roman" w:hAnsi="Times New Roman"/>
          <w:sz w:val="24"/>
          <w:szCs w:val="24"/>
        </w:rPr>
        <w:t xml:space="preserve">reflect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weather.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normal period to measure against. These statistics </w:t>
      </w:r>
      <w:r w:rsidR="00353D25">
        <w:rPr>
          <w:rFonts w:ascii="Times New Roman" w:hAnsi="Times New Roman"/>
          <w:sz w:val="24"/>
          <w:szCs w:val="24"/>
        </w:rPr>
        <w:t xml:space="preserve">included: deviation </w:t>
      </w:r>
      <w:r w:rsidR="006306EA">
        <w:rPr>
          <w:rFonts w:ascii="Times New Roman" w:hAnsi="Times New Roman"/>
          <w:sz w:val="24"/>
          <w:szCs w:val="24"/>
        </w:rPr>
        <w:t>from state-month long-term normal (in degrees Celsius),</w:t>
      </w:r>
      <w:r w:rsidR="009F16DD">
        <w:rPr>
          <w:rFonts w:ascii="Times New Roman" w:hAnsi="Times New Roman"/>
          <w:sz w:val="24"/>
          <w:szCs w:val="24"/>
        </w:rPr>
        <w:t xml:space="preserve"> </w:t>
      </w:r>
      <w:r w:rsidR="009C0E80">
        <w:rPr>
          <w:rFonts w:ascii="Times New Roman" w:hAnsi="Times New Roman"/>
          <w:sz w:val="24"/>
          <w:szCs w:val="24"/>
        </w:rPr>
        <w:t>deviation of the 10</w:t>
      </w:r>
      <w:r w:rsidR="009C0E80" w:rsidRPr="009C0E80">
        <w:rPr>
          <w:rFonts w:ascii="Times New Roman" w:hAnsi="Times New Roman"/>
          <w:sz w:val="24"/>
          <w:szCs w:val="24"/>
          <w:vertAlign w:val="superscript"/>
        </w:rPr>
        <w:t>th</w:t>
      </w:r>
      <w:r w:rsidR="009C0E80">
        <w:rPr>
          <w:rFonts w:ascii="Times New Roman" w:hAnsi="Times New Roman"/>
          <w:sz w:val="24"/>
          <w:szCs w:val="24"/>
        </w:rPr>
        <w:t xml:space="preserve"> percentile temperature of a month from state-month long-term normal (in degrees Celsius), deviation of the 90</w:t>
      </w:r>
      <w:r w:rsidR="009C0E80" w:rsidRPr="009C0E80">
        <w:rPr>
          <w:rFonts w:ascii="Times New Roman" w:hAnsi="Times New Roman"/>
          <w:sz w:val="24"/>
          <w:szCs w:val="24"/>
          <w:vertAlign w:val="superscript"/>
        </w:rPr>
        <w:t>th</w:t>
      </w:r>
      <w:r w:rsidR="009C0E80">
        <w:rPr>
          <w:rFonts w:ascii="Times New Roman" w:hAnsi="Times New Roman"/>
          <w:sz w:val="24"/>
          <w:szCs w:val="24"/>
        </w:rPr>
        <w:t xml:space="preserve"> percentile temperature of a month from state-month long-term normal (in degrees Celsius), </w:t>
      </w:r>
      <w:r w:rsidR="00552C1A">
        <w:rPr>
          <w:rFonts w:ascii="Times New Roman" w:hAnsi="Times New Roman"/>
          <w:sz w:val="24"/>
          <w:szCs w:val="24"/>
        </w:rPr>
        <w:t xml:space="preserve">number of </w:t>
      </w:r>
      <w:r w:rsidR="009F16DD">
        <w:rPr>
          <w:rFonts w:ascii="Times New Roman" w:hAnsi="Times New Roman"/>
          <w:sz w:val="24"/>
          <w:szCs w:val="24"/>
        </w:rPr>
        <w:t>episodes of warm anomalies (more than 3 days in a row above the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 o</w:t>
      </w:r>
      <w:r w:rsidR="00B95EDC">
        <w:rPr>
          <w:rFonts w:ascii="Times New Roman" w:hAnsi="Times New Roman"/>
          <w:sz w:val="24"/>
          <w:szCs w:val="24"/>
        </w:rPr>
        <w:t>f</w:t>
      </w:r>
      <w:r w:rsidR="00F74DF5">
        <w:rPr>
          <w:rFonts w:ascii="Times New Roman" w:hAnsi="Times New Roman"/>
          <w:sz w:val="24"/>
          <w:szCs w:val="24"/>
        </w:rPr>
        <w:t xml:space="preserve"> state-month </w:t>
      </w:r>
      <w:r w:rsidR="00B95EDC">
        <w:rPr>
          <w:rFonts w:ascii="Times New Roman" w:hAnsi="Times New Roman"/>
          <w:sz w:val="24"/>
          <w:szCs w:val="24"/>
        </w:rPr>
        <w:t>long-term normal</w:t>
      </w:r>
      <w:r w:rsidR="00F74DF5">
        <w:rPr>
          <w:rFonts w:ascii="Times New Roman" w:hAnsi="Times New Roman"/>
          <w:sz w:val="24"/>
          <w:szCs w:val="24"/>
        </w:rPr>
        <w:t>)</w:t>
      </w:r>
      <w:r w:rsidR="00552C1A">
        <w:rPr>
          <w:rFonts w:ascii="Times New Roman" w:hAnsi="Times New Roman"/>
          <w:sz w:val="24"/>
          <w:szCs w:val="24"/>
        </w:rPr>
        <w:t>, number of episodes</w:t>
      </w:r>
      <w:r w:rsidR="00F17BC9">
        <w:rPr>
          <w:rFonts w:ascii="Times New Roman" w:hAnsi="Times New Roman"/>
          <w:sz w:val="24"/>
          <w:szCs w:val="24"/>
        </w:rPr>
        <w:t xml:space="preserve"> of cold anomalies (more than 3 days in a row below the 10</w:t>
      </w:r>
      <w:r w:rsidR="00F17BC9" w:rsidRPr="00F17BC9">
        <w:rPr>
          <w:rFonts w:ascii="Times New Roman" w:hAnsi="Times New Roman"/>
          <w:sz w:val="24"/>
          <w:szCs w:val="24"/>
          <w:vertAlign w:val="superscript"/>
        </w:rPr>
        <w:t>th</w:t>
      </w:r>
      <w:r w:rsidR="00F17BC9">
        <w:rPr>
          <w:rFonts w:ascii="Times New Roman" w:hAnsi="Times New Roman"/>
          <w:sz w:val="24"/>
          <w:szCs w:val="24"/>
        </w:rPr>
        <w:t xml:space="preserve"> </w:t>
      </w:r>
      <w:r w:rsidR="004A2551">
        <w:rPr>
          <w:rFonts w:ascii="Times New Roman" w:hAnsi="Times New Roman"/>
          <w:sz w:val="24"/>
          <w:szCs w:val="24"/>
        </w:rPr>
        <w:t>percentile of state-month long-term normal</w:t>
      </w:r>
      <w:r w:rsidR="00F17BC9">
        <w:rPr>
          <w:rFonts w:ascii="Times New Roman" w:hAnsi="Times New Roman"/>
          <w:sz w:val="24"/>
          <w:szCs w:val="24"/>
        </w:rPr>
        <w:t xml:space="preserve">), </w:t>
      </w:r>
      <w:r w:rsidR="00651564">
        <w:rPr>
          <w:rFonts w:ascii="Times New Roman" w:hAnsi="Times New Roman"/>
          <w:sz w:val="24"/>
          <w:szCs w:val="24"/>
        </w:rPr>
        <w:t xml:space="preserve">number of episodes of </w:t>
      </w:r>
      <w:r w:rsidR="00A03F69">
        <w:rPr>
          <w:rFonts w:ascii="Times New Roman" w:hAnsi="Times New Roman"/>
          <w:sz w:val="24"/>
          <w:szCs w:val="24"/>
        </w:rPr>
        <w:t xml:space="preserve">an alternative </w:t>
      </w:r>
      <w:r w:rsidR="003874DB">
        <w:rPr>
          <w:rFonts w:ascii="Times New Roman" w:hAnsi="Times New Roman"/>
          <w:sz w:val="24"/>
          <w:szCs w:val="24"/>
        </w:rPr>
        <w:t>description</w:t>
      </w:r>
      <w:r w:rsidR="00A03F69">
        <w:rPr>
          <w:rFonts w:ascii="Times New Roman" w:hAnsi="Times New Roman"/>
          <w:sz w:val="24"/>
          <w:szCs w:val="24"/>
        </w:rPr>
        <w:t xml:space="preserve"> of number of warm anomalies (more than 3 days in a row above 5</w:t>
      </w:r>
      <w:r w:rsidR="000512E4">
        <w:rPr>
          <w:rFonts w:ascii="Times New Roman" w:hAnsi="Times New Roman"/>
          <w:sz w:val="24"/>
          <w:szCs w:val="24"/>
        </w:rPr>
        <w:t xml:space="preserve"> degree Celsius </w:t>
      </w:r>
      <w:r w:rsidR="00A03F69">
        <w:rPr>
          <w:rFonts w:ascii="Times New Roman" w:hAnsi="Times New Roman"/>
          <w:sz w:val="24"/>
          <w:szCs w:val="24"/>
        </w:rPr>
        <w:t>more than the state-month long-term normal)</w:t>
      </w:r>
      <w:r w:rsidR="003874DB">
        <w:rPr>
          <w:rFonts w:ascii="Times New Roman" w:hAnsi="Times New Roman"/>
          <w:sz w:val="24"/>
          <w:szCs w:val="24"/>
        </w:rPr>
        <w:t xml:space="preserve">, </w:t>
      </w:r>
      <w:r w:rsidR="00651564">
        <w:rPr>
          <w:rFonts w:ascii="Times New Roman" w:hAnsi="Times New Roman"/>
          <w:sz w:val="24"/>
          <w:szCs w:val="24"/>
        </w:rPr>
        <w:t xml:space="preserve">number of episodes of </w:t>
      </w:r>
      <w:r w:rsidR="00C14E6E">
        <w:rPr>
          <w:rFonts w:ascii="Times New Roman" w:hAnsi="Times New Roman"/>
          <w:sz w:val="24"/>
          <w:szCs w:val="24"/>
        </w:rPr>
        <w:t>an alternative description of number of cold anomalies (more than 3 days in a row below 5 degree Celsius  less than the state-month long-term normal),</w:t>
      </w:r>
      <w:r w:rsidR="00647252">
        <w:rPr>
          <w:rFonts w:ascii="Times New Roman" w:hAnsi="Times New Roman"/>
          <w:sz w:val="24"/>
          <w:szCs w:val="24"/>
        </w:rPr>
        <w:t xml:space="preserve"> number of episodes of</w:t>
      </w:r>
      <w:r w:rsidR="00381B16">
        <w:rPr>
          <w:rFonts w:ascii="Times New Roman" w:hAnsi="Times New Roman"/>
          <w:sz w:val="24"/>
          <w:szCs w:val="24"/>
        </w:rPr>
        <w:t xml:space="preserve"> a stricter description of the number of warm anomalies t</w:t>
      </w:r>
      <w:r w:rsidR="00D63B2B">
        <w:rPr>
          <w:rFonts w:ascii="Times New Roman" w:hAnsi="Times New Roman"/>
          <w:sz w:val="24"/>
          <w:szCs w:val="24"/>
        </w:rPr>
        <w:t>o match the WMO definition</w:t>
      </w:r>
      <w:r w:rsidR="00381B16">
        <w:rPr>
          <w:rFonts w:ascii="Times New Roman" w:hAnsi="Times New Roman"/>
          <w:sz w:val="24"/>
          <w:szCs w:val="24"/>
        </w:rPr>
        <w:t xml:space="preserve"> (more than 5 days in a row above 5 degree Celsius more than the state-month long-term normal)</w:t>
      </w:r>
      <w:r w:rsidR="00D63B2B">
        <w:rPr>
          <w:rFonts w:ascii="Times New Roman" w:hAnsi="Times New Roman"/>
          <w:sz w:val="24"/>
          <w:szCs w:val="24"/>
        </w:rPr>
        <w:fldChar w:fldCharType="begin"/>
      </w:r>
      <w:r w:rsidR="005F2B9B">
        <w:rPr>
          <w:rFonts w:ascii="Times New Roman" w:hAnsi="Times New Roman"/>
          <w:sz w:val="24"/>
          <w:szCs w:val="24"/>
        </w:rPr>
        <w:instrText xml:space="preserve"> ADDIN EN.CITE &lt;EndNote&gt;&lt;Cite&gt;&lt;Author&gt;Jacob&lt;/Author&gt;&lt;Year&gt;2014&lt;/Year&gt;&lt;RecNum&gt;969&lt;/RecNum&gt;&lt;DisplayText&gt;&lt;style face="superscript"&gt;5,11&lt;/style&gt;&lt;/DisplayText&gt;&lt;record&gt;&lt;rec-number&gt;969&lt;/rec-number&gt;&lt;foreign-keys&gt;&lt;key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Cite&gt;&lt;Author&gt;Frich&lt;/Author&gt;&lt;Year&gt;2002&lt;/Year&gt;&lt;RecNum&gt;973&lt;/RecNum&gt;&lt;record&gt;&lt;rec-number&gt;973&lt;/rec-number&gt;&lt;foreign-keys&gt;&lt;key app="EN" db-id="t0tw0zzvgt0wf4erero5steu5rx5tpas22wa" timestamp="1495640503"&gt;973&lt;/key&gt;&lt;/foreign-keys&gt;&lt;ref-type name="Journal Article"&gt;17&lt;/ref-type&gt;&lt;contributors&gt;&lt;authors&gt;&lt;author&gt;Frich, P&lt;/author&gt;&lt;author&gt;Alexander, LV&lt;/author&gt;&lt;author&gt;Della-Marta, P&lt;/author&gt;&lt;author&gt;Gleason, B&lt;/author&gt;&lt;author&gt;Haylock, M&lt;/author&gt;&lt;author&gt;Tank, AMG Klein&lt;/author&gt;&lt;author&gt;Peterson, Tom&lt;/author&gt;&lt;/authors&gt;&lt;/contributors&gt;&lt;titles&gt;&lt;title&gt;Observed coherent changes in climatic extremes during the second half of the twentieth century&lt;/title&gt;&lt;secondary-title&gt;Climate research&lt;/secondary-title&gt;&lt;/titles&gt;&lt;periodical&gt;&lt;full-title&gt;Climate Research&lt;/full-title&gt;&lt;/periodical&gt;&lt;pages&gt;193-212&lt;/pages&gt;&lt;volume&gt;19&lt;/volume&gt;&lt;number&gt;3&lt;/number&gt;&lt;dates&gt;&lt;year&gt;2002&lt;/year&gt;&lt;/dates&gt;&lt;isbn&gt;0936-577X&lt;/isbn&gt;&lt;urls&gt;&lt;/urls&gt;&lt;/record&gt;&lt;/Cite&gt;&lt;/EndNote&gt;</w:instrText>
      </w:r>
      <w:r w:rsidR="00D63B2B">
        <w:rPr>
          <w:rFonts w:ascii="Times New Roman" w:hAnsi="Times New Roman"/>
          <w:sz w:val="24"/>
          <w:szCs w:val="24"/>
        </w:rPr>
        <w:fldChar w:fldCharType="separate"/>
      </w:r>
      <w:r w:rsidR="005F2B9B" w:rsidRPr="005F2B9B">
        <w:rPr>
          <w:rFonts w:ascii="Times New Roman" w:hAnsi="Times New Roman"/>
          <w:noProof/>
          <w:sz w:val="24"/>
          <w:szCs w:val="24"/>
          <w:vertAlign w:val="superscript"/>
        </w:rPr>
        <w:t>5,11</w:t>
      </w:r>
      <w:r w:rsidR="00D63B2B">
        <w:rPr>
          <w:rFonts w:ascii="Times New Roman" w:hAnsi="Times New Roman"/>
          <w:sz w:val="24"/>
          <w:szCs w:val="24"/>
        </w:rPr>
        <w:fldChar w:fldCharType="end"/>
      </w:r>
      <w:r w:rsidR="00381B16">
        <w:rPr>
          <w:rFonts w:ascii="Times New Roman" w:hAnsi="Times New Roman"/>
          <w:sz w:val="24"/>
          <w:szCs w:val="24"/>
        </w:rPr>
        <w:t>,</w:t>
      </w:r>
      <w:r w:rsidR="000512E4">
        <w:rPr>
          <w:rFonts w:ascii="Times New Roman" w:hAnsi="Times New Roman"/>
          <w:sz w:val="24"/>
          <w:szCs w:val="24"/>
        </w:rPr>
        <w:t xml:space="preserve"> the number of days c</w:t>
      </w:r>
      <w:r w:rsidR="00647252">
        <w:rPr>
          <w:rFonts w:ascii="Times New Roman" w:hAnsi="Times New Roman"/>
          <w:sz w:val="24"/>
          <w:szCs w:val="24"/>
        </w:rPr>
        <w:t>hanging by</w:t>
      </w:r>
      <w:r w:rsidR="000512E4">
        <w:rPr>
          <w:rFonts w:ascii="Times New Roman" w:hAnsi="Times New Roman"/>
          <w:sz w:val="24"/>
          <w:szCs w:val="24"/>
        </w:rPr>
        <w:t xml:space="preserve"> 5 </w:t>
      </w:r>
      <w:r w:rsidR="00647252">
        <w:rPr>
          <w:rFonts w:ascii="Times New Roman" w:hAnsi="Times New Roman"/>
          <w:sz w:val="24"/>
          <w:szCs w:val="24"/>
        </w:rPr>
        <w:t xml:space="preserve">or more </w:t>
      </w:r>
      <w:r w:rsidR="000512E4">
        <w:rPr>
          <w:rFonts w:ascii="Times New Roman" w:hAnsi="Times New Roman"/>
          <w:sz w:val="24"/>
          <w:szCs w:val="24"/>
        </w:rPr>
        <w:t>degrees Celsius</w:t>
      </w:r>
      <w:r w:rsidR="005976AB">
        <w:rPr>
          <w:rFonts w:ascii="Times New Roman" w:hAnsi="Times New Roman"/>
          <w:sz w:val="24"/>
          <w:szCs w:val="24"/>
        </w:rPr>
        <w:t xml:space="preserve"> from the previ</w:t>
      </w:r>
      <w:r w:rsidR="00381B16">
        <w:rPr>
          <w:rFonts w:ascii="Times New Roman" w:hAnsi="Times New Roman"/>
          <w:sz w:val="24"/>
          <w:szCs w:val="24"/>
        </w:rPr>
        <w:t>ous day</w:t>
      </w:r>
      <w:r w:rsidR="00647252">
        <w:rPr>
          <w:rFonts w:ascii="Times New Roman" w:hAnsi="Times New Roman"/>
          <w:sz w:val="24"/>
          <w:szCs w:val="24"/>
        </w:rPr>
        <w:t>, the number of days increasing by 5 or more degrees Celsius from the previous day</w:t>
      </w:r>
      <w:r w:rsidR="005651E1">
        <w:rPr>
          <w:rFonts w:ascii="Times New Roman" w:hAnsi="Times New Roman"/>
          <w:sz w:val="24"/>
          <w:szCs w:val="24"/>
        </w:rPr>
        <w:t xml:space="preserve">, and </w:t>
      </w:r>
      <w:r w:rsidR="00647252">
        <w:rPr>
          <w:rFonts w:ascii="Times New Roman" w:hAnsi="Times New Roman"/>
          <w:sz w:val="24"/>
          <w:szCs w:val="24"/>
        </w:rPr>
        <w:t xml:space="preserve">the number of days </w:t>
      </w:r>
      <w:r w:rsidR="005651E1">
        <w:rPr>
          <w:rFonts w:ascii="Times New Roman" w:hAnsi="Times New Roman"/>
          <w:sz w:val="24"/>
          <w:szCs w:val="24"/>
        </w:rPr>
        <w:t>decreasing</w:t>
      </w:r>
      <w:r w:rsidR="00647252">
        <w:rPr>
          <w:rFonts w:ascii="Times New Roman" w:hAnsi="Times New Roman"/>
          <w:sz w:val="24"/>
          <w:szCs w:val="24"/>
        </w:rPr>
        <w:t xml:space="preserve"> by 5 or more degrees Celsius from the previous day</w:t>
      </w:r>
      <w:r w:rsidR="00381B16">
        <w:rPr>
          <w:rFonts w:ascii="Times New Roman" w:hAnsi="Times New Roman"/>
          <w:sz w:val="24"/>
          <w:szCs w:val="24"/>
        </w:rPr>
        <w:t>.</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23575E30" w14:textId="120855B7" w:rsidR="00957D9F" w:rsidRDefault="00957D9F"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35AB0B8B" w14:textId="77777777" w:rsidR="00A20EA3" w:rsidRPr="00B46F83" w:rsidRDefault="00A20EA3" w:rsidP="00E41099">
      <w:pPr>
        <w:spacing w:after="0" w:line="480" w:lineRule="auto"/>
        <w:jc w:val="both"/>
        <w:outlineLvl w:val="0"/>
        <w:rPr>
          <w:rFonts w:ascii="Times New Roman" w:hAnsi="Times New Roman"/>
          <w:color w:val="000000" w:themeColor="text1"/>
          <w:sz w:val="24"/>
          <w:szCs w:val="24"/>
        </w:rPr>
      </w:pPr>
    </w:p>
    <w:p w14:paraId="1B7C9EBF" w14:textId="652AAD2B" w:rsidR="000210D1"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04B140F0" w14:textId="2B75356B" w:rsidR="00950FA9" w:rsidRPr="00950FA9" w:rsidRDefault="00BB0E8E" w:rsidP="00C33FFB">
      <w:pPr>
        <w:spacing w:after="0" w:line="480" w:lineRule="auto"/>
        <w:jc w:val="both"/>
        <w:rPr>
          <w:rFonts w:ascii="Times New Roman" w:hAnsi="Times New Roman"/>
          <w:sz w:val="24"/>
          <w:szCs w:val="24"/>
        </w:rPr>
      </w:pPr>
      <w:r>
        <w:rPr>
          <w:rFonts w:ascii="Times New Roman" w:hAnsi="Times New Roman"/>
          <w:sz w:val="24"/>
          <w:szCs w:val="24"/>
        </w:rPr>
        <w:t>‘meanc’, ‘</w:t>
      </w:r>
      <w:r w:rsidR="00E849C3">
        <w:rPr>
          <w:rFonts w:ascii="Times New Roman" w:hAnsi="Times New Roman"/>
          <w:sz w:val="24"/>
          <w:szCs w:val="24"/>
        </w:rPr>
        <w:t xml:space="preserve">warm anomaly’, ‘cold anomaly’, </w:t>
      </w:r>
    </w:p>
    <w:p w14:paraId="19BE04AE" w14:textId="31423073" w:rsidR="000210D1" w:rsidRDefault="000210D1" w:rsidP="00843A73">
      <w:pPr>
        <w:spacing w:after="0" w:line="480" w:lineRule="auto"/>
        <w:jc w:val="both"/>
        <w:rPr>
          <w:rFonts w:ascii="Times New Roman" w:hAnsi="Times New Roman"/>
          <w:b/>
          <w:sz w:val="24"/>
          <w:szCs w:val="24"/>
        </w:rPr>
      </w:pPr>
      <w:r>
        <w:rPr>
          <w:rFonts w:ascii="Times New Roman" w:hAnsi="Times New Roman"/>
          <w:b/>
          <w:sz w:val="24"/>
          <w:szCs w:val="24"/>
        </w:rPr>
        <w:t>Discussion</w:t>
      </w:r>
    </w:p>
    <w:p w14:paraId="36355B9B" w14:textId="77777777" w:rsidR="00874745" w:rsidRPr="00874745" w:rsidRDefault="00874745" w:rsidP="00874745">
      <w:pPr>
        <w:pStyle w:val="ListParagraph"/>
        <w:numPr>
          <w:ilvl w:val="0"/>
          <w:numId w:val="1"/>
        </w:numPr>
        <w:spacing w:after="0" w:line="480" w:lineRule="auto"/>
        <w:jc w:val="both"/>
        <w:rPr>
          <w:rFonts w:ascii="Times New Roman" w:hAnsi="Times New Roman"/>
          <w:sz w:val="24"/>
          <w:szCs w:val="24"/>
        </w:rPr>
      </w:pPr>
      <w:r w:rsidRPr="00874745">
        <w:rPr>
          <w:rFonts w:ascii="Times New Roman" w:hAnsi="Times New Roman"/>
          <w:sz w:val="24"/>
          <w:szCs w:val="24"/>
        </w:rPr>
        <w:t>Change in the distribution of deaths under climate change</w:t>
      </w:r>
    </w:p>
    <w:p w14:paraId="2317475C" w14:textId="77777777" w:rsidR="00086317" w:rsidRPr="00086317" w:rsidRDefault="00120F44"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Both change in mean temperature and increasing number of he</w:t>
      </w:r>
      <w:r w:rsidR="00086317">
        <w:rPr>
          <w:rFonts w:ascii="Times New Roman" w:hAnsi="Times New Roman"/>
          <w:sz w:val="24"/>
          <w:szCs w:val="24"/>
        </w:rPr>
        <w:t>atwaves in the summer months ac</w:t>
      </w:r>
      <w:r>
        <w:rPr>
          <w:rFonts w:ascii="Times New Roman" w:hAnsi="Times New Roman"/>
          <w:sz w:val="24"/>
          <w:szCs w:val="24"/>
        </w:rPr>
        <w:t>u</w:t>
      </w:r>
      <w:r w:rsidR="00086317">
        <w:rPr>
          <w:rFonts w:ascii="Times New Roman" w:hAnsi="Times New Roman"/>
          <w:sz w:val="24"/>
          <w:szCs w:val="24"/>
        </w:rPr>
        <w:t>t</w:t>
      </w:r>
      <w:r>
        <w:rPr>
          <w:rFonts w:ascii="Times New Roman" w:hAnsi="Times New Roman"/>
          <w:sz w:val="24"/>
          <w:szCs w:val="24"/>
        </w:rPr>
        <w:t>ely affe</w:t>
      </w:r>
      <w:r w:rsidR="00086317">
        <w:rPr>
          <w:rFonts w:ascii="Times New Roman" w:hAnsi="Times New Roman"/>
          <w:sz w:val="24"/>
          <w:szCs w:val="24"/>
        </w:rPr>
        <w:t>ct older groups</w:t>
      </w:r>
    </w:p>
    <w:p w14:paraId="6E9A8E8A" w14:textId="77777777" w:rsidR="00A834C0" w:rsidRPr="00A834C0" w:rsidRDefault="00086317"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Implications on whether overall death rates will increase/decrease due to climate change. My study implies that it will decrease.</w:t>
      </w:r>
    </w:p>
    <w:p w14:paraId="52A4DAFA" w14:textId="77777777" w:rsidR="00185879" w:rsidRPr="00185879" w:rsidRDefault="00A834C0"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 xml:space="preserve">Study is relevant because it is one of the first papers which look at the long-term implications (i.e. monthly) of </w:t>
      </w:r>
      <w:r w:rsidR="0022709B">
        <w:rPr>
          <w:rFonts w:ascii="Times New Roman" w:hAnsi="Times New Roman"/>
          <w:sz w:val="24"/>
          <w:szCs w:val="24"/>
        </w:rPr>
        <w:t xml:space="preserve">one degree warmer. It doesn’t just look at how </w:t>
      </w:r>
      <w:r w:rsidR="00BF0B90">
        <w:rPr>
          <w:rFonts w:ascii="Times New Roman" w:hAnsi="Times New Roman"/>
          <w:sz w:val="24"/>
          <w:szCs w:val="24"/>
        </w:rPr>
        <w:t>isolated incidents might affect. Rather, it’s saying what if living is just one degree warmer?</w:t>
      </w:r>
    </w:p>
    <w:p w14:paraId="53497FD9" w14:textId="19717C71" w:rsidR="009777B8" w:rsidRPr="00874745" w:rsidRDefault="009777B8" w:rsidP="00874745">
      <w:pPr>
        <w:pStyle w:val="ListParagraph"/>
        <w:numPr>
          <w:ilvl w:val="0"/>
          <w:numId w:val="1"/>
        </w:numPr>
        <w:spacing w:after="0" w:line="480" w:lineRule="auto"/>
        <w:jc w:val="both"/>
        <w:rPr>
          <w:rFonts w:ascii="Times New Roman" w:hAnsi="Times New Roman"/>
          <w:b/>
          <w:sz w:val="24"/>
          <w:szCs w:val="24"/>
        </w:rPr>
      </w:pPr>
      <w:r w:rsidRPr="00874745">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5E6D4D4"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2D713003" w14:textId="77777777" w:rsidR="00D26D29" w:rsidRPr="00D26D29" w:rsidRDefault="000210D1" w:rsidP="00D26D29">
      <w:pPr>
        <w:pStyle w:val="EndNoteBibliography"/>
        <w:spacing w:after="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D26D29" w:rsidRPr="00D26D29">
        <w:rPr>
          <w:noProof/>
        </w:rPr>
        <w:t>1.</w:t>
      </w:r>
      <w:r w:rsidR="00D26D29" w:rsidRPr="00D26D29">
        <w:rPr>
          <w:noProof/>
        </w:rPr>
        <w:tab/>
        <w:t xml:space="preserve">Yu W, Mengersen K, Wang X, et al. Daily average temperature and mortality among the elderly: a meta-analysis and systematic review of epidemiological evidence. </w:t>
      </w:r>
      <w:r w:rsidR="00D26D29" w:rsidRPr="00D26D29">
        <w:rPr>
          <w:i/>
          <w:noProof/>
        </w:rPr>
        <w:t>International journal of biometeorology</w:t>
      </w:r>
      <w:r w:rsidR="00D26D29" w:rsidRPr="00D26D29">
        <w:rPr>
          <w:noProof/>
        </w:rPr>
        <w:t xml:space="preserve"> 2012; </w:t>
      </w:r>
      <w:r w:rsidR="00D26D29" w:rsidRPr="00D26D29">
        <w:rPr>
          <w:b/>
          <w:noProof/>
        </w:rPr>
        <w:t>56</w:t>
      </w:r>
      <w:r w:rsidR="00D26D29" w:rsidRPr="00D26D29">
        <w:rPr>
          <w:noProof/>
        </w:rPr>
        <w:t>(4): 569-81.</w:t>
      </w:r>
    </w:p>
    <w:p w14:paraId="5DFA1531" w14:textId="77777777" w:rsidR="00D26D29" w:rsidRPr="00D26D29" w:rsidRDefault="00D26D29" w:rsidP="00D26D29">
      <w:pPr>
        <w:pStyle w:val="EndNoteBibliography"/>
        <w:spacing w:after="0"/>
        <w:rPr>
          <w:noProof/>
        </w:rPr>
      </w:pPr>
      <w:r w:rsidRPr="00D26D29">
        <w:rPr>
          <w:noProof/>
        </w:rPr>
        <w:t>2.</w:t>
      </w:r>
      <w:r w:rsidRPr="00D26D29">
        <w:rPr>
          <w:noProof/>
        </w:rPr>
        <w:tab/>
        <w:t xml:space="preserve">Watts N, Adger WN, Ayeb-Karlsson S, et al. The Lancet Countdown: tracking progress on health and climate change. </w:t>
      </w:r>
      <w:r w:rsidRPr="00D26D29">
        <w:rPr>
          <w:i/>
          <w:noProof/>
        </w:rPr>
        <w:t>Lancet</w:t>
      </w:r>
      <w:r w:rsidRPr="00D26D29">
        <w:rPr>
          <w:noProof/>
        </w:rPr>
        <w:t xml:space="preserve"> 2017; </w:t>
      </w:r>
      <w:r w:rsidRPr="00D26D29">
        <w:rPr>
          <w:b/>
          <w:noProof/>
        </w:rPr>
        <w:t>389</w:t>
      </w:r>
      <w:r w:rsidRPr="00D26D29">
        <w:rPr>
          <w:noProof/>
        </w:rPr>
        <w:t>(10074): 1151-64.</w:t>
      </w:r>
    </w:p>
    <w:p w14:paraId="6CE5A1D5" w14:textId="77777777" w:rsidR="00D26D29" w:rsidRPr="00D26D29" w:rsidRDefault="00D26D29" w:rsidP="00D26D29">
      <w:pPr>
        <w:pStyle w:val="EndNoteBibliography"/>
        <w:spacing w:after="0"/>
        <w:rPr>
          <w:noProof/>
        </w:rPr>
      </w:pPr>
      <w:r w:rsidRPr="00D26D29">
        <w:rPr>
          <w:noProof/>
        </w:rPr>
        <w:t>3.</w:t>
      </w:r>
      <w:r w:rsidRPr="00D26D29">
        <w:rPr>
          <w:noProof/>
        </w:rPr>
        <w:tab/>
        <w:t xml:space="preserve">Watts N, Adger WN, Agnolucci P, et al. Health and climate change: policy responses to protect public health. </w:t>
      </w:r>
      <w:r w:rsidRPr="00D26D29">
        <w:rPr>
          <w:i/>
          <w:noProof/>
        </w:rPr>
        <w:t>Lancet</w:t>
      </w:r>
      <w:r w:rsidRPr="00D26D29">
        <w:rPr>
          <w:noProof/>
        </w:rPr>
        <w:t xml:space="preserve"> 2015; </w:t>
      </w:r>
      <w:r w:rsidRPr="00D26D29">
        <w:rPr>
          <w:b/>
          <w:noProof/>
        </w:rPr>
        <w:t>386</w:t>
      </w:r>
      <w:r w:rsidRPr="00D26D29">
        <w:rPr>
          <w:noProof/>
        </w:rPr>
        <w:t>(10006): NIL_85-NIL_137.</w:t>
      </w:r>
    </w:p>
    <w:p w14:paraId="4C81CDAC" w14:textId="77777777" w:rsidR="00D26D29" w:rsidRPr="00D26D29" w:rsidRDefault="00D26D29" w:rsidP="00D26D29">
      <w:pPr>
        <w:pStyle w:val="EndNoteBibliography"/>
        <w:spacing w:after="0"/>
        <w:rPr>
          <w:noProof/>
        </w:rPr>
      </w:pPr>
      <w:r w:rsidRPr="00D26D29">
        <w:rPr>
          <w:noProof/>
        </w:rPr>
        <w:t>4.</w:t>
      </w:r>
      <w:r w:rsidRPr="00D26D29">
        <w:rPr>
          <w:noProof/>
        </w:rPr>
        <w:tab/>
        <w:t xml:space="preserve">Costello A, Abbas M, Allen A, et al. Managing the health effects of climate change: Lancet and University College London Institute for Global Health Commission. </w:t>
      </w:r>
      <w:r w:rsidRPr="00D26D29">
        <w:rPr>
          <w:i/>
          <w:noProof/>
        </w:rPr>
        <w:t>Lancet</w:t>
      </w:r>
      <w:r w:rsidRPr="00D26D29">
        <w:rPr>
          <w:noProof/>
        </w:rPr>
        <w:t xml:space="preserve"> 2009; </w:t>
      </w:r>
      <w:r w:rsidRPr="00D26D29">
        <w:rPr>
          <w:b/>
          <w:noProof/>
        </w:rPr>
        <w:t>373</w:t>
      </w:r>
      <w:r w:rsidRPr="00D26D29">
        <w:rPr>
          <w:noProof/>
        </w:rPr>
        <w:t>(9676): 1693-733.</w:t>
      </w:r>
    </w:p>
    <w:p w14:paraId="7F5C7AB5" w14:textId="77777777" w:rsidR="00D26D29" w:rsidRPr="00D26D29" w:rsidRDefault="00D26D29" w:rsidP="00D26D29">
      <w:pPr>
        <w:pStyle w:val="EndNoteBibliography"/>
        <w:spacing w:after="0"/>
        <w:rPr>
          <w:noProof/>
        </w:rPr>
      </w:pPr>
      <w:r w:rsidRPr="00D26D29">
        <w:rPr>
          <w:noProof/>
        </w:rPr>
        <w:t>5.</w:t>
      </w:r>
      <w:r w:rsidRPr="00D26D29">
        <w:rPr>
          <w:noProof/>
        </w:rPr>
        <w:tab/>
        <w:t xml:space="preserve">Jacob D, Petersen J, Eggert B, et al. EURO-CORDEX: new high-resolution climate change projections for European impact research. </w:t>
      </w:r>
      <w:r w:rsidRPr="00D26D29">
        <w:rPr>
          <w:i/>
          <w:noProof/>
        </w:rPr>
        <w:t>Regional Environmental Change</w:t>
      </w:r>
      <w:r w:rsidRPr="00D26D29">
        <w:rPr>
          <w:noProof/>
        </w:rPr>
        <w:t xml:space="preserve"> 2014; </w:t>
      </w:r>
      <w:r w:rsidRPr="00D26D29">
        <w:rPr>
          <w:b/>
          <w:noProof/>
        </w:rPr>
        <w:t>14</w:t>
      </w:r>
      <w:r w:rsidRPr="00D26D29">
        <w:rPr>
          <w:noProof/>
        </w:rPr>
        <w:t>(2): 563-78.</w:t>
      </w:r>
    </w:p>
    <w:p w14:paraId="1927496D" w14:textId="77777777" w:rsidR="00D26D29" w:rsidRPr="00D26D29" w:rsidRDefault="00D26D29" w:rsidP="00D26D29">
      <w:pPr>
        <w:pStyle w:val="EndNoteBibliography"/>
        <w:spacing w:after="0"/>
        <w:rPr>
          <w:noProof/>
        </w:rPr>
      </w:pPr>
      <w:r w:rsidRPr="00D26D29">
        <w:rPr>
          <w:noProof/>
        </w:rPr>
        <w:t>6.</w:t>
      </w:r>
      <w:r w:rsidRPr="00D26D29">
        <w:rPr>
          <w:noProof/>
        </w:rPr>
        <w:tab/>
        <w:t xml:space="preserve">Song X, Wang S, Hu Y, et al. Impact of ambient temperature on morbidity and mortality: An overview of reviews. </w:t>
      </w:r>
      <w:r w:rsidRPr="00D26D29">
        <w:rPr>
          <w:i/>
          <w:noProof/>
        </w:rPr>
        <w:t>Science of The Total Environment</w:t>
      </w:r>
      <w:r w:rsidRPr="00D26D29">
        <w:rPr>
          <w:noProof/>
        </w:rPr>
        <w:t xml:space="preserve"> 2017; </w:t>
      </w:r>
      <w:r w:rsidRPr="00D26D29">
        <w:rPr>
          <w:b/>
          <w:noProof/>
        </w:rPr>
        <w:t>586</w:t>
      </w:r>
      <w:r w:rsidRPr="00D26D29">
        <w:rPr>
          <w:noProof/>
        </w:rPr>
        <w:t>: 241-54.</w:t>
      </w:r>
    </w:p>
    <w:p w14:paraId="7C3EFA1B" w14:textId="77777777" w:rsidR="00D26D29" w:rsidRPr="00D26D29" w:rsidRDefault="00D26D29" w:rsidP="00D26D29">
      <w:pPr>
        <w:pStyle w:val="EndNoteBibliography"/>
        <w:spacing w:after="0"/>
        <w:rPr>
          <w:noProof/>
        </w:rPr>
      </w:pPr>
      <w:r w:rsidRPr="00D26D29">
        <w:rPr>
          <w:noProof/>
        </w:rPr>
        <w:t>7.</w:t>
      </w:r>
      <w:r w:rsidRPr="00D26D29">
        <w:rPr>
          <w:noProof/>
        </w:rPr>
        <w:tab/>
        <w:t xml:space="preserve">Diffenbaugh NS, Singh D, Mankin JS, et al. Quantifying the influence of global warming on unprecedented extreme climate events. </w:t>
      </w:r>
      <w:r w:rsidRPr="00D26D29">
        <w:rPr>
          <w:i/>
          <w:noProof/>
        </w:rPr>
        <w:t>Proceedings of the National Academy of Sciences</w:t>
      </w:r>
      <w:r w:rsidRPr="00D26D29">
        <w:rPr>
          <w:noProof/>
        </w:rPr>
        <w:t xml:space="preserve"> 2017; </w:t>
      </w:r>
      <w:r w:rsidRPr="00D26D29">
        <w:rPr>
          <w:b/>
          <w:noProof/>
        </w:rPr>
        <w:t>114</w:t>
      </w:r>
      <w:r w:rsidRPr="00D26D29">
        <w:rPr>
          <w:noProof/>
        </w:rPr>
        <w:t>(19): 4881-6.</w:t>
      </w:r>
    </w:p>
    <w:p w14:paraId="07D78430" w14:textId="77777777" w:rsidR="00D26D29" w:rsidRPr="00D26D29" w:rsidRDefault="00D26D29" w:rsidP="00D26D29">
      <w:pPr>
        <w:pStyle w:val="EndNoteBibliography"/>
        <w:spacing w:after="0"/>
        <w:rPr>
          <w:noProof/>
        </w:rPr>
      </w:pPr>
      <w:r w:rsidRPr="00D26D29">
        <w:rPr>
          <w:noProof/>
        </w:rPr>
        <w:t>8.</w:t>
      </w:r>
      <w:r w:rsidRPr="00D26D29">
        <w:rPr>
          <w:noProof/>
        </w:rPr>
        <w:tab/>
        <w:t xml:space="preserve">Ingram DD, Parker JD, Schenker N, et al. United States Census 2000 population with bridged race categories. </w:t>
      </w:r>
      <w:r w:rsidRPr="00D26D29">
        <w:rPr>
          <w:i/>
          <w:noProof/>
        </w:rPr>
        <w:t>Vital and health statistics Series 2, Data evaluation and methods research</w:t>
      </w:r>
      <w:r w:rsidRPr="00D26D29">
        <w:rPr>
          <w:noProof/>
        </w:rPr>
        <w:t xml:space="preserve"> 2003; (135): 1-55.</w:t>
      </w:r>
    </w:p>
    <w:p w14:paraId="0101301B" w14:textId="77777777" w:rsidR="00D26D29" w:rsidRPr="00D26D29" w:rsidRDefault="00D26D29" w:rsidP="00D26D29">
      <w:pPr>
        <w:pStyle w:val="EndNoteBibliography"/>
        <w:spacing w:after="0"/>
        <w:rPr>
          <w:noProof/>
        </w:rPr>
      </w:pPr>
      <w:r w:rsidRPr="00D26D29">
        <w:rPr>
          <w:noProof/>
        </w:rPr>
        <w:t>9.</w:t>
      </w:r>
      <w:r w:rsidRPr="00D26D29">
        <w:rPr>
          <w:noProof/>
        </w:rPr>
        <w:tab/>
        <w:t xml:space="preserve">Karl T, Koss WJ. Regional and national monthly, seasonal, and annual temperature weighted by area, 1895-1983. </w:t>
      </w:r>
      <w:r w:rsidRPr="00D26D29">
        <w:rPr>
          <w:i/>
          <w:noProof/>
        </w:rPr>
        <w:t>National Climatic Data Center</w:t>
      </w:r>
      <w:r w:rsidRPr="00D26D29">
        <w:rPr>
          <w:noProof/>
        </w:rPr>
        <w:t xml:space="preserve"> 1984.</w:t>
      </w:r>
    </w:p>
    <w:p w14:paraId="08770796" w14:textId="77777777" w:rsidR="00D26D29" w:rsidRPr="00D26D29" w:rsidRDefault="00D26D29" w:rsidP="00D26D29">
      <w:pPr>
        <w:pStyle w:val="EndNoteBibliography"/>
        <w:spacing w:after="0"/>
        <w:rPr>
          <w:noProof/>
        </w:rPr>
      </w:pPr>
      <w:r w:rsidRPr="00D26D29">
        <w:rPr>
          <w:noProof/>
        </w:rPr>
        <w:t>10.</w:t>
      </w:r>
      <w:r w:rsidRPr="00D26D29">
        <w:rPr>
          <w:noProof/>
        </w:rPr>
        <w:tab/>
        <w:t xml:space="preserve">Dee DP, Uppala SM, Simmons AJ, et al. The ERA-Interim reanalysis: configuration and performance of the data assimilation system. </w:t>
      </w:r>
      <w:r w:rsidRPr="00D26D29">
        <w:rPr>
          <w:i/>
          <w:noProof/>
        </w:rPr>
        <w:t>Quarterly Journal of the Royal Meteorological Society</w:t>
      </w:r>
      <w:r w:rsidRPr="00D26D29">
        <w:rPr>
          <w:noProof/>
        </w:rPr>
        <w:t xml:space="preserve"> 2011; </w:t>
      </w:r>
      <w:r w:rsidRPr="00D26D29">
        <w:rPr>
          <w:b/>
          <w:noProof/>
        </w:rPr>
        <w:t>137</w:t>
      </w:r>
      <w:r w:rsidRPr="00D26D29">
        <w:rPr>
          <w:noProof/>
        </w:rPr>
        <w:t>(656): 553-97.</w:t>
      </w:r>
    </w:p>
    <w:p w14:paraId="6EC82DF2" w14:textId="77777777" w:rsidR="00D26D29" w:rsidRPr="00D26D29" w:rsidRDefault="00D26D29" w:rsidP="00D26D29">
      <w:pPr>
        <w:pStyle w:val="EndNoteBibliography"/>
        <w:rPr>
          <w:noProof/>
        </w:rPr>
      </w:pPr>
      <w:r w:rsidRPr="00D26D29">
        <w:rPr>
          <w:noProof/>
        </w:rPr>
        <w:t>11.</w:t>
      </w:r>
      <w:r w:rsidRPr="00D26D29">
        <w:rPr>
          <w:noProof/>
        </w:rPr>
        <w:tab/>
        <w:t xml:space="preserve">Frich P, Alexander L, Della-Marta P, et al. Observed coherent changes in climatic extremes during the second half of the twentieth century. </w:t>
      </w:r>
      <w:r w:rsidRPr="00D26D29">
        <w:rPr>
          <w:i/>
          <w:noProof/>
        </w:rPr>
        <w:t>Climate research</w:t>
      </w:r>
      <w:r w:rsidRPr="00D26D29">
        <w:rPr>
          <w:noProof/>
        </w:rPr>
        <w:t xml:space="preserve"> 2002; </w:t>
      </w:r>
      <w:r w:rsidRPr="00D26D29">
        <w:rPr>
          <w:b/>
          <w:noProof/>
        </w:rPr>
        <w:t>19</w:t>
      </w:r>
      <w:r w:rsidRPr="00D26D29">
        <w:rPr>
          <w:noProof/>
        </w:rPr>
        <w:t>(3): 193-212.</w:t>
      </w:r>
    </w:p>
    <w:p w14:paraId="538F727D" w14:textId="596ABC57"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4B1D4BF9"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r>
        <w:rPr>
          <w:rFonts w:ascii="Times New Roman" w:hAnsi="Times New Roman"/>
          <w:b/>
          <w:color w:val="000000" w:themeColor="text1"/>
          <w:sz w:val="24"/>
          <w:szCs w:val="24"/>
        </w:rPr>
        <w:br w:type="page"/>
      </w:r>
    </w:p>
    <w:p w14:paraId="70A81CF5" w14:textId="327261A4"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7"/>
      <w:footerReference w:type="default" r:id="rId8"/>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9CCF19" w14:textId="77777777" w:rsidR="00864403" w:rsidRDefault="00864403">
      <w:pPr>
        <w:spacing w:after="0" w:line="240" w:lineRule="auto"/>
      </w:pPr>
      <w:r>
        <w:separator/>
      </w:r>
    </w:p>
  </w:endnote>
  <w:endnote w:type="continuationSeparator" w:id="0">
    <w:p w14:paraId="5B0F5609" w14:textId="77777777" w:rsidR="00864403" w:rsidRDefault="008644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864403"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64403">
      <w:rPr>
        <w:rStyle w:val="PageNumber"/>
        <w:noProof/>
      </w:rPr>
      <w:t>1</w:t>
    </w:r>
    <w:r>
      <w:rPr>
        <w:rStyle w:val="PageNumber"/>
      </w:rPr>
      <w:fldChar w:fldCharType="end"/>
    </w:r>
  </w:p>
  <w:p w14:paraId="3F8F309C" w14:textId="77777777" w:rsidR="00710F21" w:rsidRDefault="00864403"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C8B991" w14:textId="77777777" w:rsidR="00864403" w:rsidRDefault="00864403">
      <w:pPr>
        <w:spacing w:after="0" w:line="240" w:lineRule="auto"/>
      </w:pPr>
      <w:r>
        <w:separator/>
      </w:r>
    </w:p>
  </w:footnote>
  <w:footnote w:type="continuationSeparator" w:id="0">
    <w:p w14:paraId="07D2E548" w14:textId="77777777" w:rsidR="00864403" w:rsidRDefault="00864403">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171&lt;/item&gt;&lt;item&gt;205&lt;/item&gt;&lt;item&gt;454&lt;/item&gt;&lt;item&gt;456&lt;/item&gt;&lt;item&gt;963&lt;/item&gt;&lt;item&gt;967&lt;/item&gt;&lt;item&gt;969&lt;/item&gt;&lt;item&gt;970&lt;/item&gt;&lt;item&gt;971&lt;/item&gt;&lt;item&gt;972&lt;/item&gt;&lt;item&gt;973&lt;/item&gt;&lt;/record-ids&gt;&lt;/item&gt;&lt;/Libraries&gt;"/>
  </w:docVars>
  <w:rsids>
    <w:rsidRoot w:val="000210D1"/>
    <w:rsid w:val="000020EE"/>
    <w:rsid w:val="000210D1"/>
    <w:rsid w:val="00023FB5"/>
    <w:rsid w:val="00031324"/>
    <w:rsid w:val="0003657E"/>
    <w:rsid w:val="00040FE5"/>
    <w:rsid w:val="0004316E"/>
    <w:rsid w:val="000512E4"/>
    <w:rsid w:val="00061E82"/>
    <w:rsid w:val="00065E50"/>
    <w:rsid w:val="00066C53"/>
    <w:rsid w:val="00066D9C"/>
    <w:rsid w:val="000711BB"/>
    <w:rsid w:val="00082C81"/>
    <w:rsid w:val="0008315C"/>
    <w:rsid w:val="00086317"/>
    <w:rsid w:val="000938C0"/>
    <w:rsid w:val="000A2637"/>
    <w:rsid w:val="000B0D4A"/>
    <w:rsid w:val="000B49C7"/>
    <w:rsid w:val="000B6495"/>
    <w:rsid w:val="000B7625"/>
    <w:rsid w:val="000C7277"/>
    <w:rsid w:val="000E48D7"/>
    <w:rsid w:val="000F58BA"/>
    <w:rsid w:val="00102EE5"/>
    <w:rsid w:val="00115F35"/>
    <w:rsid w:val="00120F44"/>
    <w:rsid w:val="00131404"/>
    <w:rsid w:val="00132C6C"/>
    <w:rsid w:val="00151901"/>
    <w:rsid w:val="00156FC7"/>
    <w:rsid w:val="00161E98"/>
    <w:rsid w:val="00180791"/>
    <w:rsid w:val="00180945"/>
    <w:rsid w:val="00185879"/>
    <w:rsid w:val="001956B1"/>
    <w:rsid w:val="0019644B"/>
    <w:rsid w:val="00196C4A"/>
    <w:rsid w:val="00196E66"/>
    <w:rsid w:val="001A1F00"/>
    <w:rsid w:val="001A3870"/>
    <w:rsid w:val="001A5AD8"/>
    <w:rsid w:val="001A7900"/>
    <w:rsid w:val="001B23D1"/>
    <w:rsid w:val="001C613C"/>
    <w:rsid w:val="001D36DD"/>
    <w:rsid w:val="001D78FC"/>
    <w:rsid w:val="001D7BA9"/>
    <w:rsid w:val="001F0FFF"/>
    <w:rsid w:val="0021306D"/>
    <w:rsid w:val="002166AE"/>
    <w:rsid w:val="00216745"/>
    <w:rsid w:val="00217F61"/>
    <w:rsid w:val="00220C4B"/>
    <w:rsid w:val="002231AC"/>
    <w:rsid w:val="0022709B"/>
    <w:rsid w:val="00235CE2"/>
    <w:rsid w:val="002452E3"/>
    <w:rsid w:val="0026033D"/>
    <w:rsid w:val="00260B02"/>
    <w:rsid w:val="00292A75"/>
    <w:rsid w:val="00296A5E"/>
    <w:rsid w:val="002B2E37"/>
    <w:rsid w:val="002D1F5C"/>
    <w:rsid w:val="002F2B80"/>
    <w:rsid w:val="002F4DC5"/>
    <w:rsid w:val="00306685"/>
    <w:rsid w:val="0031463F"/>
    <w:rsid w:val="003161F2"/>
    <w:rsid w:val="00334F2A"/>
    <w:rsid w:val="00353D25"/>
    <w:rsid w:val="00373407"/>
    <w:rsid w:val="00381B16"/>
    <w:rsid w:val="003874DB"/>
    <w:rsid w:val="00396351"/>
    <w:rsid w:val="0039751B"/>
    <w:rsid w:val="003A02EB"/>
    <w:rsid w:val="003A3A3F"/>
    <w:rsid w:val="003A6601"/>
    <w:rsid w:val="003C153C"/>
    <w:rsid w:val="003F1BCE"/>
    <w:rsid w:val="003F22B3"/>
    <w:rsid w:val="004018CB"/>
    <w:rsid w:val="00402D6F"/>
    <w:rsid w:val="0040311B"/>
    <w:rsid w:val="0040449F"/>
    <w:rsid w:val="00427EA4"/>
    <w:rsid w:val="004337CB"/>
    <w:rsid w:val="00433EDB"/>
    <w:rsid w:val="00436EFD"/>
    <w:rsid w:val="004508FE"/>
    <w:rsid w:val="004A11D9"/>
    <w:rsid w:val="004A2551"/>
    <w:rsid w:val="004A5074"/>
    <w:rsid w:val="004A5369"/>
    <w:rsid w:val="004C3449"/>
    <w:rsid w:val="004D0817"/>
    <w:rsid w:val="004E697F"/>
    <w:rsid w:val="004F404D"/>
    <w:rsid w:val="004F60F9"/>
    <w:rsid w:val="004F7FD8"/>
    <w:rsid w:val="005028B3"/>
    <w:rsid w:val="00503D85"/>
    <w:rsid w:val="00503DE0"/>
    <w:rsid w:val="00506AF4"/>
    <w:rsid w:val="00510463"/>
    <w:rsid w:val="005130C5"/>
    <w:rsid w:val="005450E2"/>
    <w:rsid w:val="00552C1A"/>
    <w:rsid w:val="00554728"/>
    <w:rsid w:val="00557131"/>
    <w:rsid w:val="005651E1"/>
    <w:rsid w:val="00565B41"/>
    <w:rsid w:val="00593EAA"/>
    <w:rsid w:val="00594B8C"/>
    <w:rsid w:val="005976AB"/>
    <w:rsid w:val="005A2455"/>
    <w:rsid w:val="005B03DF"/>
    <w:rsid w:val="005B25ED"/>
    <w:rsid w:val="005B5156"/>
    <w:rsid w:val="005C2298"/>
    <w:rsid w:val="005E0E67"/>
    <w:rsid w:val="005E3707"/>
    <w:rsid w:val="005F2B9B"/>
    <w:rsid w:val="005F3783"/>
    <w:rsid w:val="006124E6"/>
    <w:rsid w:val="00617238"/>
    <w:rsid w:val="006306EA"/>
    <w:rsid w:val="00641AF0"/>
    <w:rsid w:val="00643BB4"/>
    <w:rsid w:val="00647252"/>
    <w:rsid w:val="00651564"/>
    <w:rsid w:val="00652AC7"/>
    <w:rsid w:val="00654669"/>
    <w:rsid w:val="00655358"/>
    <w:rsid w:val="006633AD"/>
    <w:rsid w:val="0067689E"/>
    <w:rsid w:val="00681F09"/>
    <w:rsid w:val="00692D95"/>
    <w:rsid w:val="006934E5"/>
    <w:rsid w:val="006A059D"/>
    <w:rsid w:val="006A09FB"/>
    <w:rsid w:val="006A1F9B"/>
    <w:rsid w:val="006A473F"/>
    <w:rsid w:val="006A5B04"/>
    <w:rsid w:val="006C50E6"/>
    <w:rsid w:val="006D115E"/>
    <w:rsid w:val="006D2DB9"/>
    <w:rsid w:val="006E247C"/>
    <w:rsid w:val="006E6426"/>
    <w:rsid w:val="006F382C"/>
    <w:rsid w:val="006F4CA6"/>
    <w:rsid w:val="006F59ED"/>
    <w:rsid w:val="00702978"/>
    <w:rsid w:val="00707A42"/>
    <w:rsid w:val="00707E3F"/>
    <w:rsid w:val="00712E39"/>
    <w:rsid w:val="007471B0"/>
    <w:rsid w:val="007657EB"/>
    <w:rsid w:val="00772531"/>
    <w:rsid w:val="007862FA"/>
    <w:rsid w:val="00787227"/>
    <w:rsid w:val="00795E96"/>
    <w:rsid w:val="007B6A95"/>
    <w:rsid w:val="007B7B7F"/>
    <w:rsid w:val="007C1278"/>
    <w:rsid w:val="007C39A5"/>
    <w:rsid w:val="007C6648"/>
    <w:rsid w:val="007D0628"/>
    <w:rsid w:val="007D17AC"/>
    <w:rsid w:val="007E021F"/>
    <w:rsid w:val="007E13E7"/>
    <w:rsid w:val="007F13BB"/>
    <w:rsid w:val="007F2E1E"/>
    <w:rsid w:val="00800663"/>
    <w:rsid w:val="00814199"/>
    <w:rsid w:val="00832F80"/>
    <w:rsid w:val="00843A73"/>
    <w:rsid w:val="008625E9"/>
    <w:rsid w:val="00864403"/>
    <w:rsid w:val="00865A38"/>
    <w:rsid w:val="00874745"/>
    <w:rsid w:val="00874830"/>
    <w:rsid w:val="00883220"/>
    <w:rsid w:val="00883CAD"/>
    <w:rsid w:val="008A6465"/>
    <w:rsid w:val="008B7DDD"/>
    <w:rsid w:val="008C1D95"/>
    <w:rsid w:val="008C4931"/>
    <w:rsid w:val="008C4B74"/>
    <w:rsid w:val="008C56CB"/>
    <w:rsid w:val="008D3953"/>
    <w:rsid w:val="008D7ED7"/>
    <w:rsid w:val="008F16FF"/>
    <w:rsid w:val="00911EE8"/>
    <w:rsid w:val="00914307"/>
    <w:rsid w:val="00932BD5"/>
    <w:rsid w:val="00935167"/>
    <w:rsid w:val="00937AF1"/>
    <w:rsid w:val="00950FA9"/>
    <w:rsid w:val="00957D9F"/>
    <w:rsid w:val="00965843"/>
    <w:rsid w:val="009777B8"/>
    <w:rsid w:val="0098603C"/>
    <w:rsid w:val="00991C78"/>
    <w:rsid w:val="009952E8"/>
    <w:rsid w:val="009A475F"/>
    <w:rsid w:val="009B0615"/>
    <w:rsid w:val="009B275D"/>
    <w:rsid w:val="009B283A"/>
    <w:rsid w:val="009C0E80"/>
    <w:rsid w:val="009C1AC8"/>
    <w:rsid w:val="009C4D03"/>
    <w:rsid w:val="009C52A5"/>
    <w:rsid w:val="009C5745"/>
    <w:rsid w:val="009D5647"/>
    <w:rsid w:val="009D6B29"/>
    <w:rsid w:val="009E25B4"/>
    <w:rsid w:val="009E450A"/>
    <w:rsid w:val="009E4AF1"/>
    <w:rsid w:val="009F16DD"/>
    <w:rsid w:val="009F41F2"/>
    <w:rsid w:val="00A02BF6"/>
    <w:rsid w:val="00A03F69"/>
    <w:rsid w:val="00A10491"/>
    <w:rsid w:val="00A106AC"/>
    <w:rsid w:val="00A13D22"/>
    <w:rsid w:val="00A20EA3"/>
    <w:rsid w:val="00A24CA7"/>
    <w:rsid w:val="00A2504D"/>
    <w:rsid w:val="00A25BFD"/>
    <w:rsid w:val="00A36D28"/>
    <w:rsid w:val="00A55A47"/>
    <w:rsid w:val="00A6523E"/>
    <w:rsid w:val="00A718C6"/>
    <w:rsid w:val="00A741D2"/>
    <w:rsid w:val="00A834C0"/>
    <w:rsid w:val="00A87EFB"/>
    <w:rsid w:val="00AA1780"/>
    <w:rsid w:val="00AA2345"/>
    <w:rsid w:val="00AA5EC2"/>
    <w:rsid w:val="00AB61AE"/>
    <w:rsid w:val="00AB76C0"/>
    <w:rsid w:val="00AC6A7C"/>
    <w:rsid w:val="00AD2D64"/>
    <w:rsid w:val="00AD2DD2"/>
    <w:rsid w:val="00AE5B81"/>
    <w:rsid w:val="00AF191B"/>
    <w:rsid w:val="00AF5B75"/>
    <w:rsid w:val="00AF664C"/>
    <w:rsid w:val="00B007F7"/>
    <w:rsid w:val="00B11556"/>
    <w:rsid w:val="00B128A3"/>
    <w:rsid w:val="00B23634"/>
    <w:rsid w:val="00B46F83"/>
    <w:rsid w:val="00B5122E"/>
    <w:rsid w:val="00B70782"/>
    <w:rsid w:val="00B8677B"/>
    <w:rsid w:val="00B91584"/>
    <w:rsid w:val="00B94549"/>
    <w:rsid w:val="00B95EDC"/>
    <w:rsid w:val="00BA1EA5"/>
    <w:rsid w:val="00BA2C5F"/>
    <w:rsid w:val="00BA6BAA"/>
    <w:rsid w:val="00BB0E8E"/>
    <w:rsid w:val="00BB739D"/>
    <w:rsid w:val="00BC0CCE"/>
    <w:rsid w:val="00BC1571"/>
    <w:rsid w:val="00BC7CC1"/>
    <w:rsid w:val="00BE5840"/>
    <w:rsid w:val="00BE7C5B"/>
    <w:rsid w:val="00BF0B90"/>
    <w:rsid w:val="00BF362D"/>
    <w:rsid w:val="00BF4F62"/>
    <w:rsid w:val="00C02149"/>
    <w:rsid w:val="00C14E6E"/>
    <w:rsid w:val="00C25541"/>
    <w:rsid w:val="00C33FFB"/>
    <w:rsid w:val="00C345AC"/>
    <w:rsid w:val="00C4447B"/>
    <w:rsid w:val="00C52535"/>
    <w:rsid w:val="00C77FA7"/>
    <w:rsid w:val="00C8683B"/>
    <w:rsid w:val="00CC019A"/>
    <w:rsid w:val="00CD3864"/>
    <w:rsid w:val="00CE1DCB"/>
    <w:rsid w:val="00CE3E2E"/>
    <w:rsid w:val="00CF138F"/>
    <w:rsid w:val="00CF318B"/>
    <w:rsid w:val="00D117B9"/>
    <w:rsid w:val="00D16B2E"/>
    <w:rsid w:val="00D22FD3"/>
    <w:rsid w:val="00D24DC4"/>
    <w:rsid w:val="00D26D29"/>
    <w:rsid w:val="00D349E0"/>
    <w:rsid w:val="00D435B3"/>
    <w:rsid w:val="00D44595"/>
    <w:rsid w:val="00D53010"/>
    <w:rsid w:val="00D54C9F"/>
    <w:rsid w:val="00D55EB9"/>
    <w:rsid w:val="00D56CDF"/>
    <w:rsid w:val="00D57972"/>
    <w:rsid w:val="00D57D10"/>
    <w:rsid w:val="00D61489"/>
    <w:rsid w:val="00D63B2B"/>
    <w:rsid w:val="00D64CF4"/>
    <w:rsid w:val="00D7364D"/>
    <w:rsid w:val="00D74BA2"/>
    <w:rsid w:val="00D75325"/>
    <w:rsid w:val="00D84009"/>
    <w:rsid w:val="00D8629D"/>
    <w:rsid w:val="00D86E85"/>
    <w:rsid w:val="00D86ECA"/>
    <w:rsid w:val="00D92672"/>
    <w:rsid w:val="00D92A88"/>
    <w:rsid w:val="00DB1F30"/>
    <w:rsid w:val="00DB27D5"/>
    <w:rsid w:val="00DB4B8F"/>
    <w:rsid w:val="00DB5757"/>
    <w:rsid w:val="00DC1680"/>
    <w:rsid w:val="00DC4352"/>
    <w:rsid w:val="00DD5A3A"/>
    <w:rsid w:val="00DF44C4"/>
    <w:rsid w:val="00E00482"/>
    <w:rsid w:val="00E03995"/>
    <w:rsid w:val="00E34FC6"/>
    <w:rsid w:val="00E41099"/>
    <w:rsid w:val="00E42A6B"/>
    <w:rsid w:val="00E42E99"/>
    <w:rsid w:val="00E80BC8"/>
    <w:rsid w:val="00E827DA"/>
    <w:rsid w:val="00E839B1"/>
    <w:rsid w:val="00E849C3"/>
    <w:rsid w:val="00E85B65"/>
    <w:rsid w:val="00EB2B16"/>
    <w:rsid w:val="00EB2F43"/>
    <w:rsid w:val="00EC128A"/>
    <w:rsid w:val="00ED3EB5"/>
    <w:rsid w:val="00EE0CA6"/>
    <w:rsid w:val="00EF0C40"/>
    <w:rsid w:val="00EF0DEC"/>
    <w:rsid w:val="00F00CDC"/>
    <w:rsid w:val="00F01B41"/>
    <w:rsid w:val="00F147B2"/>
    <w:rsid w:val="00F17BC9"/>
    <w:rsid w:val="00F350D3"/>
    <w:rsid w:val="00F43484"/>
    <w:rsid w:val="00F43908"/>
    <w:rsid w:val="00F54B6B"/>
    <w:rsid w:val="00F55A45"/>
    <w:rsid w:val="00F62450"/>
    <w:rsid w:val="00F636D9"/>
    <w:rsid w:val="00F63B6B"/>
    <w:rsid w:val="00F65391"/>
    <w:rsid w:val="00F73CE1"/>
    <w:rsid w:val="00F74DF5"/>
    <w:rsid w:val="00F90E96"/>
    <w:rsid w:val="00FB162A"/>
    <w:rsid w:val="00FB6151"/>
    <w:rsid w:val="00FC1054"/>
    <w:rsid w:val="00FD1D75"/>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2901</Words>
  <Characters>16536</Characters>
  <Application>Microsoft Macintosh Word</Application>
  <DocSecurity>0</DocSecurity>
  <Lines>137</Lines>
  <Paragraphs>38</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Mortality effects of climate change in the United States</vt:lpstr>
      <vt:lpstr>Robbie M Parks1,2, James E Bennett1,2,3, Kyle J Foreman1,2,4, Helen Tamura-Wicks</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
      <vt:lpstr>Acknowledgments </vt:lpstr>
      <vt:lpstr>Author contributions</vt:lpstr>
      <vt:lpstr/>
      <vt:lpstr>References</vt:lpstr>
      <vt:lpstr>Figure 2. Description</vt:lpstr>
    </vt:vector>
  </TitlesOfParts>
  <Company/>
  <LinksUpToDate>false</LinksUpToDate>
  <CharactersWithSpaces>19399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cp:revision>
  <dcterms:created xsi:type="dcterms:W3CDTF">2017-05-25T14:00:00Z</dcterms:created>
  <dcterms:modified xsi:type="dcterms:W3CDTF">2017-05-25T14:00:00Z</dcterms:modified>
</cp:coreProperties>
</file>