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03406257" w:rsidR="000210D1" w:rsidRPr="001677FD" w:rsidRDefault="008F43E0"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xml:space="preserve">, </w:t>
      </w:r>
      <w:proofErr w:type="spellStart"/>
      <w:r w:rsidRPr="001677FD">
        <w:rPr>
          <w:rFonts w:ascii="Times New Roman" w:hAnsi="Times New Roman"/>
          <w:color w:val="000000" w:themeColor="text1"/>
          <w:sz w:val="24"/>
          <w:szCs w:val="24"/>
          <w:lang w:val="it-IT"/>
        </w:rPr>
        <w:t>Majid</w:t>
      </w:r>
      <w:proofErr w:type="spellEnd"/>
      <w:r w:rsidRPr="001677FD">
        <w:rPr>
          <w:rFonts w:ascii="Times New Roman" w:hAnsi="Times New Roman"/>
          <w:color w:val="000000" w:themeColor="text1"/>
          <w:sz w:val="24"/>
          <w:szCs w:val="24"/>
          <w:lang w:val="it-IT"/>
        </w:rPr>
        <w:t xml:space="preserve">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bookmarkStart w:id="0" w:name="_GoBack"/>
      <w:r w:rsidRPr="001677FD">
        <w:rPr>
          <w:rFonts w:ascii="Times New Roman" w:hAnsi="Times New Roman"/>
          <w:color w:val="000000" w:themeColor="text1"/>
          <w:sz w:val="24"/>
          <w:szCs w:val="24"/>
        </w:rPr>
        <w:t>MRC-PHE Centre for Environment and Health</w:t>
      </w:r>
      <w:bookmarkEnd w:id="0"/>
      <w:r w:rsidRPr="001677FD">
        <w:rPr>
          <w:rFonts w:ascii="Times New Roman" w:hAnsi="Times New Roman"/>
          <w:color w:val="000000" w:themeColor="text1"/>
          <w:sz w:val="24"/>
          <w:szCs w:val="24"/>
        </w:rPr>
        <w:t>,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lastRenderedPageBreak/>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Introduction</w:t>
      </w:r>
    </w:p>
    <w:p w14:paraId="2AB19F72" w14:textId="3F49EA0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4668F4">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C276B2" w:rsidRPr="00C276B2">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5E32A5">
        <w:rPr>
          <w:rFonts w:ascii="Times New Roman" w:hAnsi="Times New Roman"/>
          <w:color w:val="000000" w:themeColor="text1"/>
          <w:sz w:val="24"/>
          <w:szCs w:val="24"/>
        </w:rPr>
        <w:t>More common</w:t>
      </w:r>
      <w:r w:rsidR="006C518A">
        <w:rPr>
          <w:rFonts w:ascii="Times New Roman" w:hAnsi="Times New Roman"/>
          <w:color w:val="000000" w:themeColor="text1"/>
          <w:sz w:val="24"/>
          <w:szCs w:val="24"/>
        </w:rPr>
        <w:t xml:space="preserve"> </w:t>
      </w:r>
      <w:r w:rsidR="003301C2">
        <w:rPr>
          <w:rFonts w:ascii="Times New Roman" w:hAnsi="Times New Roman"/>
          <w:color w:val="000000" w:themeColor="text1"/>
          <w:sz w:val="24"/>
          <w:szCs w:val="24"/>
        </w:rPr>
        <w:t xml:space="preserve">and more </w:t>
      </w:r>
      <w:r w:rsidR="006C518A">
        <w:rPr>
          <w:rFonts w:ascii="Times New Roman" w:hAnsi="Times New Roman"/>
          <w:color w:val="000000" w:themeColor="text1"/>
          <w:sz w:val="24"/>
          <w:szCs w:val="24"/>
        </w:rPr>
        <w:t>severe winter weather</w:t>
      </w:r>
      <w:r w:rsidR="0041265F">
        <w:rPr>
          <w:rFonts w:ascii="Times New Roman" w:hAnsi="Times New Roman"/>
          <w:color w:val="000000" w:themeColor="text1"/>
          <w:sz w:val="24"/>
          <w:szCs w:val="24"/>
        </w:rPr>
        <w:t xml:space="preserve"> </w:t>
      </w:r>
      <w:r w:rsidR="007C0AE5">
        <w:rPr>
          <w:rFonts w:ascii="Times New Roman" w:hAnsi="Times New Roman"/>
          <w:color w:val="000000" w:themeColor="text1"/>
          <w:sz w:val="24"/>
          <w:szCs w:val="24"/>
        </w:rPr>
        <w:t xml:space="preserve">events </w:t>
      </w:r>
      <w:r w:rsidR="00F07326">
        <w:rPr>
          <w:rFonts w:ascii="Times New Roman" w:hAnsi="Times New Roman"/>
          <w:color w:val="000000" w:themeColor="text1"/>
          <w:sz w:val="24"/>
          <w:szCs w:val="24"/>
        </w:rPr>
        <w:t>in the USA</w:t>
      </w:r>
      <w:r w:rsidR="003301C2">
        <w:rPr>
          <w:rFonts w:ascii="Times New Roman" w:hAnsi="Times New Roman"/>
          <w:color w:val="000000" w:themeColor="text1"/>
          <w:sz w:val="24"/>
          <w:szCs w:val="24"/>
        </w:rPr>
        <w:t xml:space="preserve"> are possible</w:t>
      </w:r>
      <w:r w:rsidR="000E0B8D">
        <w:rPr>
          <w:rFonts w:ascii="Times New Roman" w:hAnsi="Times New Roman"/>
          <w:color w:val="000000" w:themeColor="text1"/>
          <w:sz w:val="24"/>
          <w:szCs w:val="24"/>
        </w:rPr>
        <w:t>.</w:t>
      </w:r>
      <w:r w:rsidR="000E0B8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"10.1038/ngeo2234", "ISSN" : "1752-0894", "author" : [ { "dropping-particle" : "", "family" : "Cohen", "given" : "Judah", "non-dropping-particle" : "", "parse-names" : false, "suffix" : "" }, { "dropping-particle" : "", "family" : "Screen", "given" : "James A", "non-dropping-particle" : "", "parse-names" : false, "suffix" : "" }, { "dropping-particle" : "", "family" : "Furtado", "given" : "Jason C", "non-dropping-particle" : "", "parse-names" : false, "suffix" : "" }, { "dropping-particle" : "", "family" : "Barlow", "given" : "Mathew", "non-dropping-particle" : "", "parse-names" : false, "suffix" : "" }, { "dropping-particle" : "", "family" : "Whittleston", "given" : "David", "non-dropping-particle" : "", "parse-names" : false, "suffix" : "" }, { "dropping-particle" : "", "family" : "Coumou", "given" : "Dim", "non-dropping-particle" : "", "parse-names" : false, "suffix" : "" }, { "dropping-particle" : "", "family" : "Francis", "given" : "Jennifer", "non-dropping-particle" : "", "parse-names" : false, "suffix" : "" }, { "dropping-particle" : "", "family" : "Dethloff", "given" : "Klaus", "non-dropping-particle" : "", "parse-names" : false, "suffix" : "" }, { "dropping-particle" : "", "family" : "Entekhabi", "given" : "Dara", "non-dropping-particle" : "", "parse-names" : false, "suffix" : "" }, { "dropping-particle" : "", "family" : "Overland", "given" : "James", "non-dropping-particle" : "", "parse-names" : false, "suffix" : "" }, { "dropping-particle" : "", "family" : "Jones", "given" : "Justin", "non-dropping-particle" : "", "parse-names" : false, "suffix" : "" } ], "container-title" : "Nature Geoscience", "id" : "ITEM-1", "issue" : "9", "issued" : { "date-parts" : [ [ "2014" ] ] }, "page" : "627-637", "publisher" : "Nature Publishing Group", "title" : "Recent Arctic amplification and extreme mid-latitude weather", "type" : "article-journal", "volume" : "7" }, "uris" : [ "http://www.mendeley.com/documents/?uuid=b1a49786-97a1-4693-9858-71b90061a8cf" ] } ], "mendeley" : { "formattedCitation" : "&lt;sup&gt;8&lt;/sup&gt;", "plainTextFormattedCitation" : "8", "previouslyFormattedCitation" : "&lt;sup&gt;8&lt;/sup&gt;" }, "properties" : { "noteIndex" : 4 }, "schema" : "https://github.com/citation-style-language/schema/raw/master/csl-citation.json" }</w:instrText>
      </w:r>
      <w:r w:rsidR="000E0B8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8</w:t>
      </w:r>
      <w:r w:rsidR="000E0B8D">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51B03B59"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"&lt;sup&gt;9\u201311&lt;/sup&gt;", "plainTextFormattedCitation" : "9\u201311", "previouslyFormattedCitation" : "&lt;sup&gt;9\u201311&lt;/sup&gt;"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9–11</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"&lt;sup&gt;12&lt;/sup&gt;", "plainTextFormattedCitation" : "12", "previouslyFormattedCitation" : "&lt;sup&gt;12&lt;/sup&gt;"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12</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27F6FED1"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"&lt;sup&gt;13&lt;/sup&gt;", "plainTextFormattedCitation" : "13", "previouslyFormattedCitation" : "&lt;sup&gt;13&lt;/sup&gt;"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13</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xml:space="preserve">, and where future </w:t>
      </w:r>
      <w:r w:rsidR="001B7FB3">
        <w:rPr>
          <w:rFonts w:ascii="Times New Roman" w:hAnsi="Times New Roman"/>
          <w:color w:val="000000" w:themeColor="text1"/>
          <w:sz w:val="24"/>
          <w:szCs w:val="24"/>
        </w:rPr>
        <w:lastRenderedPageBreak/>
        <w:t>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"&lt;sup&gt;14&lt;/sup&gt;", "plainTextFormattedCitation" : "14", "previouslyFormattedCitation" : "&lt;sup&gt;14&lt;/sup&gt;"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7113EE36"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"&lt;sup&gt;15&lt;/sup&gt;", "plainTextFormattedCitation" : "15", "previouslyFormattedCitation" : "&lt;sup&gt;15&lt;/sup&gt;"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15</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r w:rsidR="00FA5554">
        <w:rPr>
          <w:rFonts w:ascii="Times New Roman" w:hAnsi="Times New Roman"/>
          <w:color w:val="000000" w:themeColor="text1"/>
          <w:sz w:val="24"/>
          <w:szCs w:val="24"/>
        </w:rPr>
        <w:t xml:space="preserve">Humans </w:t>
      </w:r>
      <w:r w:rsidR="00827D08">
        <w:rPr>
          <w:rFonts w:ascii="Times New Roman" w:hAnsi="Times New Roman"/>
          <w:color w:val="000000" w:themeColor="text1"/>
          <w:sz w:val="24"/>
          <w:szCs w:val="24"/>
        </w:rPr>
        <w:t xml:space="preserve">have evolved and adapted to a steady-state climate over the past few </w:t>
      </w:r>
      <w:r w:rsidR="00D953B7">
        <w:rPr>
          <w:rFonts w:ascii="Times New Roman" w:hAnsi="Times New Roman"/>
          <w:color w:val="000000" w:themeColor="text1"/>
          <w:sz w:val="24"/>
          <w:szCs w:val="24"/>
        </w:rPr>
        <w:t>thousand years.</w:t>
      </w:r>
      <w:r w:rsidR="00827D08">
        <w:rPr>
          <w:rFonts w:ascii="Times New Roman" w:hAnsi="Times New Roman"/>
          <w:color w:val="000000" w:themeColor="text1"/>
          <w:sz w:val="24"/>
          <w:szCs w:val="24"/>
        </w:rPr>
        <w:t xml:space="preserve"> The rapid large-scale climate change which occurs over the next century or so could prove too fast for </w:t>
      </w:r>
      <w:r w:rsidR="005D4926">
        <w:rPr>
          <w:rFonts w:ascii="Times New Roman" w:hAnsi="Times New Roman"/>
          <w:color w:val="000000" w:themeColor="text1"/>
          <w:sz w:val="24"/>
          <w:szCs w:val="24"/>
        </w:rPr>
        <w:t xml:space="preserve">humans to adequately prepare for, and so deviations from long-term mean temperatures could have deadly consequences for </w:t>
      </w:r>
      <w:r w:rsidR="00F17760">
        <w:rPr>
          <w:rFonts w:ascii="Times New Roman" w:hAnsi="Times New Roman"/>
          <w:color w:val="000000" w:themeColor="text1"/>
          <w:sz w:val="24"/>
          <w:szCs w:val="24"/>
        </w:rPr>
        <w:t>communities around the world.</w:t>
      </w:r>
      <w:r w:rsidR="0094330D">
        <w:rPr>
          <w:rFonts w:ascii="Times New Roman" w:hAnsi="Times New Roman"/>
          <w:color w:val="000000" w:themeColor="text1"/>
          <w:sz w:val="24"/>
          <w:szCs w:val="24"/>
        </w:rPr>
        <w:t xml:space="preserve"> [ref]</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3348D34B"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"&lt;sup&gt;16,17&lt;/sup&gt;", "plainTextFormattedCitation" : "16,17", "previouslyFormattedCitation" : "&lt;sup&gt;16,17&lt;/sup&gt;"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16,17</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6DED8532"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392CC0">
        <w:rPr>
          <w:rFonts w:ascii="Times New Roman" w:hAnsi="Times New Roman"/>
          <w:color w:val="000000" w:themeColor="text1"/>
          <w:sz w:val="24"/>
          <w:szCs w:val="24"/>
        </w:rPr>
        <w:t>be for</w:t>
      </w:r>
      <w:r w:rsidR="00B9455F">
        <w:rPr>
          <w:rFonts w:ascii="Times New Roman" w:hAnsi="Times New Roman"/>
          <w:color w:val="000000" w:themeColor="text1"/>
          <w:sz w:val="24"/>
          <w:szCs w:val="24"/>
        </w:rPr>
        <w:t xml:space="preserve"> different parts of society</w:t>
      </w:r>
      <w:r w:rsidR="008005B5">
        <w:rPr>
          <w:rFonts w:ascii="Times New Roman" w:hAnsi="Times New Roman"/>
          <w:color w:val="000000" w:themeColor="text1"/>
          <w:sz w:val="24"/>
          <w:szCs w:val="24"/>
        </w:rPr>
        <w:t xml:space="preserve"> under future </w:t>
      </w:r>
      <w:r w:rsidR="00C200FC">
        <w:rPr>
          <w:rFonts w:ascii="Times New Roman" w:hAnsi="Times New Roman"/>
          <w:color w:val="000000" w:themeColor="text1"/>
          <w:sz w:val="24"/>
          <w:szCs w:val="24"/>
        </w:rPr>
        <w:t xml:space="preserve">temperature distributions </w:t>
      </w:r>
      <w:r w:rsidR="00317024">
        <w:rPr>
          <w:rFonts w:ascii="Times New Roman" w:hAnsi="Times New Roman"/>
          <w:color w:val="000000" w:themeColor="text1"/>
          <w:sz w:val="24"/>
          <w:szCs w:val="24"/>
        </w:rPr>
        <w:t>potentially</w:t>
      </w:r>
      <w:r w:rsidR="008C2083">
        <w:rPr>
          <w:rFonts w:ascii="Times New Roman" w:hAnsi="Times New Roman"/>
          <w:color w:val="000000" w:themeColor="text1"/>
          <w:sz w:val="24"/>
          <w:szCs w:val="24"/>
        </w:rPr>
        <w:t xml:space="preserve">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 xml:space="preserve">n </w:t>
      </w:r>
      <w:r w:rsidR="00E85A6C">
        <w:rPr>
          <w:rFonts w:ascii="Times New Roman" w:hAnsi="Times New Roman"/>
          <w:color w:val="000000" w:themeColor="text1"/>
          <w:sz w:val="24"/>
          <w:szCs w:val="24"/>
        </w:rPr>
        <w:lastRenderedPageBreak/>
        <w:t>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"&lt;sup&gt;11,18&lt;/sup&gt;", "plainTextFormattedCitation" : "11,18", "previouslyFormattedCitation" : "&lt;sup&gt;11,18&lt;/sup&gt;"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11,18</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0C041E8F" w:rsidR="008979DD" w:rsidRDefault="00831E60"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"&lt;sup&gt;19,20&lt;/sup&gt;", "plainTextFormattedCitation" : "19,20", "previouslyFormattedCitation" : "&lt;sup&gt;19,20&lt;/sup&gt;"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19,20</w:t>
      </w:r>
      <w:r w:rsidR="003D71A7">
        <w:rPr>
          <w:rFonts w:ascii="Times New Roman" w:hAnsi="Times New Roman"/>
          <w:color w:val="000000" w:themeColor="text1"/>
          <w:sz w:val="24"/>
          <w:szCs w:val="24"/>
        </w:rPr>
        <w:fldChar w:fldCharType="end"/>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68F9CF44" w14:textId="77777777" w:rsidR="0032273D" w:rsidRDefault="0032273D">
      <w:pPr>
        <w:spacing w:after="0" w:line="240" w:lineRule="auto"/>
        <w:rPr>
          <w:rFonts w:ascii="Times New Roman" w:hAnsi="Times New Roman"/>
          <w:b/>
          <w:iCs/>
          <w:sz w:val="24"/>
          <w:szCs w:val="24"/>
        </w:rPr>
      </w:pPr>
      <w:bookmarkStart w:id="1" w:name="_Ref495586093"/>
      <w:r>
        <w:rPr>
          <w:rFonts w:ascii="Times New Roman" w:hAnsi="Times New Roman"/>
          <w:b/>
          <w:i/>
          <w:sz w:val="24"/>
          <w:szCs w:val="24"/>
        </w:rPr>
        <w:br w:type="page"/>
      </w:r>
    </w:p>
    <w:p w14:paraId="507D57C3" w14:textId="143C50F0" w:rsidR="00564FC2" w:rsidRPr="00CB1F90" w:rsidRDefault="00564FC2" w:rsidP="00564FC2">
      <w:pPr>
        <w:pStyle w:val="Caption"/>
        <w:keepNext/>
        <w:rPr>
          <w:rFonts w:ascii="Times New Roman" w:hAnsi="Times New Roman"/>
          <w:b/>
          <w:i w:val="0"/>
          <w:color w:val="auto"/>
          <w:sz w:val="24"/>
          <w:szCs w:val="24"/>
        </w:rPr>
      </w:pPr>
      <w:r w:rsidRPr="00CB1F90">
        <w:rPr>
          <w:rFonts w:ascii="Times New Roman" w:hAnsi="Times New Roman"/>
          <w:b/>
          <w:i w:val="0"/>
          <w:color w:val="auto"/>
          <w:sz w:val="24"/>
          <w:szCs w:val="24"/>
        </w:rPr>
        <w:lastRenderedPageBreak/>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1"/>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530"/>
        <w:gridCol w:w="3745"/>
        <w:gridCol w:w="1963"/>
      </w:tblGrid>
      <w:tr w:rsidR="00911D26" w14:paraId="367AADC0" w14:textId="77777777" w:rsidTr="002736F5">
        <w:tc>
          <w:tcPr>
            <w:tcW w:w="1998" w:type="dxa"/>
          </w:tcPr>
          <w:p w14:paraId="739CB8C4" w14:textId="77777777"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530" w:type="dxa"/>
          </w:tcPr>
          <w:p w14:paraId="6FDD9373" w14:textId="764A1E18"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745" w:type="dxa"/>
          </w:tcPr>
          <w:p w14:paraId="5E692ABE" w14:textId="6784E1F6" w:rsidR="005B771B" w:rsidRPr="00176845" w:rsidRDefault="005B771B" w:rsidP="00705B84">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705B84">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911D26" w14:paraId="5A3F9D1C" w14:textId="77777777" w:rsidTr="002736F5">
        <w:tc>
          <w:tcPr>
            <w:tcW w:w="1998" w:type="dxa"/>
          </w:tcPr>
          <w:p w14:paraId="1B687226" w14:textId="02D35B14"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Mean</w:t>
            </w:r>
          </w:p>
        </w:tc>
        <w:tc>
          <w:tcPr>
            <w:tcW w:w="1530"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705B84">
            <w:pPr>
              <w:spacing w:after="0" w:line="240" w:lineRule="auto"/>
              <w:rPr>
                <w:rFonts w:ascii="Times New Roman" w:hAnsi="Times New Roman"/>
                <w:sz w:val="24"/>
                <w:szCs w:val="24"/>
              </w:rPr>
            </w:pPr>
          </w:p>
        </w:tc>
        <w:tc>
          <w:tcPr>
            <w:tcW w:w="3745" w:type="dxa"/>
          </w:tcPr>
          <w:p w14:paraId="10EFD5A7" w14:textId="226E910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911D26" w14:paraId="56CAB0A5" w14:textId="77777777" w:rsidTr="0068134B">
        <w:trPr>
          <w:trHeight w:val="1151"/>
        </w:trPr>
        <w:tc>
          <w:tcPr>
            <w:tcW w:w="1998" w:type="dxa"/>
          </w:tcPr>
          <w:p w14:paraId="557B293E" w14:textId="78B3BF65"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6146BBBA" w14:textId="77777777" w:rsidR="0025682D" w:rsidRDefault="0025682D" w:rsidP="0025682D">
            <w:pPr>
              <w:spacing w:after="0" w:line="240" w:lineRule="auto"/>
              <w:rPr>
                <w:rFonts w:ascii="Times New Roman" w:hAnsi="Times New Roman"/>
                <w:sz w:val="24"/>
                <w:szCs w:val="24"/>
              </w:rPr>
            </w:pPr>
          </w:p>
        </w:tc>
        <w:tc>
          <w:tcPr>
            <w:tcW w:w="3745" w:type="dxa"/>
          </w:tcPr>
          <w:p w14:paraId="70EA02D7" w14:textId="2B4A6D10" w:rsidR="0025682D" w:rsidRPr="005B71EA"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705B84">
            <w:pPr>
              <w:jc w:val="both"/>
              <w:outlineLvl w:val="0"/>
              <w:rPr>
                <w:rFonts w:ascii="Times New Roman" w:hAnsi="Times New Roman"/>
                <w:sz w:val="24"/>
                <w:szCs w:val="24"/>
              </w:rPr>
            </w:pPr>
          </w:p>
        </w:tc>
      </w:tr>
      <w:tr w:rsidR="00911D26" w14:paraId="2F9923A2" w14:textId="77777777" w:rsidTr="002736F5">
        <w:trPr>
          <w:trHeight w:val="305"/>
        </w:trPr>
        <w:tc>
          <w:tcPr>
            <w:tcW w:w="1998" w:type="dxa"/>
          </w:tcPr>
          <w:p w14:paraId="38E7976A" w14:textId="737F60DC" w:rsidR="0025682D" w:rsidRDefault="0025682D" w:rsidP="00C52AF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w:t>
            </w:r>
          </w:p>
        </w:tc>
        <w:tc>
          <w:tcPr>
            <w:tcW w:w="1530" w:type="dxa"/>
            <w:vMerge/>
          </w:tcPr>
          <w:p w14:paraId="25D54933" w14:textId="77777777" w:rsidR="0025682D" w:rsidRDefault="0025682D" w:rsidP="0025682D">
            <w:pPr>
              <w:spacing w:after="0" w:line="240" w:lineRule="auto"/>
              <w:rPr>
                <w:rFonts w:ascii="Times New Roman" w:hAnsi="Times New Roman"/>
                <w:sz w:val="24"/>
                <w:szCs w:val="24"/>
              </w:rPr>
            </w:pPr>
          </w:p>
        </w:tc>
        <w:tc>
          <w:tcPr>
            <w:tcW w:w="3745" w:type="dxa"/>
          </w:tcPr>
          <w:p w14:paraId="27A87F72" w14:textId="719CC242" w:rsidR="0025682D" w:rsidRPr="00CC092F" w:rsidRDefault="0025682D" w:rsidP="00705B84">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705B84">
            <w:pPr>
              <w:spacing w:after="0" w:line="240" w:lineRule="auto"/>
              <w:jc w:val="both"/>
              <w:outlineLvl w:val="0"/>
              <w:rPr>
                <w:rFonts w:ascii="Times New Roman" w:hAnsi="Times New Roman"/>
                <w:sz w:val="24"/>
                <w:szCs w:val="24"/>
              </w:rPr>
            </w:pPr>
          </w:p>
        </w:tc>
      </w:tr>
      <w:tr w:rsidR="00911D26" w14:paraId="34A3AEAB" w14:textId="77777777" w:rsidTr="002736F5">
        <w:tc>
          <w:tcPr>
            <w:tcW w:w="1998" w:type="dxa"/>
          </w:tcPr>
          <w:p w14:paraId="7E4FE76F"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5BDCA0F2" w14:textId="77777777" w:rsidR="00A36DAB"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FD8D284" w14:textId="77777777" w:rsidR="00625B27" w:rsidRDefault="001F07A4"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Anomaly </w:t>
            </w:r>
          </w:p>
          <w:p w14:paraId="20F8C7A8" w14:textId="6C1110F4" w:rsidR="0025682D" w:rsidRDefault="00625B27" w:rsidP="00C52AF6">
            <w:pPr>
              <w:spacing w:after="0" w:line="240" w:lineRule="auto"/>
              <w:jc w:val="both"/>
              <w:outlineLvl w:val="0"/>
              <w:rPr>
                <w:rFonts w:ascii="Times New Roman" w:hAnsi="Times New Roman"/>
                <w:sz w:val="24"/>
                <w:szCs w:val="24"/>
              </w:rPr>
            </w:pPr>
            <w:r>
              <w:rPr>
                <w:rFonts w:ascii="Times New Roman" w:hAnsi="Times New Roman"/>
                <w:sz w:val="24"/>
                <w:szCs w:val="24"/>
              </w:rPr>
              <w:t>(RWA)</w:t>
            </w:r>
          </w:p>
        </w:tc>
        <w:tc>
          <w:tcPr>
            <w:tcW w:w="1530" w:type="dxa"/>
            <w:vMerge w:val="restart"/>
            <w:vAlign w:val="center"/>
          </w:tcPr>
          <w:p w14:paraId="5B981715" w14:textId="77777777"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705B84">
            <w:pPr>
              <w:jc w:val="both"/>
              <w:outlineLvl w:val="0"/>
              <w:rPr>
                <w:rFonts w:ascii="Times New Roman" w:hAnsi="Times New Roman"/>
                <w:sz w:val="24"/>
                <w:szCs w:val="24"/>
              </w:rPr>
            </w:pPr>
          </w:p>
        </w:tc>
        <w:tc>
          <w:tcPr>
            <w:tcW w:w="3745" w:type="dxa"/>
          </w:tcPr>
          <w:p w14:paraId="03104EA7" w14:textId="79E5AB6D"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val="restart"/>
            <w:vAlign w:val="center"/>
          </w:tcPr>
          <w:p w14:paraId="23A60F3F" w14:textId="77777777" w:rsidR="0025682D" w:rsidRDefault="0025682D" w:rsidP="00705B84">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911D26" w14:paraId="3FD31EA2" w14:textId="77777777" w:rsidTr="002736F5">
        <w:trPr>
          <w:trHeight w:val="1115"/>
        </w:trPr>
        <w:tc>
          <w:tcPr>
            <w:tcW w:w="1998" w:type="dxa"/>
          </w:tcPr>
          <w:p w14:paraId="2CD9168C"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61241400" w14:textId="77777777" w:rsidR="00A36DAB"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 xml:space="preserve">Warm </w:t>
            </w:r>
          </w:p>
          <w:p w14:paraId="65C45C58" w14:textId="77777777" w:rsidR="00625B27" w:rsidRDefault="002F7093" w:rsidP="00C52AF6">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25682D">
              <w:rPr>
                <w:rFonts w:ascii="Times New Roman" w:hAnsi="Times New Roman"/>
                <w:sz w:val="24"/>
                <w:szCs w:val="24"/>
              </w:rPr>
              <w:t xml:space="preserve"> </w:t>
            </w:r>
          </w:p>
          <w:p w14:paraId="0670AB3E" w14:textId="391797FA" w:rsidR="0025682D" w:rsidRDefault="00625B27" w:rsidP="00C52AF6">
            <w:pPr>
              <w:spacing w:after="0" w:line="240" w:lineRule="auto"/>
              <w:jc w:val="both"/>
              <w:outlineLvl w:val="0"/>
              <w:rPr>
                <w:rFonts w:ascii="Times New Roman" w:hAnsi="Times New Roman"/>
                <w:sz w:val="24"/>
                <w:szCs w:val="24"/>
              </w:rPr>
            </w:pPr>
            <w:r>
              <w:rPr>
                <w:rFonts w:ascii="Times New Roman" w:hAnsi="Times New Roman"/>
                <w:sz w:val="24"/>
                <w:szCs w:val="24"/>
              </w:rPr>
              <w:t>(AWA)</w:t>
            </w:r>
          </w:p>
        </w:tc>
        <w:tc>
          <w:tcPr>
            <w:tcW w:w="1530" w:type="dxa"/>
            <w:vMerge/>
          </w:tcPr>
          <w:p w14:paraId="4C8B8C24" w14:textId="7E4C990A" w:rsidR="0025682D" w:rsidRDefault="0025682D" w:rsidP="00705B84">
            <w:pPr>
              <w:jc w:val="both"/>
              <w:outlineLvl w:val="0"/>
              <w:rPr>
                <w:rFonts w:ascii="Times New Roman" w:hAnsi="Times New Roman"/>
                <w:sz w:val="24"/>
                <w:szCs w:val="24"/>
              </w:rPr>
            </w:pPr>
          </w:p>
        </w:tc>
        <w:tc>
          <w:tcPr>
            <w:tcW w:w="3745" w:type="dxa"/>
          </w:tcPr>
          <w:p w14:paraId="2B662A30" w14:textId="7AEE6CA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096D43EA" w14:textId="77777777" w:rsidR="0025682D" w:rsidRDefault="0025682D" w:rsidP="00705B84">
            <w:pPr>
              <w:spacing w:after="0" w:line="240" w:lineRule="auto"/>
              <w:jc w:val="both"/>
              <w:outlineLvl w:val="0"/>
              <w:rPr>
                <w:rFonts w:ascii="Times New Roman" w:hAnsi="Times New Roman"/>
                <w:sz w:val="24"/>
                <w:szCs w:val="24"/>
              </w:rPr>
            </w:pPr>
          </w:p>
        </w:tc>
      </w:tr>
      <w:tr w:rsidR="00911D26" w14:paraId="425960EB" w14:textId="77777777" w:rsidTr="002736F5">
        <w:tc>
          <w:tcPr>
            <w:tcW w:w="1998" w:type="dxa"/>
          </w:tcPr>
          <w:p w14:paraId="2D6758C9"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Relative </w:t>
            </w:r>
          </w:p>
          <w:p w14:paraId="713DC18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592E1CE6" w14:textId="77777777" w:rsidR="00625B27"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625B27">
              <w:rPr>
                <w:rFonts w:ascii="Times New Roman" w:hAnsi="Times New Roman"/>
                <w:sz w:val="24"/>
                <w:szCs w:val="24"/>
              </w:rPr>
              <w:t xml:space="preserve"> </w:t>
            </w:r>
          </w:p>
          <w:p w14:paraId="69EDFCC5" w14:textId="59177D8B" w:rsidR="0025682D" w:rsidRDefault="00625B27" w:rsidP="00705B84">
            <w:pPr>
              <w:spacing w:after="0" w:line="240" w:lineRule="auto"/>
              <w:jc w:val="both"/>
              <w:outlineLvl w:val="0"/>
              <w:rPr>
                <w:rFonts w:ascii="Times New Roman" w:hAnsi="Times New Roman"/>
                <w:sz w:val="24"/>
                <w:szCs w:val="24"/>
              </w:rPr>
            </w:pPr>
            <w:r>
              <w:rPr>
                <w:rFonts w:ascii="Times New Roman" w:hAnsi="Times New Roman"/>
                <w:sz w:val="24"/>
                <w:szCs w:val="24"/>
              </w:rPr>
              <w:t>(RCA)</w:t>
            </w:r>
          </w:p>
          <w:p w14:paraId="070A70E0" w14:textId="03E4A1AD"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3839AED5" w14:textId="735A949B" w:rsidR="0025682D" w:rsidRDefault="0025682D" w:rsidP="00705B84">
            <w:pPr>
              <w:spacing w:after="0" w:line="240" w:lineRule="auto"/>
              <w:jc w:val="both"/>
              <w:outlineLvl w:val="0"/>
              <w:rPr>
                <w:rFonts w:ascii="Times New Roman" w:hAnsi="Times New Roman"/>
                <w:sz w:val="24"/>
                <w:szCs w:val="24"/>
              </w:rPr>
            </w:pPr>
          </w:p>
        </w:tc>
        <w:tc>
          <w:tcPr>
            <w:tcW w:w="3745" w:type="dxa"/>
          </w:tcPr>
          <w:p w14:paraId="3698FDD8" w14:textId="27CA5C65"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264F115A" w14:textId="77777777" w:rsidR="0025682D" w:rsidRDefault="0025682D" w:rsidP="00705B84">
            <w:pPr>
              <w:spacing w:after="0" w:line="240" w:lineRule="auto"/>
              <w:jc w:val="both"/>
              <w:outlineLvl w:val="0"/>
              <w:rPr>
                <w:rFonts w:ascii="Times New Roman" w:hAnsi="Times New Roman"/>
                <w:sz w:val="24"/>
                <w:szCs w:val="24"/>
              </w:rPr>
            </w:pPr>
          </w:p>
        </w:tc>
      </w:tr>
      <w:tr w:rsidR="00911D26" w14:paraId="66B303F0" w14:textId="77777777" w:rsidTr="002736F5">
        <w:trPr>
          <w:trHeight w:val="1142"/>
        </w:trPr>
        <w:tc>
          <w:tcPr>
            <w:tcW w:w="1998" w:type="dxa"/>
          </w:tcPr>
          <w:p w14:paraId="0870E131" w14:textId="77777777" w:rsidR="00A36DAB" w:rsidRDefault="00C52AF6"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Absolute </w:t>
            </w:r>
          </w:p>
          <w:p w14:paraId="412978AE" w14:textId="77777777" w:rsidR="00A36DAB"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 xml:space="preserve">Cold </w:t>
            </w:r>
          </w:p>
          <w:p w14:paraId="75381D1A" w14:textId="77777777" w:rsidR="00625B27" w:rsidRDefault="002F7093" w:rsidP="00705B84">
            <w:pPr>
              <w:spacing w:after="0" w:line="240" w:lineRule="auto"/>
              <w:jc w:val="both"/>
              <w:outlineLvl w:val="0"/>
              <w:rPr>
                <w:rFonts w:ascii="Times New Roman" w:hAnsi="Times New Roman"/>
                <w:sz w:val="24"/>
                <w:szCs w:val="24"/>
              </w:rPr>
            </w:pPr>
            <w:r>
              <w:rPr>
                <w:rFonts w:ascii="Times New Roman" w:hAnsi="Times New Roman"/>
                <w:sz w:val="24"/>
                <w:szCs w:val="24"/>
              </w:rPr>
              <w:t>Anomaly</w:t>
            </w:r>
            <w:r w:rsidR="00625B27">
              <w:rPr>
                <w:rFonts w:ascii="Times New Roman" w:hAnsi="Times New Roman"/>
                <w:sz w:val="24"/>
                <w:szCs w:val="24"/>
              </w:rPr>
              <w:t xml:space="preserve"> </w:t>
            </w:r>
          </w:p>
          <w:p w14:paraId="724AF3E7" w14:textId="04C165F6" w:rsidR="0025682D" w:rsidRDefault="00625B27" w:rsidP="00705B84">
            <w:pPr>
              <w:spacing w:after="0" w:line="240" w:lineRule="auto"/>
              <w:jc w:val="both"/>
              <w:outlineLvl w:val="0"/>
              <w:rPr>
                <w:rFonts w:ascii="Times New Roman" w:hAnsi="Times New Roman"/>
                <w:sz w:val="24"/>
                <w:szCs w:val="24"/>
              </w:rPr>
            </w:pPr>
            <w:r>
              <w:rPr>
                <w:rFonts w:ascii="Times New Roman" w:hAnsi="Times New Roman"/>
                <w:sz w:val="24"/>
                <w:szCs w:val="24"/>
              </w:rPr>
              <w:t>(ACA)</w:t>
            </w:r>
          </w:p>
          <w:p w14:paraId="79E7EC30" w14:textId="751B214B" w:rsidR="0025682D" w:rsidRDefault="0025682D" w:rsidP="00705B84">
            <w:pPr>
              <w:spacing w:after="0" w:line="240" w:lineRule="auto"/>
              <w:jc w:val="both"/>
              <w:outlineLvl w:val="0"/>
              <w:rPr>
                <w:rFonts w:ascii="Times New Roman" w:hAnsi="Times New Roman"/>
                <w:sz w:val="24"/>
                <w:szCs w:val="24"/>
              </w:rPr>
            </w:pPr>
          </w:p>
        </w:tc>
        <w:tc>
          <w:tcPr>
            <w:tcW w:w="1530" w:type="dxa"/>
            <w:vMerge/>
          </w:tcPr>
          <w:p w14:paraId="29066B2B" w14:textId="66852BA0" w:rsidR="0025682D" w:rsidRDefault="0025682D" w:rsidP="00705B84">
            <w:pPr>
              <w:spacing w:after="0" w:line="240" w:lineRule="auto"/>
              <w:jc w:val="both"/>
              <w:outlineLvl w:val="0"/>
              <w:rPr>
                <w:rFonts w:ascii="Times New Roman" w:hAnsi="Times New Roman"/>
                <w:sz w:val="24"/>
                <w:szCs w:val="24"/>
              </w:rPr>
            </w:pPr>
          </w:p>
        </w:tc>
        <w:tc>
          <w:tcPr>
            <w:tcW w:w="3745" w:type="dxa"/>
          </w:tcPr>
          <w:p w14:paraId="515CDEF4" w14:textId="19474491" w:rsidR="0025682D" w:rsidRDefault="0025682D" w:rsidP="00705B84">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r w:rsidR="00911D26">
              <w:rPr>
                <w:rFonts w:ascii="Times New Roman" w:hAnsi="Times New Roman"/>
                <w:sz w:val="24"/>
                <w:szCs w:val="24"/>
              </w:rPr>
              <w:t xml:space="preserve"> from 1980-2009</w:t>
            </w:r>
            <w:r>
              <w:rPr>
                <w:rFonts w:ascii="Times New Roman" w:hAnsi="Times New Roman"/>
                <w:sz w:val="24"/>
                <w:szCs w:val="24"/>
              </w:rPr>
              <w:t>)</w:t>
            </w:r>
          </w:p>
        </w:tc>
        <w:tc>
          <w:tcPr>
            <w:tcW w:w="1963" w:type="dxa"/>
            <w:vMerge/>
          </w:tcPr>
          <w:p w14:paraId="72E217AC" w14:textId="77777777" w:rsidR="0025682D" w:rsidRDefault="0025682D" w:rsidP="00705B84">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lastRenderedPageBreak/>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05002BB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0E0B8D">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"&lt;sup&gt;21&lt;/sup&gt;", "plainTextFormattedCitation" : "21", "previouslyFormattedCitation" : "&lt;sup&gt;21&lt;/sup&gt;"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0E0B8D" w:rsidRPr="000E0B8D">
        <w:rPr>
          <w:rFonts w:ascii="Times New Roman" w:hAnsi="Times New Roman"/>
          <w:noProof/>
          <w:color w:val="000000" w:themeColor="text1"/>
          <w:sz w:val="24"/>
          <w:szCs w:val="24"/>
          <w:vertAlign w:val="superscript"/>
        </w:rPr>
        <w:t>21</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22</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361B8D6D"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"&lt;sup&gt;23&lt;/sup&gt;", "plainTextFormattedCitation" : "23", "previouslyFormattedCitation" : "&lt;sup&gt;23&lt;/sup&gt;" }, "properties" : { "noteIndex" : 6 }, "schema" : "https://github.com/citation-style-language/schema/raw/master/csl-citation.json" }</w:instrText>
      </w:r>
      <w:r w:rsidR="00207B14">
        <w:rPr>
          <w:rFonts w:ascii="Times New Roman" w:hAnsi="Times New Roman"/>
          <w:sz w:val="24"/>
          <w:szCs w:val="24"/>
        </w:rPr>
        <w:fldChar w:fldCharType="separate"/>
      </w:r>
      <w:r w:rsidR="000E0B8D" w:rsidRPr="000E0B8D">
        <w:rPr>
          <w:rFonts w:ascii="Times New Roman" w:hAnsi="Times New Roman"/>
          <w:noProof/>
          <w:sz w:val="24"/>
          <w:szCs w:val="24"/>
          <w:vertAlign w:val="superscript"/>
        </w:rPr>
        <w:t>23</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C276B2" w:rsidRPr="00C276B2">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74B26B9D"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0E0B8D">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C276B2" w:rsidRPr="00C276B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lastRenderedPageBreak/>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6E74160A" w:rsidR="0024593C" w:rsidRPr="00F959FB" w:rsidRDefault="006854A4" w:rsidP="00C33FFB">
      <w:pPr>
        <w:spacing w:after="0" w:line="480" w:lineRule="auto"/>
        <w:jc w:val="both"/>
        <w:rPr>
          <w:rFonts w:ascii="Times New Roman" w:hAnsi="Times New Roman"/>
          <w:i/>
          <w:sz w:val="24"/>
          <w:szCs w:val="24"/>
        </w:rPr>
      </w:pPr>
      <w:r>
        <w:rPr>
          <w:rFonts w:ascii="Times New Roman" w:hAnsi="Times New Roman"/>
          <w:i/>
          <w:sz w:val="24"/>
          <w:szCs w:val="24"/>
        </w:rPr>
        <w:t>Excess r</w:t>
      </w:r>
      <w:r w:rsidR="006356EB">
        <w:rPr>
          <w:rFonts w:ascii="Times New Roman" w:hAnsi="Times New Roman"/>
          <w:i/>
          <w:sz w:val="24"/>
          <w:szCs w:val="24"/>
        </w:rPr>
        <w:t>isk from change</w:t>
      </w:r>
      <w:r w:rsidR="00F959FB">
        <w:rPr>
          <w:rFonts w:ascii="Times New Roman" w:hAnsi="Times New Roman"/>
          <w:i/>
          <w:sz w:val="24"/>
          <w:szCs w:val="24"/>
        </w:rPr>
        <w:t xml:space="preserve"> in temperature distribution</w:t>
      </w:r>
    </w:p>
    <w:p w14:paraId="60CC89E4" w14:textId="1DC37F8D" w:rsidR="004F6D96" w:rsidRDefault="00557198" w:rsidP="000F5DC3">
      <w:pPr>
        <w:spacing w:after="0" w:line="480" w:lineRule="auto"/>
        <w:jc w:val="both"/>
        <w:rPr>
          <w:rFonts w:ascii="Times New Roman" w:hAnsi="Times New Roman"/>
          <w:sz w:val="24"/>
          <w:szCs w:val="24"/>
        </w:rPr>
      </w:pPr>
      <w:r>
        <w:rPr>
          <w:rFonts w:ascii="Times New Roman" w:hAnsi="Times New Roman"/>
          <w:sz w:val="24"/>
          <w:szCs w:val="24"/>
        </w:rPr>
        <w:t>REDO WITH EACH HEATMAP AND CAUSE OF DEATH NOW</w:t>
      </w:r>
    </w:p>
    <w:p w14:paraId="5444915F" w14:textId="77777777" w:rsidR="000819BC" w:rsidRPr="007E03BF" w:rsidRDefault="000819BC" w:rsidP="000F5DC3">
      <w:pPr>
        <w:spacing w:after="0" w:line="48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414E7816" w14:textId="103B0D82" w:rsidR="00670EC7" w:rsidRPr="00670E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lastRenderedPageBreak/>
        <w:t>Discussion</w:t>
      </w:r>
    </w:p>
    <w:p w14:paraId="516AC634" w14:textId="35B54A42" w:rsidR="007D3C6D" w:rsidRDefault="003108C5" w:rsidP="00A237C7">
      <w:pPr>
        <w:spacing w:after="0" w:line="480" w:lineRule="auto"/>
        <w:jc w:val="both"/>
        <w:rPr>
          <w:rFonts w:ascii="Times New Roman" w:hAnsi="Times New Roman"/>
          <w:sz w:val="24"/>
          <w:szCs w:val="24"/>
        </w:rPr>
      </w:pPr>
      <w:r>
        <w:rPr>
          <w:rFonts w:ascii="Times New Roman" w:hAnsi="Times New Roman"/>
          <w:sz w:val="24"/>
          <w:szCs w:val="24"/>
        </w:rPr>
        <w:t xml:space="preserve">We have designed the study to reflect how potential excess risk could arise from realistic climate change during the lifetimes of those alive today. </w:t>
      </w:r>
      <w:r w:rsidR="00670EC7">
        <w:rPr>
          <w:rFonts w:ascii="Times New Roman" w:hAnsi="Times New Roman"/>
          <w:sz w:val="24"/>
          <w:szCs w:val="24"/>
        </w:rPr>
        <w:t xml:space="preserve">Our study is the first that we are aware of that has examined excess risk by age-sex group for </w:t>
      </w:r>
      <w:r w:rsidR="009F13D7">
        <w:rPr>
          <w:rFonts w:ascii="Times New Roman" w:hAnsi="Times New Roman"/>
          <w:sz w:val="24"/>
          <w:szCs w:val="24"/>
        </w:rPr>
        <w:t xml:space="preserve">the </w:t>
      </w:r>
      <w:r w:rsidR="00670EC7">
        <w:rPr>
          <w:rFonts w:ascii="Times New Roman" w:hAnsi="Times New Roman"/>
          <w:sz w:val="24"/>
          <w:szCs w:val="24"/>
        </w:rPr>
        <w:t>temperature metrics.</w:t>
      </w:r>
      <w:r w:rsidR="009F13D7">
        <w:rPr>
          <w:rFonts w:ascii="Times New Roman" w:hAnsi="Times New Roman"/>
          <w:sz w:val="24"/>
          <w:szCs w:val="24"/>
        </w:rPr>
        <w:t xml:space="preserve"> </w:t>
      </w:r>
    </w:p>
    <w:p w14:paraId="25CB20F8" w14:textId="77777777" w:rsidR="00DD303A" w:rsidRDefault="00DD303A" w:rsidP="00A237C7">
      <w:pPr>
        <w:spacing w:after="0" w:line="480" w:lineRule="auto"/>
        <w:jc w:val="both"/>
        <w:rPr>
          <w:rFonts w:ascii="Times New Roman" w:hAnsi="Times New Roman"/>
          <w:sz w:val="24"/>
          <w:szCs w:val="24"/>
        </w:rPr>
      </w:pPr>
    </w:p>
    <w:p w14:paraId="6F1D2F30" w14:textId="08147378" w:rsidR="00A36DB1" w:rsidRDefault="00A36DB1" w:rsidP="00A237C7">
      <w:pPr>
        <w:spacing w:after="0" w:line="480" w:lineRule="auto"/>
        <w:jc w:val="both"/>
        <w:rPr>
          <w:rFonts w:ascii="Times New Roman" w:hAnsi="Times New Roman"/>
          <w:sz w:val="24"/>
          <w:szCs w:val="24"/>
        </w:rPr>
      </w:pPr>
      <w:r>
        <w:rPr>
          <w:rFonts w:ascii="Times New Roman" w:hAnsi="Times New Roman"/>
          <w:sz w:val="24"/>
          <w:szCs w:val="24"/>
        </w:rPr>
        <w:t xml:space="preserve">By examining age-sex groups distinctly, we have </w:t>
      </w:r>
      <w:r w:rsidR="007A02F0">
        <w:rPr>
          <w:rFonts w:ascii="Times New Roman" w:hAnsi="Times New Roman"/>
          <w:sz w:val="24"/>
          <w:szCs w:val="24"/>
        </w:rPr>
        <w:t xml:space="preserve">identified how </w:t>
      </w:r>
      <w:r w:rsidR="00A00400">
        <w:rPr>
          <w:rFonts w:ascii="Times New Roman" w:hAnsi="Times New Roman"/>
          <w:sz w:val="24"/>
          <w:szCs w:val="24"/>
        </w:rPr>
        <w:t xml:space="preserve">particular groups may have distinct excess risk </w:t>
      </w:r>
      <w:r w:rsidR="00956D2B">
        <w:rPr>
          <w:rFonts w:ascii="Times New Roman" w:hAnsi="Times New Roman"/>
          <w:sz w:val="24"/>
          <w:szCs w:val="24"/>
        </w:rPr>
        <w:t xml:space="preserve">for different temperature shifts. </w:t>
      </w:r>
      <w:r w:rsidR="003108C5">
        <w:rPr>
          <w:rFonts w:ascii="Times New Roman" w:hAnsi="Times New Roman"/>
          <w:sz w:val="24"/>
          <w:szCs w:val="24"/>
        </w:rPr>
        <w:t>There exist not only distinct patterns for age groups, but also between men and women within the same age groups, across months and climate variables.</w:t>
      </w:r>
      <w:r w:rsidR="002322ED">
        <w:rPr>
          <w:rFonts w:ascii="Times New Roman" w:hAnsi="Times New Roman"/>
          <w:sz w:val="24"/>
          <w:szCs w:val="24"/>
        </w:rPr>
        <w:t xml:space="preserve"> Broadly it is evident that younger men are at greater risk </w:t>
      </w:r>
      <w:r w:rsidR="004566FC">
        <w:rPr>
          <w:rFonts w:ascii="Times New Roman" w:hAnsi="Times New Roman"/>
          <w:sz w:val="24"/>
          <w:szCs w:val="24"/>
        </w:rPr>
        <w:t xml:space="preserve">than younger women </w:t>
      </w:r>
      <w:r w:rsidR="002322ED">
        <w:rPr>
          <w:rFonts w:ascii="Times New Roman" w:hAnsi="Times New Roman"/>
          <w:sz w:val="24"/>
          <w:szCs w:val="24"/>
        </w:rPr>
        <w:t>from a warmer climate, whereas older women</w:t>
      </w:r>
      <w:r w:rsidR="004566FC">
        <w:rPr>
          <w:rFonts w:ascii="Times New Roman" w:hAnsi="Times New Roman"/>
          <w:sz w:val="24"/>
          <w:szCs w:val="24"/>
        </w:rPr>
        <w:t xml:space="preserve"> are more at risk than old men.</w:t>
      </w:r>
      <w:r w:rsidR="002A4FB3">
        <w:rPr>
          <w:rFonts w:ascii="Times New Roman" w:hAnsi="Times New Roman"/>
          <w:sz w:val="24"/>
          <w:szCs w:val="24"/>
        </w:rPr>
        <w:t xml:space="preserve"> </w:t>
      </w:r>
      <w:r w:rsidR="007F1EBD">
        <w:rPr>
          <w:rFonts w:ascii="Times New Roman" w:hAnsi="Times New Roman"/>
          <w:sz w:val="24"/>
          <w:szCs w:val="24"/>
        </w:rPr>
        <w:t xml:space="preserve">The consistency of the results over the model, which </w:t>
      </w:r>
      <w:r w:rsidR="002A4FB3">
        <w:rPr>
          <w:rFonts w:ascii="Times New Roman" w:hAnsi="Times New Roman"/>
          <w:sz w:val="24"/>
          <w:szCs w:val="24"/>
        </w:rPr>
        <w:t xml:space="preserve">were run separately </w:t>
      </w:r>
      <w:r w:rsidR="00011D62">
        <w:rPr>
          <w:rFonts w:ascii="Times New Roman" w:hAnsi="Times New Roman"/>
          <w:sz w:val="24"/>
          <w:szCs w:val="24"/>
        </w:rPr>
        <w:t>by age-sex group</w:t>
      </w:r>
      <w:r w:rsidR="007F1EBD">
        <w:rPr>
          <w:rFonts w:ascii="Times New Roman" w:hAnsi="Times New Roman"/>
          <w:sz w:val="24"/>
          <w:szCs w:val="24"/>
        </w:rPr>
        <w:t xml:space="preserve"> demonstrates a consistency of the results</w:t>
      </w:r>
    </w:p>
    <w:p w14:paraId="05CE1217" w14:textId="77777777" w:rsidR="00846033" w:rsidRDefault="00846033" w:rsidP="00A237C7">
      <w:pPr>
        <w:spacing w:after="0" w:line="480" w:lineRule="auto"/>
        <w:jc w:val="both"/>
        <w:rPr>
          <w:rFonts w:ascii="Times New Roman" w:hAnsi="Times New Roman"/>
          <w:sz w:val="24"/>
          <w:szCs w:val="24"/>
        </w:rPr>
      </w:pPr>
    </w:p>
    <w:p w14:paraId="4D98B1B4" w14:textId="3A45B0B8" w:rsidR="00846033" w:rsidRDefault="00846033" w:rsidP="00A237C7">
      <w:pPr>
        <w:spacing w:after="0" w:line="480" w:lineRule="auto"/>
        <w:jc w:val="both"/>
        <w:rPr>
          <w:rFonts w:ascii="Times New Roman" w:hAnsi="Times New Roman"/>
          <w:sz w:val="24"/>
          <w:szCs w:val="24"/>
        </w:rPr>
      </w:pPr>
      <w:r>
        <w:rPr>
          <w:rFonts w:ascii="Times New Roman" w:hAnsi="Times New Roman"/>
          <w:sz w:val="24"/>
          <w:szCs w:val="24"/>
        </w:rPr>
        <w:t xml:space="preserve">Of the </w:t>
      </w:r>
      <w:proofErr w:type="gramStart"/>
      <w:r>
        <w:rPr>
          <w:rFonts w:ascii="Times New Roman" w:hAnsi="Times New Roman"/>
          <w:sz w:val="24"/>
          <w:szCs w:val="24"/>
        </w:rPr>
        <w:t>studies</w:t>
      </w:r>
      <w:proofErr w:type="gramEnd"/>
      <w:r>
        <w:rPr>
          <w:rFonts w:ascii="Times New Roman" w:hAnsi="Times New Roman"/>
          <w:sz w:val="24"/>
          <w:szCs w:val="24"/>
        </w:rPr>
        <w:t xml:space="preserve"> which have </w:t>
      </w:r>
      <w:r w:rsidR="00494A58">
        <w:rPr>
          <w:rFonts w:ascii="Times New Roman" w:hAnsi="Times New Roman"/>
          <w:sz w:val="24"/>
          <w:szCs w:val="24"/>
        </w:rPr>
        <w:t>published excess risk, our results are comparable</w:t>
      </w:r>
      <w:r w:rsidR="00584286">
        <w:rPr>
          <w:rFonts w:ascii="Times New Roman" w:hAnsi="Times New Roman"/>
          <w:sz w:val="24"/>
          <w:szCs w:val="24"/>
        </w:rPr>
        <w:t>…</w:t>
      </w:r>
      <w:r w:rsidR="00494A58">
        <w:rPr>
          <w:rFonts w:ascii="Times New Roman" w:hAnsi="Times New Roman"/>
          <w:sz w:val="24"/>
          <w:szCs w:val="24"/>
        </w:rPr>
        <w:t xml:space="preserve"> </w:t>
      </w:r>
      <w:r w:rsidR="00C00127">
        <w:rPr>
          <w:rFonts w:ascii="Times New Roman" w:hAnsi="Times New Roman"/>
          <w:sz w:val="24"/>
          <w:szCs w:val="24"/>
        </w:rPr>
        <w:t>[ref]…</w:t>
      </w:r>
    </w:p>
    <w:p w14:paraId="4DA846BD" w14:textId="77777777" w:rsidR="00A36DB1" w:rsidRDefault="00A36DB1" w:rsidP="00A237C7">
      <w:pPr>
        <w:spacing w:after="0" w:line="480" w:lineRule="auto"/>
        <w:jc w:val="both"/>
        <w:rPr>
          <w:rFonts w:ascii="Times New Roman" w:hAnsi="Times New Roman"/>
          <w:sz w:val="24"/>
          <w:szCs w:val="24"/>
        </w:rPr>
      </w:pPr>
    </w:p>
    <w:p w14:paraId="7CBC9A30" w14:textId="19221F7C" w:rsidR="00DD303A" w:rsidRDefault="00AD4712" w:rsidP="00A237C7">
      <w:pPr>
        <w:spacing w:after="0" w:line="480" w:lineRule="auto"/>
        <w:jc w:val="both"/>
        <w:rPr>
          <w:rFonts w:ascii="Times New Roman" w:hAnsi="Times New Roman"/>
          <w:sz w:val="24"/>
          <w:szCs w:val="24"/>
        </w:rPr>
      </w:pPr>
      <w:r>
        <w:rPr>
          <w:rFonts w:ascii="Times New Roman" w:hAnsi="Times New Roman"/>
          <w:sz w:val="24"/>
          <w:szCs w:val="24"/>
        </w:rPr>
        <w:t>Absolute</w:t>
      </w:r>
      <w:r w:rsidR="00475FD8">
        <w:rPr>
          <w:rFonts w:ascii="Times New Roman" w:hAnsi="Times New Roman"/>
          <w:sz w:val="24"/>
          <w:szCs w:val="24"/>
        </w:rPr>
        <w:t xml:space="preserve"> anomalous heat </w:t>
      </w:r>
      <w:r>
        <w:rPr>
          <w:rFonts w:ascii="Times New Roman" w:hAnsi="Times New Roman"/>
          <w:sz w:val="24"/>
          <w:szCs w:val="24"/>
        </w:rPr>
        <w:t>events</w:t>
      </w:r>
      <w:r w:rsidR="00475FD8">
        <w:rPr>
          <w:rFonts w:ascii="Times New Roman" w:hAnsi="Times New Roman"/>
          <w:sz w:val="24"/>
          <w:szCs w:val="24"/>
        </w:rPr>
        <w:t xml:space="preserve"> cr</w:t>
      </w:r>
      <w:r>
        <w:rPr>
          <w:rFonts w:ascii="Times New Roman" w:hAnsi="Times New Roman"/>
          <w:sz w:val="24"/>
          <w:szCs w:val="24"/>
        </w:rPr>
        <w:t>eate</w:t>
      </w:r>
      <w:r w:rsidR="00475FD8">
        <w:rPr>
          <w:rFonts w:ascii="Times New Roman" w:hAnsi="Times New Roman"/>
          <w:sz w:val="24"/>
          <w:szCs w:val="24"/>
        </w:rPr>
        <w:t xml:space="preserve"> </w:t>
      </w:r>
      <w:r>
        <w:rPr>
          <w:rFonts w:ascii="Times New Roman" w:hAnsi="Times New Roman"/>
          <w:sz w:val="24"/>
          <w:szCs w:val="24"/>
        </w:rPr>
        <w:t>more</w:t>
      </w:r>
      <w:r w:rsidR="00475FD8">
        <w:rPr>
          <w:rFonts w:ascii="Times New Roman" w:hAnsi="Times New Roman"/>
          <w:sz w:val="24"/>
          <w:szCs w:val="24"/>
        </w:rPr>
        <w:t xml:space="preserve"> excess risk than </w:t>
      </w:r>
      <w:r>
        <w:rPr>
          <w:rFonts w:ascii="Times New Roman" w:hAnsi="Times New Roman"/>
          <w:sz w:val="24"/>
          <w:szCs w:val="24"/>
        </w:rPr>
        <w:t xml:space="preserve">relative change. </w:t>
      </w:r>
      <w:r w:rsidR="00846033">
        <w:rPr>
          <w:rFonts w:ascii="Times New Roman" w:hAnsi="Times New Roman"/>
          <w:sz w:val="24"/>
          <w:szCs w:val="24"/>
        </w:rPr>
        <w:t>Relative</w:t>
      </w:r>
      <w:r>
        <w:rPr>
          <w:rFonts w:ascii="Times New Roman" w:hAnsi="Times New Roman"/>
          <w:sz w:val="24"/>
          <w:szCs w:val="24"/>
        </w:rPr>
        <w:t xml:space="preserve"> anomalous cold events create </w:t>
      </w:r>
      <w:r w:rsidR="00846033">
        <w:rPr>
          <w:rFonts w:ascii="Times New Roman" w:hAnsi="Times New Roman"/>
          <w:sz w:val="24"/>
          <w:szCs w:val="24"/>
        </w:rPr>
        <w:t>more excess risk than absolute change. This could be for several reasons</w:t>
      </w:r>
      <w:r w:rsidR="00277143">
        <w:rPr>
          <w:rFonts w:ascii="Times New Roman" w:hAnsi="Times New Roman"/>
          <w:sz w:val="24"/>
          <w:szCs w:val="24"/>
        </w:rPr>
        <w:t>… &lt;&lt;Why?&gt;</w:t>
      </w:r>
      <w:r w:rsidR="00F03638">
        <w:rPr>
          <w:rFonts w:ascii="Times New Roman" w:hAnsi="Times New Roman"/>
          <w:sz w:val="24"/>
          <w:szCs w:val="24"/>
        </w:rPr>
        <w:t>&gt;</w:t>
      </w:r>
    </w:p>
    <w:p w14:paraId="6B95568E" w14:textId="77777777" w:rsidR="00846033" w:rsidRDefault="00846033" w:rsidP="00A237C7">
      <w:pPr>
        <w:spacing w:after="0" w:line="480" w:lineRule="auto"/>
        <w:jc w:val="both"/>
        <w:rPr>
          <w:rFonts w:ascii="Times New Roman" w:hAnsi="Times New Roman"/>
          <w:sz w:val="24"/>
          <w:szCs w:val="24"/>
        </w:rPr>
      </w:pPr>
    </w:p>
    <w:p w14:paraId="254108DB" w14:textId="73A26D72" w:rsidR="005F2A56" w:rsidRDefault="0089667E" w:rsidP="00A237C7">
      <w:pPr>
        <w:spacing w:after="0" w:line="480" w:lineRule="auto"/>
        <w:jc w:val="both"/>
        <w:rPr>
          <w:rFonts w:ascii="Times New Roman" w:hAnsi="Times New Roman"/>
          <w:sz w:val="24"/>
          <w:szCs w:val="24"/>
        </w:rPr>
      </w:pPr>
      <w:r>
        <w:rPr>
          <w:rFonts w:ascii="Times New Roman" w:hAnsi="Times New Roman"/>
          <w:sz w:val="24"/>
          <w:szCs w:val="24"/>
        </w:rPr>
        <w:t xml:space="preserve">There is also the question of whether a reduction in overall deaths due to climate change is possible. </w:t>
      </w:r>
      <w:r w:rsidR="002172DD">
        <w:rPr>
          <w:rFonts w:ascii="Times New Roman" w:hAnsi="Times New Roman"/>
          <w:sz w:val="24"/>
          <w:szCs w:val="24"/>
        </w:rPr>
        <w:t xml:space="preserve">Our results indicate, for example, that a uniform increase in temperature </w:t>
      </w:r>
      <w:r w:rsidR="003F75AF">
        <w:rPr>
          <w:rFonts w:ascii="Times New Roman" w:hAnsi="Times New Roman"/>
          <w:sz w:val="24"/>
          <w:szCs w:val="24"/>
        </w:rPr>
        <w:t>throughout the year will de</w:t>
      </w:r>
      <w:r w:rsidR="002172DD">
        <w:rPr>
          <w:rFonts w:ascii="Times New Roman" w:hAnsi="Times New Roman"/>
          <w:sz w:val="24"/>
          <w:szCs w:val="24"/>
        </w:rPr>
        <w:t xml:space="preserve">crease the net </w:t>
      </w:r>
      <w:r w:rsidR="003F75AF">
        <w:rPr>
          <w:rFonts w:ascii="Times New Roman" w:hAnsi="Times New Roman"/>
          <w:sz w:val="24"/>
          <w:szCs w:val="24"/>
        </w:rPr>
        <w:t>number of deaths nationally</w:t>
      </w:r>
      <w:r w:rsidR="00273FC0">
        <w:rPr>
          <w:rFonts w:ascii="Times New Roman" w:hAnsi="Times New Roman"/>
          <w:sz w:val="24"/>
          <w:szCs w:val="24"/>
        </w:rPr>
        <w:t>, agreeing with a similar study in Europe</w:t>
      </w:r>
      <w:r w:rsidR="003F75AF">
        <w:rPr>
          <w:rFonts w:ascii="Times New Roman" w:hAnsi="Times New Roman"/>
          <w:sz w:val="24"/>
          <w:szCs w:val="24"/>
        </w:rPr>
        <w:t>.</w:t>
      </w:r>
      <w:r w:rsidR="00146E70">
        <w:rPr>
          <w:rFonts w:ascii="Times New Roman" w:hAnsi="Times New Roman"/>
          <w:sz w:val="24"/>
          <w:szCs w:val="24"/>
        </w:rPr>
        <w:fldChar w:fldCharType="begin" w:fldLock="1"/>
      </w:r>
      <w:r w:rsidR="00146E70">
        <w:rPr>
          <w:rFonts w:ascii="Times New Roman" w:hAnsi="Times New Roman"/>
          <w:sz w:val="24"/>
          <w:szCs w:val="24"/>
        </w:rPr>
        <w:instrText>ADDIN CSL_CITATION { "citationItems" : [ { "id" : "ITEM-1", "itemData" : { "DOI" : "10.1038/NCLIMATE3070", "author" : [ { "dropping-particle" : "", "family" : "Ballester", "given" : "Joan", "non-dropping-particle" : "", "parse-names" : false, "suffix" : "" }, { "dropping-particle" : "", "family" : "Rod\u00f3", "given" : "Xavier", "non-dropping-particle" : "", "parse-names" : false, "suffix" : "" }, { "dropping-particle" : "", "family" : "Robine", "given" : "Jean-marie", "non-dropping-particle" : "", "parse-names" : false, "suffix" : "" }, { "dropping-particle" : "", "family" : "Herrmann", "given" : "Fran\u00e7ois Richard", "non-dropping-particle" : "", "parse-names" : false, "suffix" : "" } ], "container-title" : "Nature Climate Change", "id" : "ITEM-1", "issue" : "October", "issued" : { "date-parts" : [ [ "2016" ] ] }, "page" : "6-10", "title" : "European seasonal mortality and influenza incidence due to winter temperature variability", "type" : "article-journal", "volume" : "6" }, "uris" : [ "http://www.mendeley.com/documents/?uuid=0c8f2a8d-9b78-4de7-911e-d0323879b786" ] } ], "mendeley" : { "formattedCitation" : "&lt;sup&gt;24&lt;/sup&gt;", "plainTextFormattedCitation" : "24", "previouslyFormattedCitation" : "&lt;sup&gt;24&lt;/sup&gt;" }, "properties" : { "noteIndex" : 15 }, "schema" : "https://github.com/citation-style-language/schema/raw/master/csl-citation.json" }</w:instrText>
      </w:r>
      <w:r w:rsidR="00146E70">
        <w:rPr>
          <w:rFonts w:ascii="Times New Roman" w:hAnsi="Times New Roman"/>
          <w:sz w:val="24"/>
          <w:szCs w:val="24"/>
        </w:rPr>
        <w:fldChar w:fldCharType="separate"/>
      </w:r>
      <w:r w:rsidR="00146E70" w:rsidRPr="00146E70">
        <w:rPr>
          <w:rFonts w:ascii="Times New Roman" w:hAnsi="Times New Roman"/>
          <w:noProof/>
          <w:sz w:val="24"/>
          <w:szCs w:val="24"/>
          <w:vertAlign w:val="superscript"/>
        </w:rPr>
        <w:t>24</w:t>
      </w:r>
      <w:r w:rsidR="00146E70">
        <w:rPr>
          <w:rFonts w:ascii="Times New Roman" w:hAnsi="Times New Roman"/>
          <w:sz w:val="24"/>
          <w:szCs w:val="24"/>
        </w:rPr>
        <w:fldChar w:fldCharType="end"/>
      </w:r>
      <w:r w:rsidR="003F75AF">
        <w:rPr>
          <w:rFonts w:ascii="Times New Roman" w:hAnsi="Times New Roman"/>
          <w:sz w:val="24"/>
          <w:szCs w:val="24"/>
        </w:rPr>
        <w:t xml:space="preserve"> However, it is unlikely that temperatures will change </w:t>
      </w:r>
      <w:r w:rsidR="00741F21">
        <w:rPr>
          <w:rFonts w:ascii="Times New Roman" w:hAnsi="Times New Roman"/>
          <w:sz w:val="24"/>
          <w:szCs w:val="24"/>
        </w:rPr>
        <w:t xml:space="preserve">in such a uniform manner [ref]. Rather, the combination of other changes from </w:t>
      </w:r>
      <w:r w:rsidR="00EE5F55">
        <w:rPr>
          <w:rFonts w:ascii="Times New Roman" w:hAnsi="Times New Roman"/>
          <w:sz w:val="24"/>
          <w:szCs w:val="24"/>
        </w:rPr>
        <w:t xml:space="preserve">other large-scale changes in the temperature dynamics &lt;&lt;&lt;make up an example based on some literature&gt;&gt;&gt; could </w:t>
      </w:r>
      <w:r w:rsidR="006F7C26">
        <w:rPr>
          <w:rFonts w:ascii="Times New Roman" w:hAnsi="Times New Roman"/>
          <w:sz w:val="24"/>
          <w:szCs w:val="24"/>
        </w:rPr>
        <w:t xml:space="preserve">cause a </w:t>
      </w:r>
      <w:r w:rsidR="006F7C26">
        <w:rPr>
          <w:rFonts w:ascii="Times New Roman" w:hAnsi="Times New Roman"/>
          <w:sz w:val="24"/>
          <w:szCs w:val="24"/>
        </w:rPr>
        <w:lastRenderedPageBreak/>
        <w:t xml:space="preserve">net increase in deaths. The </w:t>
      </w:r>
      <w:r w:rsidR="00923BD5">
        <w:rPr>
          <w:rFonts w:ascii="Times New Roman" w:hAnsi="Times New Roman"/>
          <w:sz w:val="24"/>
          <w:szCs w:val="24"/>
        </w:rPr>
        <w:t xml:space="preserve">answer the continuing question of how </w:t>
      </w:r>
      <w:r w:rsidR="005F2A56">
        <w:rPr>
          <w:rFonts w:ascii="Times New Roman" w:hAnsi="Times New Roman"/>
          <w:sz w:val="24"/>
          <w:szCs w:val="24"/>
        </w:rPr>
        <w:t>mortality will change under climate change</w:t>
      </w:r>
      <w:r w:rsidR="006F7C26">
        <w:rPr>
          <w:rFonts w:ascii="Times New Roman" w:hAnsi="Times New Roman"/>
          <w:sz w:val="24"/>
          <w:szCs w:val="24"/>
        </w:rPr>
        <w:t xml:space="preserve"> will rely </w:t>
      </w:r>
      <w:r w:rsidR="005F2A56">
        <w:rPr>
          <w:rFonts w:ascii="Times New Roman" w:hAnsi="Times New Roman"/>
          <w:sz w:val="24"/>
          <w:szCs w:val="24"/>
        </w:rPr>
        <w:t xml:space="preserve">on exactly how </w:t>
      </w:r>
    </w:p>
    <w:p w14:paraId="5B2685A3" w14:textId="77777777" w:rsidR="00846033" w:rsidRDefault="00846033" w:rsidP="00A237C7">
      <w:pPr>
        <w:spacing w:after="0" w:line="480" w:lineRule="auto"/>
        <w:jc w:val="both"/>
        <w:rPr>
          <w:rFonts w:ascii="Times New Roman" w:hAnsi="Times New Roman"/>
          <w:sz w:val="24"/>
          <w:szCs w:val="24"/>
        </w:rPr>
      </w:pPr>
    </w:p>
    <w:p w14:paraId="7F74BE49" w14:textId="78D7E072" w:rsidR="00553BFB" w:rsidRDefault="00100FF8" w:rsidP="00A237C7">
      <w:pPr>
        <w:spacing w:after="0" w:line="480" w:lineRule="auto"/>
        <w:jc w:val="both"/>
        <w:rPr>
          <w:rFonts w:ascii="Times New Roman" w:hAnsi="Times New Roman"/>
          <w:sz w:val="24"/>
          <w:szCs w:val="24"/>
        </w:rPr>
      </w:pPr>
      <w:r>
        <w:rPr>
          <w:rFonts w:ascii="Times New Roman" w:hAnsi="Times New Roman"/>
          <w:sz w:val="24"/>
          <w:szCs w:val="24"/>
        </w:rPr>
        <w:t>A</w:t>
      </w:r>
      <w:r w:rsidR="00846033">
        <w:rPr>
          <w:rFonts w:ascii="Times New Roman" w:hAnsi="Times New Roman"/>
          <w:sz w:val="24"/>
          <w:szCs w:val="24"/>
        </w:rPr>
        <w:t xml:space="preserve"> limitation of our </w:t>
      </w:r>
      <w:r>
        <w:rPr>
          <w:rFonts w:ascii="Times New Roman" w:hAnsi="Times New Roman"/>
          <w:sz w:val="24"/>
          <w:szCs w:val="24"/>
        </w:rPr>
        <w:t>study</w:t>
      </w:r>
      <w:r w:rsidR="00846033">
        <w:rPr>
          <w:rFonts w:ascii="Times New Roman" w:hAnsi="Times New Roman"/>
          <w:sz w:val="24"/>
          <w:szCs w:val="24"/>
        </w:rPr>
        <w:t xml:space="preserve"> is </w:t>
      </w:r>
      <w:r>
        <w:rPr>
          <w:rFonts w:ascii="Times New Roman" w:hAnsi="Times New Roman"/>
          <w:sz w:val="24"/>
          <w:szCs w:val="24"/>
        </w:rPr>
        <w:t xml:space="preserve">that we have </w:t>
      </w:r>
      <w:r w:rsidR="002172DD">
        <w:rPr>
          <w:rFonts w:ascii="Times New Roman" w:hAnsi="Times New Roman"/>
          <w:sz w:val="24"/>
          <w:szCs w:val="24"/>
        </w:rPr>
        <w:t>not created an all-age model with which to ‘borrow strength’ in our Bayesian framework</w:t>
      </w:r>
      <w:r w:rsidR="006F7C26">
        <w:rPr>
          <w:rFonts w:ascii="Times New Roman" w:hAnsi="Times New Roman"/>
          <w:sz w:val="24"/>
          <w:szCs w:val="24"/>
        </w:rPr>
        <w:t>. Although this is true, it is reassuring that we have procured results that are consistent across neighbouring age groups.</w:t>
      </w:r>
      <w:r w:rsidR="002242C8">
        <w:rPr>
          <w:rFonts w:ascii="Times New Roman" w:hAnsi="Times New Roman"/>
          <w:sz w:val="24"/>
          <w:szCs w:val="24"/>
        </w:rPr>
        <w:t xml:space="preserve"> We have also looked at all-cause mortality. </w:t>
      </w:r>
      <w:r w:rsidR="008B2746">
        <w:rPr>
          <w:rFonts w:ascii="Times New Roman" w:hAnsi="Times New Roman"/>
          <w:sz w:val="24"/>
          <w:szCs w:val="24"/>
        </w:rPr>
        <w:t xml:space="preserve">While this covers all deaths of residents of the USA, it is a common way to capture </w:t>
      </w:r>
      <w:r w:rsidR="00D02388">
        <w:rPr>
          <w:rFonts w:ascii="Times New Roman" w:hAnsi="Times New Roman"/>
          <w:sz w:val="24"/>
          <w:szCs w:val="24"/>
        </w:rPr>
        <w:t>all possible deaths affected by ambient temperature, as there are common misclassificati</w:t>
      </w:r>
      <w:r w:rsidR="00B675A5">
        <w:rPr>
          <w:rFonts w:ascii="Times New Roman" w:hAnsi="Times New Roman"/>
          <w:sz w:val="24"/>
          <w:szCs w:val="24"/>
        </w:rPr>
        <w:t>ons which</w:t>
      </w:r>
      <w:r w:rsidR="00EB1BB4">
        <w:rPr>
          <w:rFonts w:ascii="Times New Roman" w:hAnsi="Times New Roman"/>
          <w:sz w:val="24"/>
          <w:szCs w:val="24"/>
        </w:rPr>
        <w:t xml:space="preserve"> </w:t>
      </w:r>
      <w:r w:rsidR="00C918AA">
        <w:rPr>
          <w:rFonts w:ascii="Times New Roman" w:hAnsi="Times New Roman"/>
          <w:sz w:val="24"/>
          <w:szCs w:val="24"/>
        </w:rPr>
        <w:t xml:space="preserve">may </w:t>
      </w:r>
      <w:r w:rsidR="00B675A5">
        <w:rPr>
          <w:rFonts w:ascii="Times New Roman" w:hAnsi="Times New Roman"/>
          <w:sz w:val="24"/>
          <w:szCs w:val="24"/>
        </w:rPr>
        <w:t xml:space="preserve">cause death records to be assigned to </w:t>
      </w:r>
      <w:r w:rsidR="00FB460B">
        <w:rPr>
          <w:rFonts w:ascii="Times New Roman" w:hAnsi="Times New Roman"/>
          <w:sz w:val="24"/>
          <w:szCs w:val="24"/>
        </w:rPr>
        <w:t>incorrect causes. [ref]</w:t>
      </w:r>
      <w:r w:rsidR="00285791">
        <w:rPr>
          <w:rFonts w:ascii="Times New Roman" w:hAnsi="Times New Roman"/>
          <w:sz w:val="24"/>
          <w:szCs w:val="24"/>
        </w:rPr>
        <w:t xml:space="preserve">. Nevertheless, a next step would be to look at how </w:t>
      </w:r>
      <w:r w:rsidR="00577C4A">
        <w:rPr>
          <w:rFonts w:ascii="Times New Roman" w:hAnsi="Times New Roman"/>
          <w:sz w:val="24"/>
          <w:szCs w:val="24"/>
        </w:rPr>
        <w:t>this model framework could be applied to an array of causes of death.</w:t>
      </w:r>
      <w:r w:rsidR="00C30799">
        <w:rPr>
          <w:rFonts w:ascii="Times New Roman" w:hAnsi="Times New Roman"/>
          <w:sz w:val="24"/>
          <w:szCs w:val="24"/>
        </w:rPr>
        <w:t xml:space="preserve"> Our </w:t>
      </w:r>
      <w:r w:rsidR="00553BFB">
        <w:rPr>
          <w:rFonts w:ascii="Times New Roman" w:hAnsi="Times New Roman"/>
          <w:sz w:val="24"/>
          <w:szCs w:val="24"/>
        </w:rPr>
        <w:t>study is also a national study. &lt;&lt;</w:t>
      </w:r>
      <w:r w:rsidR="00553BFB" w:rsidRPr="00553BFB">
        <w:rPr>
          <w:rFonts w:ascii="Times New Roman" w:hAnsi="Times New Roman"/>
          <w:sz w:val="24"/>
          <w:szCs w:val="24"/>
        </w:rPr>
        <w:t>Regional models behaved similarly to national models, therefore deviation behaviour is similar throughout the country.</w:t>
      </w:r>
      <w:r w:rsidR="00553BFB">
        <w:rPr>
          <w:rFonts w:ascii="Times New Roman" w:hAnsi="Times New Roman"/>
          <w:sz w:val="24"/>
          <w:szCs w:val="24"/>
        </w:rPr>
        <w:t>&gt;&gt;</w:t>
      </w:r>
    </w:p>
    <w:p w14:paraId="7A6EBFDB" w14:textId="77777777" w:rsidR="005F2A56" w:rsidRDefault="005F2A56" w:rsidP="00A237C7">
      <w:pPr>
        <w:spacing w:after="0" w:line="480" w:lineRule="auto"/>
        <w:jc w:val="both"/>
        <w:rPr>
          <w:rFonts w:ascii="Times New Roman" w:hAnsi="Times New Roman"/>
          <w:sz w:val="24"/>
          <w:szCs w:val="24"/>
        </w:rPr>
      </w:pPr>
    </w:p>
    <w:p w14:paraId="53497FD9" w14:textId="42C30141" w:rsidR="009777B8" w:rsidRPr="00553BFB" w:rsidRDefault="005F2A56" w:rsidP="00553BFB">
      <w:pPr>
        <w:spacing w:after="0" w:line="480" w:lineRule="auto"/>
        <w:jc w:val="both"/>
        <w:rPr>
          <w:rFonts w:ascii="Times New Roman" w:hAnsi="Times New Roman"/>
          <w:sz w:val="24"/>
          <w:szCs w:val="24"/>
        </w:rPr>
      </w:pPr>
      <w:r>
        <w:rPr>
          <w:rFonts w:ascii="Times New Roman" w:hAnsi="Times New Roman"/>
          <w:sz w:val="24"/>
          <w:szCs w:val="24"/>
        </w:rPr>
        <w:t xml:space="preserve">Our results will be of interest to the meteorological community, as it will focus </w:t>
      </w:r>
      <w:r w:rsidR="00595227">
        <w:rPr>
          <w:rFonts w:ascii="Times New Roman" w:hAnsi="Times New Roman"/>
          <w:sz w:val="24"/>
          <w:szCs w:val="24"/>
        </w:rPr>
        <w:t>the reporting variables which have an influence on mortality.</w:t>
      </w:r>
      <w:r w:rsidR="003E5691">
        <w:rPr>
          <w:rFonts w:ascii="Times New Roman" w:hAnsi="Times New Roman"/>
          <w:sz w:val="24"/>
          <w:szCs w:val="24"/>
        </w:rPr>
        <w:t xml:space="preserve"> </w:t>
      </w:r>
      <w:r w:rsidR="007F6BBD">
        <w:rPr>
          <w:rFonts w:ascii="Times New Roman" w:hAnsi="Times New Roman"/>
          <w:sz w:val="24"/>
          <w:szCs w:val="24"/>
        </w:rPr>
        <w:t>[ref]</w:t>
      </w:r>
      <w:r w:rsidR="006C0235">
        <w:rPr>
          <w:rFonts w:ascii="Times New Roman" w:hAnsi="Times New Roman"/>
          <w:sz w:val="24"/>
          <w:szCs w:val="24"/>
        </w:rPr>
        <w:t xml:space="preserve"> </w:t>
      </w:r>
      <w:r w:rsidR="003E5691">
        <w:rPr>
          <w:rFonts w:ascii="Times New Roman" w:hAnsi="Times New Roman"/>
          <w:sz w:val="24"/>
          <w:szCs w:val="24"/>
        </w:rPr>
        <w:t>Our warm and cold anomalies may be of interest for this purpose.</w:t>
      </w:r>
      <w:r w:rsidR="006C0235">
        <w:rPr>
          <w:rFonts w:ascii="Times New Roman" w:hAnsi="Times New Roman"/>
          <w:sz w:val="24"/>
          <w:szCs w:val="24"/>
        </w:rPr>
        <w:t xml:space="preserve"> &lt;&lt;Something about the WMO and how it relates to becoming a service too?&gt;&gt;</w:t>
      </w:r>
      <w:r w:rsidR="009777B8" w:rsidRPr="00553BFB">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lastRenderedPageBreak/>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lastRenderedPageBreak/>
        <w:t>References</w:t>
      </w:r>
    </w:p>
    <w:p w14:paraId="5E4F53CE" w14:textId="0F0CFDB3" w:rsidR="004668F4" w:rsidRPr="004668F4" w:rsidRDefault="00A55581"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4668F4" w:rsidRPr="004668F4">
        <w:rPr>
          <w:rFonts w:ascii="Times New Roman" w:eastAsia="Times New Roman" w:hAnsi="Times New Roman"/>
          <w:noProof/>
          <w:sz w:val="20"/>
        </w:rPr>
        <w:t>1</w:t>
      </w:r>
      <w:r w:rsidR="004668F4" w:rsidRPr="004668F4">
        <w:rPr>
          <w:rFonts w:ascii="Times New Roman" w:eastAsia="Times New Roman" w:hAnsi="Times New Roman"/>
          <w:noProof/>
          <w:sz w:val="20"/>
        </w:rPr>
        <w:tab/>
        <w:t>Anderson BG, Bell ML. Weather-Related Mortality: How Heat, Cold, and Heat Waves Affect Mortality in the United States. DOI:10.1097/EDE.0b013e318190ee08.</w:t>
      </w:r>
    </w:p>
    <w:p w14:paraId="244EE06D"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w:t>
      </w:r>
      <w:r w:rsidRPr="004668F4">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4668F4">
        <w:rPr>
          <w:rFonts w:ascii="Times New Roman" w:eastAsia="Times New Roman" w:hAnsi="Times New Roman"/>
          <w:b/>
          <w:bCs/>
          <w:noProof/>
          <w:sz w:val="20"/>
        </w:rPr>
        <w:t>1200</w:t>
      </w:r>
      <w:r w:rsidRPr="004668F4">
        <w:rPr>
          <w:rFonts w:ascii="Times New Roman" w:eastAsia="Times New Roman" w:hAnsi="Times New Roman"/>
          <w:noProof/>
          <w:sz w:val="20"/>
        </w:rPr>
        <w:t>: 1200–7.</w:t>
      </w:r>
    </w:p>
    <w:p w14:paraId="0104803B"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3</w:t>
      </w:r>
      <w:r w:rsidRPr="004668F4">
        <w:rPr>
          <w:rFonts w:ascii="Times New Roman" w:eastAsia="Times New Roman" w:hAnsi="Times New Roman"/>
          <w:noProof/>
          <w:sz w:val="20"/>
        </w:rPr>
        <w:tab/>
        <w:t xml:space="preserve">Change IPOC. IPCC. </w:t>
      </w:r>
      <w:r w:rsidRPr="004668F4">
        <w:rPr>
          <w:rFonts w:ascii="Times New Roman" w:eastAsia="Times New Roman" w:hAnsi="Times New Roman"/>
          <w:i/>
          <w:iCs/>
          <w:noProof/>
          <w:sz w:val="20"/>
        </w:rPr>
        <w:t>Clim Chang</w:t>
      </w:r>
      <w:r w:rsidRPr="004668F4">
        <w:rPr>
          <w:rFonts w:ascii="Times New Roman" w:eastAsia="Times New Roman" w:hAnsi="Times New Roman"/>
          <w:noProof/>
          <w:sz w:val="20"/>
        </w:rPr>
        <w:t xml:space="preserve"> 2014.</w:t>
      </w:r>
    </w:p>
    <w:p w14:paraId="24B8079D"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4</w:t>
      </w:r>
      <w:r w:rsidRPr="004668F4">
        <w:rPr>
          <w:rFonts w:ascii="Times New Roman" w:eastAsia="Times New Roman" w:hAnsi="Times New Roman"/>
          <w:noProof/>
          <w:sz w:val="20"/>
        </w:rPr>
        <w:tab/>
        <w:t xml:space="preserve">Meehl GA, Tebaldi C. More intense, more frequent, and longer lasting heat waves in the 21st century. </w:t>
      </w:r>
      <w:r w:rsidRPr="004668F4">
        <w:rPr>
          <w:rFonts w:ascii="Times New Roman" w:eastAsia="Times New Roman" w:hAnsi="Times New Roman"/>
          <w:i/>
          <w:iCs/>
          <w:noProof/>
          <w:sz w:val="20"/>
        </w:rPr>
        <w:t>Science (80- )</w:t>
      </w:r>
      <w:r w:rsidRPr="004668F4">
        <w:rPr>
          <w:rFonts w:ascii="Times New Roman" w:eastAsia="Times New Roman" w:hAnsi="Times New Roman"/>
          <w:noProof/>
          <w:sz w:val="20"/>
        </w:rPr>
        <w:t xml:space="preserve"> 2004; </w:t>
      </w:r>
      <w:r w:rsidRPr="004668F4">
        <w:rPr>
          <w:rFonts w:ascii="Times New Roman" w:eastAsia="Times New Roman" w:hAnsi="Times New Roman"/>
          <w:b/>
          <w:bCs/>
          <w:noProof/>
          <w:sz w:val="20"/>
        </w:rPr>
        <w:t>305</w:t>
      </w:r>
      <w:r w:rsidRPr="004668F4">
        <w:rPr>
          <w:rFonts w:ascii="Times New Roman" w:eastAsia="Times New Roman" w:hAnsi="Times New Roman"/>
          <w:noProof/>
          <w:sz w:val="20"/>
        </w:rPr>
        <w:t>: 994–7.</w:t>
      </w:r>
    </w:p>
    <w:p w14:paraId="4308E402"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5</w:t>
      </w:r>
      <w:r w:rsidRPr="004668F4">
        <w:rPr>
          <w:rFonts w:ascii="Times New Roman" w:eastAsia="Times New Roman" w:hAnsi="Times New Roman"/>
          <w:noProof/>
          <w:sz w:val="20"/>
        </w:rPr>
        <w:tab/>
        <w:t xml:space="preserve">Schoof JT, Ford TW, Pryor SC. Recent changes in United States regional heat wave characteristics in observations and reanalyses. </w:t>
      </w:r>
      <w:r w:rsidRPr="004668F4">
        <w:rPr>
          <w:rFonts w:ascii="Times New Roman" w:eastAsia="Times New Roman" w:hAnsi="Times New Roman"/>
          <w:i/>
          <w:iCs/>
          <w:noProof/>
          <w:sz w:val="20"/>
        </w:rPr>
        <w:t>J Appl Meteorol Climatol</w:t>
      </w:r>
      <w:r w:rsidRPr="004668F4">
        <w:rPr>
          <w:rFonts w:ascii="Times New Roman" w:eastAsia="Times New Roman" w:hAnsi="Times New Roman"/>
          <w:noProof/>
          <w:sz w:val="20"/>
        </w:rPr>
        <w:t xml:space="preserve"> 2017; : JAMC-D-16-0393.1.</w:t>
      </w:r>
    </w:p>
    <w:p w14:paraId="471FFB21"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6</w:t>
      </w:r>
      <w:r w:rsidRPr="004668F4">
        <w:rPr>
          <w:rFonts w:ascii="Times New Roman" w:eastAsia="Times New Roman" w:hAnsi="Times New Roman"/>
          <w:noProof/>
          <w:sz w:val="20"/>
        </w:rPr>
        <w:tab/>
        <w:t xml:space="preserve">Guirguis K, Gershunov A, Cayan DR, Pierce DW. Heat wave probability in the changing climate of the Southwest US. </w:t>
      </w:r>
      <w:r w:rsidRPr="004668F4">
        <w:rPr>
          <w:rFonts w:ascii="Times New Roman" w:eastAsia="Times New Roman" w:hAnsi="Times New Roman"/>
          <w:i/>
          <w:iCs/>
          <w:noProof/>
          <w:sz w:val="20"/>
        </w:rPr>
        <w:t>Clim Dyn</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0</w:t>
      </w:r>
      <w:r w:rsidRPr="004668F4">
        <w:rPr>
          <w:rFonts w:ascii="Times New Roman" w:eastAsia="Times New Roman" w:hAnsi="Times New Roman"/>
          <w:noProof/>
          <w:sz w:val="20"/>
        </w:rPr>
        <w:t>: 0.</w:t>
      </w:r>
    </w:p>
    <w:p w14:paraId="30F1ED6B"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7</w:t>
      </w:r>
      <w:r w:rsidRPr="004668F4">
        <w:rPr>
          <w:rFonts w:ascii="Times New Roman" w:eastAsia="Times New Roman" w:hAnsi="Times New Roman"/>
          <w:noProof/>
          <w:sz w:val="20"/>
        </w:rPr>
        <w:tab/>
        <w:t xml:space="preserve">Lyon B, Barnston AG. Diverse Characteristics of U.S. Summer Heat Waves. </w:t>
      </w:r>
      <w:r w:rsidRPr="004668F4">
        <w:rPr>
          <w:rFonts w:ascii="Times New Roman" w:eastAsia="Times New Roman" w:hAnsi="Times New Roman"/>
          <w:i/>
          <w:iCs/>
          <w:noProof/>
          <w:sz w:val="20"/>
        </w:rPr>
        <w:t>J Clim</w:t>
      </w:r>
      <w:r w:rsidRPr="004668F4">
        <w:rPr>
          <w:rFonts w:ascii="Times New Roman" w:eastAsia="Times New Roman" w:hAnsi="Times New Roman"/>
          <w:noProof/>
          <w:sz w:val="20"/>
        </w:rPr>
        <w:t xml:space="preserve"> 2017; : JCLI-D-17-0098.1.</w:t>
      </w:r>
    </w:p>
    <w:p w14:paraId="4C2DDFD6"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8</w:t>
      </w:r>
      <w:r w:rsidRPr="004668F4">
        <w:rPr>
          <w:rFonts w:ascii="Times New Roman" w:eastAsia="Times New Roman" w:hAnsi="Times New Roman"/>
          <w:noProof/>
          <w:sz w:val="20"/>
        </w:rPr>
        <w:tab/>
        <w:t xml:space="preserve">Cohen J, Screen JA, Furtado JC,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Recent Arctic amplification and extreme mid-latitude weather. </w:t>
      </w:r>
      <w:r w:rsidRPr="004668F4">
        <w:rPr>
          <w:rFonts w:ascii="Times New Roman" w:eastAsia="Times New Roman" w:hAnsi="Times New Roman"/>
          <w:i/>
          <w:iCs/>
          <w:noProof/>
          <w:sz w:val="20"/>
        </w:rPr>
        <w:t>Nat Geosci</w:t>
      </w:r>
      <w:r w:rsidRPr="004668F4">
        <w:rPr>
          <w:rFonts w:ascii="Times New Roman" w:eastAsia="Times New Roman" w:hAnsi="Times New Roman"/>
          <w:noProof/>
          <w:sz w:val="20"/>
        </w:rPr>
        <w:t xml:space="preserve"> 2014; </w:t>
      </w:r>
      <w:r w:rsidRPr="004668F4">
        <w:rPr>
          <w:rFonts w:ascii="Times New Roman" w:eastAsia="Times New Roman" w:hAnsi="Times New Roman"/>
          <w:b/>
          <w:bCs/>
          <w:noProof/>
          <w:sz w:val="20"/>
        </w:rPr>
        <w:t>7</w:t>
      </w:r>
      <w:r w:rsidRPr="004668F4">
        <w:rPr>
          <w:rFonts w:ascii="Times New Roman" w:eastAsia="Times New Roman" w:hAnsi="Times New Roman"/>
          <w:noProof/>
          <w:sz w:val="20"/>
        </w:rPr>
        <w:t>: 627–37.</w:t>
      </w:r>
    </w:p>
    <w:p w14:paraId="16F0F6E7"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9</w:t>
      </w:r>
      <w:r w:rsidRPr="004668F4">
        <w:rPr>
          <w:rFonts w:ascii="Times New Roman" w:eastAsia="Times New Roman" w:hAnsi="Times New Roman"/>
          <w:noProof/>
          <w:sz w:val="20"/>
        </w:rPr>
        <w:tab/>
        <w:t xml:space="preserve">Watts N, Adger WN, Agnolucci P,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Health and climate change: policy responses to protect public health.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2015; </w:t>
      </w:r>
      <w:r w:rsidRPr="004668F4">
        <w:rPr>
          <w:rFonts w:ascii="Times New Roman" w:eastAsia="Times New Roman" w:hAnsi="Times New Roman"/>
          <w:b/>
          <w:bCs/>
          <w:noProof/>
          <w:sz w:val="20"/>
        </w:rPr>
        <w:t>386</w:t>
      </w:r>
      <w:r w:rsidRPr="004668F4">
        <w:rPr>
          <w:rFonts w:ascii="Times New Roman" w:eastAsia="Times New Roman" w:hAnsi="Times New Roman"/>
          <w:noProof/>
          <w:sz w:val="20"/>
        </w:rPr>
        <w:t>: NIL_85-NIL_137.</w:t>
      </w:r>
    </w:p>
    <w:p w14:paraId="353CAD72"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10</w:t>
      </w:r>
      <w:r w:rsidRPr="004668F4">
        <w:rPr>
          <w:rFonts w:ascii="Times New Roman" w:eastAsia="Times New Roman" w:hAnsi="Times New Roman"/>
          <w:noProof/>
          <w:sz w:val="20"/>
        </w:rPr>
        <w:tab/>
        <w:t xml:space="preserve">Costello A, Abbas M, Allen A,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Managing the health effects of climate change.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2009; </w:t>
      </w:r>
      <w:r w:rsidRPr="004668F4">
        <w:rPr>
          <w:rFonts w:ascii="Times New Roman" w:eastAsia="Times New Roman" w:hAnsi="Times New Roman"/>
          <w:b/>
          <w:bCs/>
          <w:noProof/>
          <w:sz w:val="20"/>
        </w:rPr>
        <w:t>373</w:t>
      </w:r>
      <w:r w:rsidRPr="004668F4">
        <w:rPr>
          <w:rFonts w:ascii="Times New Roman" w:eastAsia="Times New Roman" w:hAnsi="Times New Roman"/>
          <w:noProof/>
          <w:sz w:val="20"/>
        </w:rPr>
        <w:t>: 1693–733.</w:t>
      </w:r>
    </w:p>
    <w:p w14:paraId="73D6CAB9"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11</w:t>
      </w:r>
      <w:r w:rsidRPr="004668F4">
        <w:rPr>
          <w:rFonts w:ascii="Times New Roman" w:eastAsia="Times New Roman" w:hAnsi="Times New Roman"/>
          <w:noProof/>
          <w:sz w:val="20"/>
        </w:rPr>
        <w:tab/>
        <w:t xml:space="preserve">Watts N, Adger WN, Ayeb-Karlsson S,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The Lancet Countdown: tracking progress on health and climate change. </w:t>
      </w:r>
      <w:r w:rsidRPr="004668F4">
        <w:rPr>
          <w:rFonts w:ascii="Times New Roman" w:eastAsia="Times New Roman" w:hAnsi="Times New Roman"/>
          <w:i/>
          <w:iCs/>
          <w:noProof/>
          <w:sz w:val="20"/>
        </w:rPr>
        <w:t>Lancet</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389</w:t>
      </w:r>
      <w:r w:rsidRPr="004668F4">
        <w:rPr>
          <w:rFonts w:ascii="Times New Roman" w:eastAsia="Times New Roman" w:hAnsi="Times New Roman"/>
          <w:noProof/>
          <w:sz w:val="20"/>
        </w:rPr>
        <w:t>: 1151–64.</w:t>
      </w:r>
    </w:p>
    <w:p w14:paraId="122C1305"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12</w:t>
      </w:r>
      <w:r w:rsidRPr="004668F4">
        <w:rPr>
          <w:rFonts w:ascii="Times New Roman" w:eastAsia="Times New Roman" w:hAnsi="Times New Roman"/>
          <w:noProof/>
          <w:sz w:val="20"/>
        </w:rPr>
        <w:tab/>
        <w:t>Assembly UNG. Transforming our world: the 2030 Agenda for Sustainable Development. 2015. internal-pdf://228.60.152.88/N1529189.pdf.</w:t>
      </w:r>
    </w:p>
    <w:p w14:paraId="3FE26B60"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13</w:t>
      </w:r>
      <w:r w:rsidRPr="004668F4">
        <w:rPr>
          <w:rFonts w:ascii="Times New Roman" w:eastAsia="Times New Roman" w:hAnsi="Times New Roman"/>
          <w:noProof/>
          <w:sz w:val="20"/>
        </w:rPr>
        <w:tab/>
        <w:t xml:space="preserve">Mora C, Dousset B, Caldwell IR,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Global risk of deadly heat.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7</w:t>
      </w:r>
      <w:r w:rsidRPr="004668F4">
        <w:rPr>
          <w:rFonts w:ascii="Times New Roman" w:eastAsia="Times New Roman" w:hAnsi="Times New Roman"/>
          <w:noProof/>
          <w:sz w:val="20"/>
        </w:rPr>
        <w:t>: 501–6.</w:t>
      </w:r>
    </w:p>
    <w:p w14:paraId="6C3E236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14</w:t>
      </w:r>
      <w:r w:rsidRPr="004668F4">
        <w:rPr>
          <w:rFonts w:ascii="Times New Roman" w:eastAsia="Times New Roman" w:hAnsi="Times New Roman"/>
          <w:noProof/>
          <w:sz w:val="20"/>
        </w:rPr>
        <w:tab/>
        <w:t xml:space="preserve">Jones B, O’Neill BC, McDaniel L, McGinnis S, Mearns LO, Tebaldi C. Future population exposure to US heat extremes.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2015; </w:t>
      </w:r>
      <w:r w:rsidRPr="004668F4">
        <w:rPr>
          <w:rFonts w:ascii="Times New Roman" w:eastAsia="Times New Roman" w:hAnsi="Times New Roman"/>
          <w:b/>
          <w:bCs/>
          <w:noProof/>
          <w:sz w:val="20"/>
        </w:rPr>
        <w:t>5</w:t>
      </w:r>
      <w:r w:rsidRPr="004668F4">
        <w:rPr>
          <w:rFonts w:ascii="Times New Roman" w:eastAsia="Times New Roman" w:hAnsi="Times New Roman"/>
          <w:noProof/>
          <w:sz w:val="20"/>
        </w:rPr>
        <w:t>: 652–5.</w:t>
      </w:r>
    </w:p>
    <w:p w14:paraId="26E21FD5"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15</w:t>
      </w:r>
      <w:r w:rsidRPr="004668F4">
        <w:rPr>
          <w:rFonts w:ascii="Times New Roman" w:eastAsia="Times New Roman" w:hAnsi="Times New Roman"/>
          <w:noProof/>
          <w:sz w:val="20"/>
        </w:rPr>
        <w:tab/>
        <w:t xml:space="preserve">Song X, Wang S, Hu Y,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Impact of ambient temperature on morbidity and mortality: An overview of reviews. </w:t>
      </w:r>
      <w:r w:rsidRPr="004668F4">
        <w:rPr>
          <w:rFonts w:ascii="Times New Roman" w:eastAsia="Times New Roman" w:hAnsi="Times New Roman"/>
          <w:i/>
          <w:iCs/>
          <w:noProof/>
          <w:sz w:val="20"/>
        </w:rPr>
        <w:t>Sci Total Environ</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586</w:t>
      </w:r>
      <w:r w:rsidRPr="004668F4">
        <w:rPr>
          <w:rFonts w:ascii="Times New Roman" w:eastAsia="Times New Roman" w:hAnsi="Times New Roman"/>
          <w:noProof/>
          <w:sz w:val="20"/>
        </w:rPr>
        <w:t>: 241–54.</w:t>
      </w:r>
    </w:p>
    <w:p w14:paraId="4BEC055F"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16</w:t>
      </w:r>
      <w:r w:rsidRPr="004668F4">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4668F4">
        <w:rPr>
          <w:rFonts w:ascii="Times New Roman" w:eastAsia="Times New Roman" w:hAnsi="Times New Roman"/>
          <w:i/>
          <w:iCs/>
          <w:noProof/>
          <w:sz w:val="20"/>
        </w:rPr>
        <w:t>Clim Res</w:t>
      </w:r>
      <w:r w:rsidRPr="004668F4">
        <w:rPr>
          <w:rFonts w:ascii="Times New Roman" w:eastAsia="Times New Roman" w:hAnsi="Times New Roman"/>
          <w:noProof/>
          <w:sz w:val="20"/>
        </w:rPr>
        <w:t xml:space="preserve"> 2004; </w:t>
      </w:r>
      <w:r w:rsidRPr="004668F4">
        <w:rPr>
          <w:rFonts w:ascii="Times New Roman" w:eastAsia="Times New Roman" w:hAnsi="Times New Roman"/>
          <w:b/>
          <w:bCs/>
          <w:noProof/>
          <w:sz w:val="20"/>
        </w:rPr>
        <w:t>26</w:t>
      </w:r>
      <w:r w:rsidRPr="004668F4">
        <w:rPr>
          <w:rFonts w:ascii="Times New Roman" w:eastAsia="Times New Roman" w:hAnsi="Times New Roman"/>
          <w:noProof/>
          <w:sz w:val="20"/>
        </w:rPr>
        <w:t>: 61–76.</w:t>
      </w:r>
    </w:p>
    <w:p w14:paraId="3896E2E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17</w:t>
      </w:r>
      <w:r w:rsidRPr="004668F4">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4668F4">
        <w:rPr>
          <w:rFonts w:ascii="Times New Roman" w:eastAsia="Times New Roman" w:hAnsi="Times New Roman"/>
          <w:i/>
          <w:iCs/>
          <w:noProof/>
          <w:sz w:val="20"/>
        </w:rPr>
        <w:t>Clim Change</w:t>
      </w:r>
      <w:r w:rsidRPr="004668F4">
        <w:rPr>
          <w:rFonts w:ascii="Times New Roman" w:eastAsia="Times New Roman" w:hAnsi="Times New Roman"/>
          <w:noProof/>
          <w:sz w:val="20"/>
        </w:rPr>
        <w:t xml:space="preserve"> 2009; </w:t>
      </w:r>
      <w:r w:rsidRPr="004668F4">
        <w:rPr>
          <w:rFonts w:ascii="Times New Roman" w:eastAsia="Times New Roman" w:hAnsi="Times New Roman"/>
          <w:b/>
          <w:bCs/>
          <w:noProof/>
          <w:sz w:val="20"/>
        </w:rPr>
        <w:t>92</w:t>
      </w:r>
      <w:r w:rsidRPr="004668F4">
        <w:rPr>
          <w:rFonts w:ascii="Times New Roman" w:eastAsia="Times New Roman" w:hAnsi="Times New Roman"/>
          <w:noProof/>
          <w:sz w:val="20"/>
        </w:rPr>
        <w:t>: 299–341.</w:t>
      </w:r>
    </w:p>
    <w:p w14:paraId="0F8CA100"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18</w:t>
      </w:r>
      <w:r w:rsidRPr="004668F4">
        <w:rPr>
          <w:rFonts w:ascii="Times New Roman" w:eastAsia="Times New Roman" w:hAnsi="Times New Roman"/>
          <w:noProof/>
          <w:sz w:val="20"/>
        </w:rPr>
        <w:tab/>
        <w:t xml:space="preserve">Diffenbaugh NS, Singh D, Mankin JS,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Quantifying the influence of global warming on unprecedented extreme climate events. </w:t>
      </w:r>
      <w:r w:rsidRPr="004668F4">
        <w:rPr>
          <w:rFonts w:ascii="Times New Roman" w:eastAsia="Times New Roman" w:hAnsi="Times New Roman"/>
          <w:i/>
          <w:iCs/>
          <w:noProof/>
          <w:sz w:val="20"/>
        </w:rPr>
        <w:t>Proc Natl Acad Sci</w:t>
      </w:r>
      <w:r w:rsidRPr="004668F4">
        <w:rPr>
          <w:rFonts w:ascii="Times New Roman" w:eastAsia="Times New Roman" w:hAnsi="Times New Roman"/>
          <w:noProof/>
          <w:sz w:val="20"/>
        </w:rPr>
        <w:t xml:space="preserve"> 2017; </w:t>
      </w:r>
      <w:r w:rsidRPr="004668F4">
        <w:rPr>
          <w:rFonts w:ascii="Times New Roman" w:eastAsia="Times New Roman" w:hAnsi="Times New Roman"/>
          <w:b/>
          <w:bCs/>
          <w:noProof/>
          <w:sz w:val="20"/>
        </w:rPr>
        <w:t>114</w:t>
      </w:r>
      <w:r w:rsidRPr="004668F4">
        <w:rPr>
          <w:rFonts w:ascii="Times New Roman" w:eastAsia="Times New Roman" w:hAnsi="Times New Roman"/>
          <w:noProof/>
          <w:sz w:val="20"/>
        </w:rPr>
        <w:t>: 4881–6.</w:t>
      </w:r>
    </w:p>
    <w:p w14:paraId="21093CFE"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19</w:t>
      </w:r>
      <w:r w:rsidRPr="004668F4">
        <w:rPr>
          <w:rFonts w:ascii="Times New Roman" w:eastAsia="Times New Roman" w:hAnsi="Times New Roman"/>
          <w:noProof/>
          <w:sz w:val="20"/>
        </w:rPr>
        <w:tab/>
        <w:t xml:space="preserve">Langford IH, Bentham G. The potential effects of climate change on winter mortality in England and Wales. </w:t>
      </w:r>
      <w:r w:rsidRPr="004668F4">
        <w:rPr>
          <w:rFonts w:ascii="Times New Roman" w:eastAsia="Times New Roman" w:hAnsi="Times New Roman"/>
          <w:i/>
          <w:iCs/>
          <w:noProof/>
          <w:sz w:val="20"/>
        </w:rPr>
        <w:t>Int J Biometeorol</w:t>
      </w:r>
      <w:r w:rsidRPr="004668F4">
        <w:rPr>
          <w:rFonts w:ascii="Times New Roman" w:eastAsia="Times New Roman" w:hAnsi="Times New Roman"/>
          <w:noProof/>
          <w:sz w:val="20"/>
        </w:rPr>
        <w:t xml:space="preserve"> 1995; </w:t>
      </w:r>
      <w:r w:rsidRPr="004668F4">
        <w:rPr>
          <w:rFonts w:ascii="Times New Roman" w:eastAsia="Times New Roman" w:hAnsi="Times New Roman"/>
          <w:b/>
          <w:bCs/>
          <w:noProof/>
          <w:sz w:val="20"/>
        </w:rPr>
        <w:t>38</w:t>
      </w:r>
      <w:r w:rsidRPr="004668F4">
        <w:rPr>
          <w:rFonts w:ascii="Times New Roman" w:eastAsia="Times New Roman" w:hAnsi="Times New Roman"/>
          <w:noProof/>
          <w:sz w:val="20"/>
        </w:rPr>
        <w:t>: 141–7.</w:t>
      </w:r>
    </w:p>
    <w:p w14:paraId="7A759464"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20</w:t>
      </w:r>
      <w:r w:rsidRPr="004668F4">
        <w:rPr>
          <w:rFonts w:ascii="Times New Roman" w:eastAsia="Times New Roman" w:hAnsi="Times New Roman"/>
          <w:noProof/>
          <w:sz w:val="20"/>
        </w:rPr>
        <w:tab/>
        <w:t xml:space="preserve">Martens WJ. Climate change, thermal stress and mortality changes. </w:t>
      </w:r>
      <w:r w:rsidRPr="004668F4">
        <w:rPr>
          <w:rFonts w:ascii="Times New Roman" w:eastAsia="Times New Roman" w:hAnsi="Times New Roman"/>
          <w:i/>
          <w:iCs/>
          <w:noProof/>
          <w:sz w:val="20"/>
        </w:rPr>
        <w:t>Soc Sci Med</w:t>
      </w:r>
      <w:r w:rsidRPr="004668F4">
        <w:rPr>
          <w:rFonts w:ascii="Times New Roman" w:eastAsia="Times New Roman" w:hAnsi="Times New Roman"/>
          <w:noProof/>
          <w:sz w:val="20"/>
        </w:rPr>
        <w:t xml:space="preserve"> 1998; </w:t>
      </w:r>
      <w:r w:rsidRPr="004668F4">
        <w:rPr>
          <w:rFonts w:ascii="Times New Roman" w:eastAsia="Times New Roman" w:hAnsi="Times New Roman"/>
          <w:b/>
          <w:bCs/>
          <w:noProof/>
          <w:sz w:val="20"/>
        </w:rPr>
        <w:t>46</w:t>
      </w:r>
      <w:r w:rsidRPr="004668F4">
        <w:rPr>
          <w:rFonts w:ascii="Times New Roman" w:eastAsia="Times New Roman" w:hAnsi="Times New Roman"/>
          <w:noProof/>
          <w:sz w:val="20"/>
        </w:rPr>
        <w:t>: 331–44.</w:t>
      </w:r>
    </w:p>
    <w:p w14:paraId="0BCAC268"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21</w:t>
      </w:r>
      <w:r w:rsidRPr="004668F4">
        <w:rPr>
          <w:rFonts w:ascii="Times New Roman" w:eastAsia="Times New Roman" w:hAnsi="Times New Roman"/>
          <w:noProof/>
          <w:sz w:val="20"/>
        </w:rPr>
        <w:tab/>
        <w:t xml:space="preserve">Ingram DD, Parker JD, Schenker N,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United States Census 2000 population with bridged race categories. </w:t>
      </w:r>
      <w:r w:rsidRPr="004668F4">
        <w:rPr>
          <w:rFonts w:ascii="Times New Roman" w:eastAsia="Times New Roman" w:hAnsi="Times New Roman"/>
          <w:i/>
          <w:iCs/>
          <w:noProof/>
          <w:sz w:val="20"/>
        </w:rPr>
        <w:t>Vital Health Stat 2</w:t>
      </w:r>
      <w:r w:rsidRPr="004668F4">
        <w:rPr>
          <w:rFonts w:ascii="Times New Roman" w:eastAsia="Times New Roman" w:hAnsi="Times New Roman"/>
          <w:noProof/>
          <w:sz w:val="20"/>
        </w:rPr>
        <w:t xml:space="preserve"> 2003; : 1–55.</w:t>
      </w:r>
    </w:p>
    <w:p w14:paraId="7C90CFD7"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lastRenderedPageBreak/>
        <w:t>22</w:t>
      </w:r>
      <w:r w:rsidRPr="004668F4">
        <w:rPr>
          <w:rFonts w:ascii="Times New Roman" w:eastAsia="Times New Roman" w:hAnsi="Times New Roman"/>
          <w:noProof/>
          <w:sz w:val="20"/>
        </w:rPr>
        <w:tab/>
        <w:t xml:space="preserve">Karl T, Koss WJ. Regional and national monthly, seasonal, and annual temperature weighted by area, 1895-1983. </w:t>
      </w:r>
      <w:r w:rsidRPr="004668F4">
        <w:rPr>
          <w:rFonts w:ascii="Times New Roman" w:eastAsia="Times New Roman" w:hAnsi="Times New Roman"/>
          <w:i/>
          <w:iCs/>
          <w:noProof/>
          <w:sz w:val="20"/>
        </w:rPr>
        <w:t>Natl Clim Data Cent</w:t>
      </w:r>
      <w:r w:rsidRPr="004668F4">
        <w:rPr>
          <w:rFonts w:ascii="Times New Roman" w:eastAsia="Times New Roman" w:hAnsi="Times New Roman"/>
          <w:noProof/>
          <w:sz w:val="20"/>
        </w:rPr>
        <w:t xml:space="preserve"> 1984.</w:t>
      </w:r>
    </w:p>
    <w:p w14:paraId="5A8276EC" w14:textId="77777777" w:rsidR="004668F4" w:rsidRPr="004668F4" w:rsidRDefault="004668F4" w:rsidP="004668F4">
      <w:pPr>
        <w:widowControl w:val="0"/>
        <w:autoSpaceDE w:val="0"/>
        <w:autoSpaceDN w:val="0"/>
        <w:adjustRightInd w:val="0"/>
        <w:spacing w:line="240" w:lineRule="auto"/>
        <w:ind w:left="640" w:hanging="640"/>
        <w:rPr>
          <w:rFonts w:ascii="Times New Roman" w:eastAsia="Times New Roman" w:hAnsi="Times New Roman"/>
          <w:noProof/>
          <w:sz w:val="20"/>
        </w:rPr>
      </w:pPr>
      <w:r w:rsidRPr="004668F4">
        <w:rPr>
          <w:rFonts w:ascii="Times New Roman" w:eastAsia="Times New Roman" w:hAnsi="Times New Roman"/>
          <w:noProof/>
          <w:sz w:val="20"/>
        </w:rPr>
        <w:t>23</w:t>
      </w:r>
      <w:r w:rsidRPr="004668F4">
        <w:rPr>
          <w:rFonts w:ascii="Times New Roman" w:eastAsia="Times New Roman" w:hAnsi="Times New Roman"/>
          <w:noProof/>
          <w:sz w:val="20"/>
        </w:rPr>
        <w:tab/>
        <w:t xml:space="preserve">Dee DP, Uppala SM, Simmons AJ, </w:t>
      </w:r>
      <w:r w:rsidRPr="004668F4">
        <w:rPr>
          <w:rFonts w:ascii="Times New Roman" w:eastAsia="Times New Roman" w:hAnsi="Times New Roman"/>
          <w:i/>
          <w:iCs/>
          <w:noProof/>
          <w:sz w:val="20"/>
        </w:rPr>
        <w:t>et al.</w:t>
      </w:r>
      <w:r w:rsidRPr="004668F4">
        <w:rPr>
          <w:rFonts w:ascii="Times New Roman" w:eastAsia="Times New Roman" w:hAnsi="Times New Roman"/>
          <w:noProof/>
          <w:sz w:val="20"/>
        </w:rPr>
        <w:t xml:space="preserve"> The ERA-Interim reanalysis: configuration and performance of the data assimilation system. </w:t>
      </w:r>
      <w:r w:rsidRPr="004668F4">
        <w:rPr>
          <w:rFonts w:ascii="Times New Roman" w:eastAsia="Times New Roman" w:hAnsi="Times New Roman"/>
          <w:i/>
          <w:iCs/>
          <w:noProof/>
          <w:sz w:val="20"/>
        </w:rPr>
        <w:t>Q J R Meteorol Soc</w:t>
      </w:r>
      <w:r w:rsidRPr="004668F4">
        <w:rPr>
          <w:rFonts w:ascii="Times New Roman" w:eastAsia="Times New Roman" w:hAnsi="Times New Roman"/>
          <w:noProof/>
          <w:sz w:val="20"/>
        </w:rPr>
        <w:t xml:space="preserve"> 2011; </w:t>
      </w:r>
      <w:r w:rsidRPr="004668F4">
        <w:rPr>
          <w:rFonts w:ascii="Times New Roman" w:eastAsia="Times New Roman" w:hAnsi="Times New Roman"/>
          <w:b/>
          <w:bCs/>
          <w:noProof/>
          <w:sz w:val="20"/>
        </w:rPr>
        <w:t>137</w:t>
      </w:r>
      <w:r w:rsidRPr="004668F4">
        <w:rPr>
          <w:rFonts w:ascii="Times New Roman" w:eastAsia="Times New Roman" w:hAnsi="Times New Roman"/>
          <w:noProof/>
          <w:sz w:val="20"/>
        </w:rPr>
        <w:t>: 553–97.</w:t>
      </w:r>
    </w:p>
    <w:p w14:paraId="5A191379" w14:textId="77777777" w:rsidR="004668F4" w:rsidRPr="004668F4" w:rsidRDefault="004668F4" w:rsidP="004668F4">
      <w:pPr>
        <w:widowControl w:val="0"/>
        <w:autoSpaceDE w:val="0"/>
        <w:autoSpaceDN w:val="0"/>
        <w:adjustRightInd w:val="0"/>
        <w:spacing w:line="240" w:lineRule="auto"/>
        <w:ind w:left="640" w:hanging="640"/>
        <w:rPr>
          <w:rFonts w:ascii="Times New Roman" w:hAnsi="Times New Roman"/>
          <w:noProof/>
          <w:sz w:val="20"/>
        </w:rPr>
      </w:pPr>
      <w:r w:rsidRPr="004668F4">
        <w:rPr>
          <w:rFonts w:ascii="Times New Roman" w:eastAsia="Times New Roman" w:hAnsi="Times New Roman"/>
          <w:noProof/>
          <w:sz w:val="20"/>
        </w:rPr>
        <w:t>24</w:t>
      </w:r>
      <w:r w:rsidRPr="004668F4">
        <w:rPr>
          <w:rFonts w:ascii="Times New Roman" w:eastAsia="Times New Roman" w:hAnsi="Times New Roman"/>
          <w:noProof/>
          <w:sz w:val="20"/>
        </w:rPr>
        <w:tab/>
        <w:t xml:space="preserve">Ballester J, Rodó X, Robine J, Herrmann FR. European seasonal mortality and influenza incidence due to winter temperature variability. </w:t>
      </w:r>
      <w:r w:rsidRPr="004668F4">
        <w:rPr>
          <w:rFonts w:ascii="Times New Roman" w:eastAsia="Times New Roman" w:hAnsi="Times New Roman"/>
          <w:i/>
          <w:iCs/>
          <w:noProof/>
          <w:sz w:val="20"/>
        </w:rPr>
        <w:t>Nat Clim Chang</w:t>
      </w:r>
      <w:r w:rsidRPr="004668F4">
        <w:rPr>
          <w:rFonts w:ascii="Times New Roman" w:eastAsia="Times New Roman" w:hAnsi="Times New Roman"/>
          <w:noProof/>
          <w:sz w:val="20"/>
        </w:rPr>
        <w:t xml:space="preserve"> 2016; </w:t>
      </w:r>
      <w:r w:rsidRPr="004668F4">
        <w:rPr>
          <w:rFonts w:ascii="Times New Roman" w:eastAsia="Times New Roman" w:hAnsi="Times New Roman"/>
          <w:b/>
          <w:bCs/>
          <w:noProof/>
          <w:sz w:val="20"/>
        </w:rPr>
        <w:t>6</w:t>
      </w:r>
      <w:r w:rsidRPr="004668F4">
        <w:rPr>
          <w:rFonts w:ascii="Times New Roman" w:eastAsia="Times New Roman" w:hAnsi="Times New Roman"/>
          <w:noProof/>
          <w:sz w:val="20"/>
        </w:rPr>
        <w:t>: 6–10.</w:t>
      </w:r>
    </w:p>
    <w:p w14:paraId="2F669171" w14:textId="50EDB613" w:rsidR="00A55581" w:rsidRDefault="00A55581" w:rsidP="004668F4">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3FF5569" w:rsidR="005B03DF" w:rsidRDefault="005B03DF" w:rsidP="002754D2">
      <w:pPr>
        <w:spacing w:after="0" w:line="24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4D134D">
        <w:rPr>
          <w:rFonts w:ascii="Times New Roman" w:hAnsi="Times New Roman"/>
          <w:color w:val="000000" w:themeColor="text1"/>
          <w:sz w:val="24"/>
          <w:szCs w:val="24"/>
        </w:rPr>
        <w:t xml:space="preserve">Excess risk per </w:t>
      </w:r>
      <w:r w:rsidR="008544FE" w:rsidRPr="0025682D">
        <w:rPr>
          <w:rFonts w:ascii="Times New Roman" w:hAnsi="Times New Roman"/>
          <w:bCs/>
          <w:sz w:val="24"/>
          <w:szCs w:val="24"/>
        </w:rPr>
        <w:t>°C</w:t>
      </w:r>
      <w:r w:rsidR="008544FE">
        <w:rPr>
          <w:rFonts w:ascii="Times New Roman" w:hAnsi="Times New Roman"/>
          <w:sz w:val="24"/>
          <w:szCs w:val="24"/>
        </w:rPr>
        <w:t xml:space="preserve"> deviation </w:t>
      </w:r>
      <w:r w:rsidR="002754D2">
        <w:rPr>
          <w:rFonts w:ascii="Times New Roman" w:hAnsi="Times New Roman"/>
          <w:sz w:val="24"/>
          <w:szCs w:val="24"/>
        </w:rPr>
        <w:t xml:space="preserve">of monthly state mean </w:t>
      </w:r>
      <w:r w:rsidR="0030587D">
        <w:rPr>
          <w:rFonts w:ascii="Times New Roman" w:hAnsi="Times New Roman"/>
          <w:sz w:val="24"/>
          <w:szCs w:val="24"/>
        </w:rPr>
        <w:t xml:space="preserve">temperature </w:t>
      </w:r>
      <w:r w:rsidR="008544FE">
        <w:rPr>
          <w:rFonts w:ascii="Times New Roman" w:hAnsi="Times New Roman"/>
          <w:sz w:val="24"/>
          <w:szCs w:val="24"/>
        </w:rPr>
        <w:t>from long-term</w:t>
      </w:r>
      <w:r w:rsidR="0077284C">
        <w:rPr>
          <w:rFonts w:ascii="Times New Roman" w:hAnsi="Times New Roman"/>
          <w:sz w:val="24"/>
          <w:szCs w:val="24"/>
        </w:rPr>
        <w:t xml:space="preserve"> monthly state</w:t>
      </w:r>
      <w:r w:rsidR="008544FE">
        <w:rPr>
          <w:rFonts w:ascii="Times New Roman" w:hAnsi="Times New Roman"/>
          <w:sz w:val="24"/>
          <w:szCs w:val="24"/>
        </w:rPr>
        <w:t xml:space="preserve"> mean (1980-2009)</w:t>
      </w:r>
      <w:r w:rsidR="00236869">
        <w:rPr>
          <w:rFonts w:ascii="Times New Roman" w:hAnsi="Times New Roman"/>
          <w:sz w:val="24"/>
          <w:szCs w:val="24"/>
        </w:rPr>
        <w:t>, by age and sex</w:t>
      </w:r>
      <w:r w:rsidR="004D134D">
        <w:rPr>
          <w:rFonts w:ascii="Times New Roman" w:hAnsi="Times New Roman"/>
          <w:color w:val="000000" w:themeColor="text1"/>
          <w:sz w:val="24"/>
          <w:szCs w:val="24"/>
        </w:rPr>
        <w:t>. Men are coloured red, with women blue.</w:t>
      </w:r>
    </w:p>
    <w:p w14:paraId="16DD26C6" w14:textId="77777777" w:rsidR="00236869" w:rsidRPr="008544FE" w:rsidRDefault="00236869" w:rsidP="002754D2">
      <w:pPr>
        <w:spacing w:after="0" w:line="240" w:lineRule="auto"/>
        <w:rPr>
          <w:rFonts w:ascii="Times New Roman" w:hAnsi="Times New Roman"/>
          <w:sz w:val="24"/>
          <w:szCs w:val="24"/>
        </w:rPr>
      </w:pPr>
    </w:p>
    <w:p w14:paraId="70A81CF5" w14:textId="0A73C3B6" w:rsidR="0040449F" w:rsidRDefault="000020EE" w:rsidP="002754D2">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sidR="002754D2">
        <w:rPr>
          <w:rFonts w:ascii="Times New Roman" w:hAnsi="Times New Roman"/>
          <w:color w:val="000000" w:themeColor="text1"/>
          <w:sz w:val="24"/>
          <w:szCs w:val="24"/>
        </w:rPr>
        <w:t xml:space="preserve">Excess risk per </w:t>
      </w:r>
      <w:r w:rsidR="002754D2" w:rsidRPr="0025682D">
        <w:rPr>
          <w:rFonts w:ascii="Times New Roman" w:hAnsi="Times New Roman"/>
          <w:bCs/>
          <w:sz w:val="24"/>
          <w:szCs w:val="24"/>
        </w:rPr>
        <w:t>°C</w:t>
      </w:r>
      <w:r w:rsidR="002754D2">
        <w:rPr>
          <w:rFonts w:ascii="Times New Roman" w:hAnsi="Times New Roman"/>
          <w:sz w:val="24"/>
          <w:szCs w:val="24"/>
        </w:rPr>
        <w:t xml:space="preserve"> deviation of monthly state 10</w:t>
      </w:r>
      <w:r w:rsidR="002754D2" w:rsidRPr="002754D2">
        <w:rPr>
          <w:rFonts w:ascii="Times New Roman" w:hAnsi="Times New Roman"/>
          <w:sz w:val="24"/>
          <w:szCs w:val="24"/>
          <w:vertAlign w:val="superscript"/>
        </w:rPr>
        <w:t>th</w:t>
      </w:r>
      <w:r w:rsidR="002754D2">
        <w:rPr>
          <w:rFonts w:ascii="Times New Roman" w:hAnsi="Times New Roman"/>
          <w:sz w:val="24"/>
          <w:szCs w:val="24"/>
        </w:rPr>
        <w:t xml:space="preserve"> </w:t>
      </w:r>
      <w:r w:rsidR="0030587D">
        <w:rPr>
          <w:rFonts w:ascii="Times New Roman" w:hAnsi="Times New Roman"/>
          <w:sz w:val="24"/>
          <w:szCs w:val="24"/>
        </w:rPr>
        <w:t>percentile temperature</w:t>
      </w:r>
      <w:r w:rsidR="002754D2">
        <w:rPr>
          <w:rFonts w:ascii="Times New Roman" w:hAnsi="Times New Roman"/>
          <w:sz w:val="24"/>
          <w:szCs w:val="24"/>
        </w:rPr>
        <w:t xml:space="preserve"> from long-term monthly state </w:t>
      </w:r>
      <w:r w:rsidR="00413062">
        <w:rPr>
          <w:rFonts w:ascii="Times New Roman" w:hAnsi="Times New Roman"/>
          <w:sz w:val="24"/>
          <w:szCs w:val="24"/>
        </w:rPr>
        <w:t>10</w:t>
      </w:r>
      <w:r w:rsidR="00413062" w:rsidRPr="00413062">
        <w:rPr>
          <w:rFonts w:ascii="Times New Roman" w:hAnsi="Times New Roman"/>
          <w:sz w:val="24"/>
          <w:szCs w:val="24"/>
          <w:vertAlign w:val="superscript"/>
        </w:rPr>
        <w:t>th</w:t>
      </w:r>
      <w:r w:rsidR="00413062">
        <w:rPr>
          <w:rFonts w:ascii="Times New Roman" w:hAnsi="Times New Roman"/>
          <w:sz w:val="24"/>
          <w:szCs w:val="24"/>
        </w:rPr>
        <w:t xml:space="preserve"> percentile</w:t>
      </w:r>
      <w:r w:rsidR="002754D2">
        <w:rPr>
          <w:rFonts w:ascii="Times New Roman" w:hAnsi="Times New Roman"/>
          <w:sz w:val="24"/>
          <w:szCs w:val="24"/>
        </w:rPr>
        <w:t xml:space="preserve"> (1980-2009), by age and sex</w:t>
      </w:r>
      <w:r w:rsidR="002754D2">
        <w:rPr>
          <w:rFonts w:ascii="Times New Roman" w:hAnsi="Times New Roman"/>
          <w:color w:val="000000" w:themeColor="text1"/>
          <w:sz w:val="24"/>
          <w:szCs w:val="24"/>
        </w:rPr>
        <w:t>. Men are coloured red, with women blue.</w:t>
      </w:r>
    </w:p>
    <w:p w14:paraId="573E629B" w14:textId="77777777" w:rsidR="00413062" w:rsidRDefault="00413062" w:rsidP="002754D2">
      <w:pPr>
        <w:spacing w:after="0" w:line="240" w:lineRule="auto"/>
        <w:jc w:val="both"/>
        <w:outlineLvl w:val="0"/>
        <w:rPr>
          <w:rFonts w:ascii="Times New Roman" w:hAnsi="Times New Roman"/>
          <w:color w:val="000000" w:themeColor="text1"/>
          <w:sz w:val="24"/>
          <w:szCs w:val="24"/>
        </w:rPr>
      </w:pPr>
    </w:p>
    <w:p w14:paraId="0F59BC50" w14:textId="6ADF0363" w:rsidR="00413062" w:rsidRDefault="00413062" w:rsidP="002754D2">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3</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Pr="0025682D">
        <w:rPr>
          <w:rFonts w:ascii="Times New Roman" w:hAnsi="Times New Roman"/>
          <w:bCs/>
          <w:sz w:val="24"/>
          <w:szCs w:val="24"/>
        </w:rPr>
        <w:t>°C</w:t>
      </w:r>
      <w:r>
        <w:rPr>
          <w:rFonts w:ascii="Times New Roman" w:hAnsi="Times New Roman"/>
          <w:sz w:val="24"/>
          <w:szCs w:val="24"/>
        </w:rPr>
        <w:t xml:space="preserve"> deviation of monthly state 90</w:t>
      </w:r>
      <w:r w:rsidRPr="002754D2">
        <w:rPr>
          <w:rFonts w:ascii="Times New Roman" w:hAnsi="Times New Roman"/>
          <w:sz w:val="24"/>
          <w:szCs w:val="24"/>
          <w:vertAlign w:val="superscript"/>
        </w:rPr>
        <w:t>th</w:t>
      </w:r>
      <w:r>
        <w:rPr>
          <w:rFonts w:ascii="Times New Roman" w:hAnsi="Times New Roman"/>
          <w:sz w:val="24"/>
          <w:szCs w:val="24"/>
        </w:rPr>
        <w:t xml:space="preserve"> percentile temperature from long-term monthly state 90</w:t>
      </w:r>
      <w:r w:rsidRPr="00413062">
        <w:rPr>
          <w:rFonts w:ascii="Times New Roman" w:hAnsi="Times New Roman"/>
          <w:sz w:val="24"/>
          <w:szCs w:val="24"/>
          <w:vertAlign w:val="superscript"/>
        </w:rPr>
        <w:t>th</w:t>
      </w:r>
      <w:r>
        <w:rPr>
          <w:rFonts w:ascii="Times New Roman" w:hAnsi="Times New Roman"/>
          <w:sz w:val="24"/>
          <w:szCs w:val="24"/>
        </w:rPr>
        <w:t xml:space="preserve"> percentile (1980-2009), by age and sex</w:t>
      </w:r>
      <w:r>
        <w:rPr>
          <w:rFonts w:ascii="Times New Roman" w:hAnsi="Times New Roman"/>
          <w:color w:val="000000" w:themeColor="text1"/>
          <w:sz w:val="24"/>
          <w:szCs w:val="24"/>
        </w:rPr>
        <w:t>. Men are coloured red, with women blue.</w:t>
      </w:r>
    </w:p>
    <w:p w14:paraId="0891EEF8" w14:textId="77777777" w:rsidR="00D04A37" w:rsidRDefault="00D04A37" w:rsidP="002754D2">
      <w:pPr>
        <w:spacing w:after="0" w:line="240" w:lineRule="auto"/>
        <w:jc w:val="both"/>
        <w:outlineLvl w:val="0"/>
        <w:rPr>
          <w:rFonts w:ascii="Times New Roman" w:hAnsi="Times New Roman"/>
          <w:sz w:val="24"/>
          <w:szCs w:val="24"/>
        </w:rPr>
      </w:pPr>
    </w:p>
    <w:p w14:paraId="6D324FE1" w14:textId="05DC81D2" w:rsidR="00D04A37" w:rsidRDefault="00D04A37" w:rsidP="00D04A37">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4</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sidR="00BC0491">
        <w:rPr>
          <w:rFonts w:ascii="Times New Roman" w:hAnsi="Times New Roman"/>
          <w:bCs/>
          <w:sz w:val="24"/>
          <w:szCs w:val="24"/>
        </w:rPr>
        <w:t xml:space="preserve">number of episodes of </w:t>
      </w:r>
      <w:r w:rsidR="00714847">
        <w:rPr>
          <w:rFonts w:ascii="Times New Roman" w:hAnsi="Times New Roman"/>
          <w:bCs/>
          <w:sz w:val="24"/>
          <w:szCs w:val="24"/>
        </w:rPr>
        <w:t>Relative Warm Anomaly</w:t>
      </w:r>
      <w:r w:rsidR="00BC0491">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F710D51" w14:textId="77777777" w:rsidR="00BC0491" w:rsidRDefault="00BC0491" w:rsidP="00D04A37">
      <w:pPr>
        <w:spacing w:after="0" w:line="240" w:lineRule="auto"/>
        <w:jc w:val="both"/>
        <w:outlineLvl w:val="0"/>
        <w:rPr>
          <w:rFonts w:ascii="Times New Roman" w:hAnsi="Times New Roman"/>
          <w:color w:val="000000" w:themeColor="text1"/>
          <w:sz w:val="24"/>
          <w:szCs w:val="24"/>
        </w:rPr>
      </w:pPr>
    </w:p>
    <w:p w14:paraId="1FBF3B47" w14:textId="78984328" w:rsidR="00BC0491" w:rsidRDefault="00BC0491" w:rsidP="00BC0491">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5</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number of episodes</w:t>
      </w:r>
      <w:r w:rsidR="00BC3F26">
        <w:rPr>
          <w:rFonts w:ascii="Times New Roman" w:hAnsi="Times New Roman"/>
          <w:bCs/>
          <w:sz w:val="24"/>
          <w:szCs w:val="24"/>
        </w:rPr>
        <w:t xml:space="preserve"> of </w:t>
      </w:r>
      <w:r w:rsidR="00714847">
        <w:rPr>
          <w:rFonts w:ascii="Times New Roman" w:hAnsi="Times New Roman"/>
          <w:bCs/>
          <w:sz w:val="24"/>
          <w:szCs w:val="24"/>
        </w:rPr>
        <w:t>Absolute</w:t>
      </w:r>
      <w:r w:rsidR="00FC16DF">
        <w:rPr>
          <w:rFonts w:ascii="Times New Roman" w:hAnsi="Times New Roman"/>
          <w:bCs/>
          <w:sz w:val="24"/>
          <w:szCs w:val="24"/>
        </w:rPr>
        <w:t xml:space="preserve"> Warm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6B58130D" w14:textId="77777777" w:rsidR="002412E5" w:rsidRDefault="002412E5" w:rsidP="00BC0491">
      <w:pPr>
        <w:spacing w:after="0" w:line="240" w:lineRule="auto"/>
        <w:jc w:val="both"/>
        <w:outlineLvl w:val="0"/>
        <w:rPr>
          <w:rFonts w:ascii="Times New Roman" w:hAnsi="Times New Roman"/>
          <w:color w:val="000000" w:themeColor="text1"/>
          <w:sz w:val="24"/>
          <w:szCs w:val="24"/>
        </w:rPr>
      </w:pPr>
    </w:p>
    <w:p w14:paraId="1E515D8B" w14:textId="5FA09EC5" w:rsidR="002412E5" w:rsidRDefault="002412E5" w:rsidP="002412E5">
      <w:pPr>
        <w:spacing w:after="0" w:line="24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Figure 6</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Relative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327E5BB0" w14:textId="77777777" w:rsidR="002412E5" w:rsidRDefault="002412E5" w:rsidP="002412E5">
      <w:pPr>
        <w:spacing w:after="0" w:line="240" w:lineRule="auto"/>
        <w:jc w:val="both"/>
        <w:outlineLvl w:val="0"/>
        <w:rPr>
          <w:rFonts w:ascii="Times New Roman" w:hAnsi="Times New Roman"/>
          <w:color w:val="000000" w:themeColor="text1"/>
          <w:sz w:val="24"/>
          <w:szCs w:val="24"/>
        </w:rPr>
      </w:pPr>
    </w:p>
    <w:p w14:paraId="34903FA3" w14:textId="7FFB26AC" w:rsidR="002412E5" w:rsidRPr="000210D1" w:rsidRDefault="002412E5" w:rsidP="002412E5">
      <w:pPr>
        <w:spacing w:after="0" w:line="240" w:lineRule="auto"/>
        <w:jc w:val="both"/>
        <w:outlineLvl w:val="0"/>
        <w:rPr>
          <w:rFonts w:ascii="Times New Roman" w:hAnsi="Times New Roman"/>
          <w:sz w:val="24"/>
          <w:szCs w:val="24"/>
        </w:rPr>
      </w:pPr>
      <w:r>
        <w:rPr>
          <w:rFonts w:ascii="Times New Roman" w:hAnsi="Times New Roman"/>
          <w:b/>
          <w:color w:val="000000" w:themeColor="text1"/>
          <w:sz w:val="24"/>
          <w:szCs w:val="24"/>
        </w:rPr>
        <w:t>Figure 7</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Excess risk per </w:t>
      </w:r>
      <w:r>
        <w:rPr>
          <w:rFonts w:ascii="Times New Roman" w:hAnsi="Times New Roman"/>
          <w:bCs/>
          <w:sz w:val="24"/>
          <w:szCs w:val="24"/>
        </w:rPr>
        <w:t xml:space="preserve">number of episodes of </w:t>
      </w:r>
      <w:r w:rsidR="00714847">
        <w:rPr>
          <w:rFonts w:ascii="Times New Roman" w:hAnsi="Times New Roman"/>
          <w:bCs/>
          <w:sz w:val="24"/>
          <w:szCs w:val="24"/>
        </w:rPr>
        <w:t>Absolute Cold Anomaly</w:t>
      </w:r>
      <w:r>
        <w:rPr>
          <w:rFonts w:ascii="Times New Roman" w:hAnsi="Times New Roman"/>
          <w:bCs/>
          <w:sz w:val="24"/>
          <w:szCs w:val="24"/>
        </w:rPr>
        <w:t>,</w:t>
      </w:r>
      <w:r>
        <w:rPr>
          <w:rFonts w:ascii="Times New Roman" w:hAnsi="Times New Roman"/>
          <w:sz w:val="24"/>
          <w:szCs w:val="24"/>
        </w:rPr>
        <w:t xml:space="preserve"> by age and sex</w:t>
      </w:r>
      <w:r>
        <w:rPr>
          <w:rFonts w:ascii="Times New Roman" w:hAnsi="Times New Roman"/>
          <w:color w:val="000000" w:themeColor="text1"/>
          <w:sz w:val="24"/>
          <w:szCs w:val="24"/>
        </w:rPr>
        <w:t>. Men are coloured red, with women blue.</w:t>
      </w:r>
    </w:p>
    <w:p w14:paraId="2CDFBC8E" w14:textId="77777777" w:rsidR="002412E5" w:rsidRPr="000210D1" w:rsidRDefault="002412E5" w:rsidP="00BC0491">
      <w:pPr>
        <w:spacing w:after="0" w:line="240" w:lineRule="auto"/>
        <w:jc w:val="both"/>
        <w:outlineLvl w:val="0"/>
        <w:rPr>
          <w:rFonts w:ascii="Times New Roman" w:hAnsi="Times New Roman"/>
          <w:sz w:val="24"/>
          <w:szCs w:val="24"/>
        </w:rPr>
      </w:pPr>
    </w:p>
    <w:p w14:paraId="6F18A6AD" w14:textId="77777777" w:rsidR="00BC0491" w:rsidRPr="000210D1" w:rsidRDefault="00BC0491" w:rsidP="00D04A37">
      <w:pPr>
        <w:spacing w:after="0" w:line="240" w:lineRule="auto"/>
        <w:jc w:val="both"/>
        <w:outlineLvl w:val="0"/>
        <w:rPr>
          <w:rFonts w:ascii="Times New Roman" w:hAnsi="Times New Roman"/>
          <w:sz w:val="24"/>
          <w:szCs w:val="24"/>
        </w:rPr>
      </w:pPr>
    </w:p>
    <w:p w14:paraId="61895943" w14:textId="5DB4885F" w:rsidR="00D04A37" w:rsidRPr="000210D1" w:rsidRDefault="00D04A37" w:rsidP="002754D2">
      <w:pPr>
        <w:spacing w:after="0" w:line="240" w:lineRule="auto"/>
        <w:jc w:val="both"/>
        <w:outlineLvl w:val="0"/>
        <w:rPr>
          <w:rFonts w:ascii="Times New Roman" w:hAnsi="Times New Roman"/>
          <w:sz w:val="24"/>
          <w:szCs w:val="24"/>
        </w:rPr>
      </w:pPr>
    </w:p>
    <w:sectPr w:rsidR="00D04A37" w:rsidRPr="000210D1" w:rsidSect="00795E96">
      <w:headerReference w:type="even" r:id="rId8"/>
      <w:headerReference w:type="default" r:id="rId9"/>
      <w:footerReference w:type="even" r:id="rId10"/>
      <w:footerReference w:type="default" r:id="rId11"/>
      <w:headerReference w:type="firs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7F19B1" w14:textId="77777777" w:rsidR="00E63EAE" w:rsidRDefault="00E63EAE">
      <w:pPr>
        <w:spacing w:after="0" w:line="240" w:lineRule="auto"/>
      </w:pPr>
      <w:r>
        <w:separator/>
      </w:r>
    </w:p>
  </w:endnote>
  <w:endnote w:type="continuationSeparator" w:id="0">
    <w:p w14:paraId="257E7EAE" w14:textId="77777777" w:rsidR="00E63EAE" w:rsidRDefault="00E63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05B84" w:rsidRDefault="00705B84"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705B84" w:rsidRDefault="00705B84"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752C7">
      <w:rPr>
        <w:rStyle w:val="PageNumber"/>
        <w:noProof/>
      </w:rPr>
      <w:t>1</w:t>
    </w:r>
    <w:r>
      <w:rPr>
        <w:rStyle w:val="PageNumber"/>
      </w:rPr>
      <w:fldChar w:fldCharType="end"/>
    </w:r>
  </w:p>
  <w:p w14:paraId="3F8F309C" w14:textId="77777777" w:rsidR="00705B84" w:rsidRDefault="00705B84"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4E3673" w14:textId="77777777" w:rsidR="00E63EAE" w:rsidRDefault="00E63EAE">
      <w:pPr>
        <w:spacing w:after="0" w:line="240" w:lineRule="auto"/>
      </w:pPr>
      <w:r>
        <w:separator/>
      </w:r>
    </w:p>
  </w:footnote>
  <w:footnote w:type="continuationSeparator" w:id="0">
    <w:p w14:paraId="718CAB7C" w14:textId="77777777" w:rsidR="00E63EAE" w:rsidRDefault="00E63EA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31601F" w:rsidRDefault="00E63EAE">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31601F" w:rsidRDefault="00E63EAE">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31601F" w:rsidRDefault="00E63EAE">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05365"/>
    <w:rsid w:val="00011D62"/>
    <w:rsid w:val="00012A91"/>
    <w:rsid w:val="00012E7D"/>
    <w:rsid w:val="00015AFF"/>
    <w:rsid w:val="000210D1"/>
    <w:rsid w:val="0002178B"/>
    <w:rsid w:val="00023FB5"/>
    <w:rsid w:val="000259CD"/>
    <w:rsid w:val="00025CAF"/>
    <w:rsid w:val="0002782B"/>
    <w:rsid w:val="00027F75"/>
    <w:rsid w:val="00031324"/>
    <w:rsid w:val="0003657E"/>
    <w:rsid w:val="00040FE5"/>
    <w:rsid w:val="0004250C"/>
    <w:rsid w:val="00042FB2"/>
    <w:rsid w:val="0004316E"/>
    <w:rsid w:val="00044D40"/>
    <w:rsid w:val="00046D2C"/>
    <w:rsid w:val="000512E4"/>
    <w:rsid w:val="00051433"/>
    <w:rsid w:val="00051A12"/>
    <w:rsid w:val="00053283"/>
    <w:rsid w:val="00061E82"/>
    <w:rsid w:val="000632BD"/>
    <w:rsid w:val="00065E50"/>
    <w:rsid w:val="00066C53"/>
    <w:rsid w:val="00066D9C"/>
    <w:rsid w:val="00067A04"/>
    <w:rsid w:val="00067A14"/>
    <w:rsid w:val="000702D8"/>
    <w:rsid w:val="000711BB"/>
    <w:rsid w:val="000752A7"/>
    <w:rsid w:val="00077792"/>
    <w:rsid w:val="000819BC"/>
    <w:rsid w:val="00082C81"/>
    <w:rsid w:val="0008315C"/>
    <w:rsid w:val="0008437C"/>
    <w:rsid w:val="000844F7"/>
    <w:rsid w:val="00086317"/>
    <w:rsid w:val="00091721"/>
    <w:rsid w:val="00091E48"/>
    <w:rsid w:val="000938C0"/>
    <w:rsid w:val="00093F25"/>
    <w:rsid w:val="00094F74"/>
    <w:rsid w:val="00095915"/>
    <w:rsid w:val="000962A3"/>
    <w:rsid w:val="00097348"/>
    <w:rsid w:val="000A084D"/>
    <w:rsid w:val="000A1061"/>
    <w:rsid w:val="000A2637"/>
    <w:rsid w:val="000A4BC4"/>
    <w:rsid w:val="000A6108"/>
    <w:rsid w:val="000A6BC8"/>
    <w:rsid w:val="000B0D4A"/>
    <w:rsid w:val="000B49C7"/>
    <w:rsid w:val="000B523F"/>
    <w:rsid w:val="000B57F2"/>
    <w:rsid w:val="000B5D70"/>
    <w:rsid w:val="000B634E"/>
    <w:rsid w:val="000B6495"/>
    <w:rsid w:val="000B7625"/>
    <w:rsid w:val="000B7A12"/>
    <w:rsid w:val="000C7277"/>
    <w:rsid w:val="000C791A"/>
    <w:rsid w:val="000C79CE"/>
    <w:rsid w:val="000C7E66"/>
    <w:rsid w:val="000D1253"/>
    <w:rsid w:val="000D3380"/>
    <w:rsid w:val="000E0A8A"/>
    <w:rsid w:val="000E0B8D"/>
    <w:rsid w:val="000E4726"/>
    <w:rsid w:val="000E48D7"/>
    <w:rsid w:val="000E6236"/>
    <w:rsid w:val="000F0C79"/>
    <w:rsid w:val="000F1DF7"/>
    <w:rsid w:val="000F503A"/>
    <w:rsid w:val="000F58BA"/>
    <w:rsid w:val="000F5DC3"/>
    <w:rsid w:val="00100FF8"/>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46E70"/>
    <w:rsid w:val="00151901"/>
    <w:rsid w:val="00152658"/>
    <w:rsid w:val="00156FC7"/>
    <w:rsid w:val="00161E98"/>
    <w:rsid w:val="00162988"/>
    <w:rsid w:val="00165B58"/>
    <w:rsid w:val="001668BC"/>
    <w:rsid w:val="0016714C"/>
    <w:rsid w:val="0016746F"/>
    <w:rsid w:val="00167FBF"/>
    <w:rsid w:val="00174BA9"/>
    <w:rsid w:val="00174FAE"/>
    <w:rsid w:val="00176845"/>
    <w:rsid w:val="0017687E"/>
    <w:rsid w:val="00180791"/>
    <w:rsid w:val="00180945"/>
    <w:rsid w:val="00182817"/>
    <w:rsid w:val="00185879"/>
    <w:rsid w:val="001876DA"/>
    <w:rsid w:val="00190108"/>
    <w:rsid w:val="00194A92"/>
    <w:rsid w:val="001956B1"/>
    <w:rsid w:val="0019644B"/>
    <w:rsid w:val="00196C4A"/>
    <w:rsid w:val="00196E66"/>
    <w:rsid w:val="001A1F00"/>
    <w:rsid w:val="001A251A"/>
    <w:rsid w:val="001A2BB2"/>
    <w:rsid w:val="001A3594"/>
    <w:rsid w:val="001A3870"/>
    <w:rsid w:val="001A59CB"/>
    <w:rsid w:val="001A5AD8"/>
    <w:rsid w:val="001A7900"/>
    <w:rsid w:val="001B07C8"/>
    <w:rsid w:val="001B1614"/>
    <w:rsid w:val="001B1822"/>
    <w:rsid w:val="001B23D1"/>
    <w:rsid w:val="001B31F4"/>
    <w:rsid w:val="001B41BA"/>
    <w:rsid w:val="001B7FB3"/>
    <w:rsid w:val="001C38C2"/>
    <w:rsid w:val="001C3E28"/>
    <w:rsid w:val="001C613C"/>
    <w:rsid w:val="001D01A6"/>
    <w:rsid w:val="001D0A2C"/>
    <w:rsid w:val="001D0D5E"/>
    <w:rsid w:val="001D1463"/>
    <w:rsid w:val="001D2E79"/>
    <w:rsid w:val="001D36DD"/>
    <w:rsid w:val="001D450B"/>
    <w:rsid w:val="001D5918"/>
    <w:rsid w:val="001D78FC"/>
    <w:rsid w:val="001D7BA9"/>
    <w:rsid w:val="001E0FAC"/>
    <w:rsid w:val="001E184E"/>
    <w:rsid w:val="001E5C03"/>
    <w:rsid w:val="001E73A0"/>
    <w:rsid w:val="001F0274"/>
    <w:rsid w:val="001F07A4"/>
    <w:rsid w:val="001F0FFF"/>
    <w:rsid w:val="001F3665"/>
    <w:rsid w:val="001F4153"/>
    <w:rsid w:val="001F475B"/>
    <w:rsid w:val="001F5A2E"/>
    <w:rsid w:val="001F704E"/>
    <w:rsid w:val="002016BA"/>
    <w:rsid w:val="00202290"/>
    <w:rsid w:val="00203599"/>
    <w:rsid w:val="0020482E"/>
    <w:rsid w:val="00206EE5"/>
    <w:rsid w:val="00207B14"/>
    <w:rsid w:val="0021306D"/>
    <w:rsid w:val="002166AE"/>
    <w:rsid w:val="00216745"/>
    <w:rsid w:val="002172DD"/>
    <w:rsid w:val="00217529"/>
    <w:rsid w:val="00217F61"/>
    <w:rsid w:val="00220C4B"/>
    <w:rsid w:val="00221A47"/>
    <w:rsid w:val="00222168"/>
    <w:rsid w:val="002231AC"/>
    <w:rsid w:val="002242C8"/>
    <w:rsid w:val="00225657"/>
    <w:rsid w:val="0022709B"/>
    <w:rsid w:val="002322ED"/>
    <w:rsid w:val="00235CE2"/>
    <w:rsid w:val="00236869"/>
    <w:rsid w:val="0024077D"/>
    <w:rsid w:val="002412E5"/>
    <w:rsid w:val="00242F17"/>
    <w:rsid w:val="002452E3"/>
    <w:rsid w:val="0024593C"/>
    <w:rsid w:val="002545CA"/>
    <w:rsid w:val="002554A9"/>
    <w:rsid w:val="0025682D"/>
    <w:rsid w:val="00257B8E"/>
    <w:rsid w:val="0026033D"/>
    <w:rsid w:val="00260B02"/>
    <w:rsid w:val="00261076"/>
    <w:rsid w:val="002611BE"/>
    <w:rsid w:val="00266F8F"/>
    <w:rsid w:val="002736F5"/>
    <w:rsid w:val="00273FC0"/>
    <w:rsid w:val="002754D2"/>
    <w:rsid w:val="00277143"/>
    <w:rsid w:val="00285791"/>
    <w:rsid w:val="00292A75"/>
    <w:rsid w:val="0029420D"/>
    <w:rsid w:val="00294C1D"/>
    <w:rsid w:val="00296A5E"/>
    <w:rsid w:val="002A17EC"/>
    <w:rsid w:val="002A4FB3"/>
    <w:rsid w:val="002A658E"/>
    <w:rsid w:val="002B2E37"/>
    <w:rsid w:val="002C5BFE"/>
    <w:rsid w:val="002C7D8D"/>
    <w:rsid w:val="002D1682"/>
    <w:rsid w:val="002D1F5C"/>
    <w:rsid w:val="002E33EC"/>
    <w:rsid w:val="002E3F81"/>
    <w:rsid w:val="002E44F0"/>
    <w:rsid w:val="002E4C60"/>
    <w:rsid w:val="002E4FAE"/>
    <w:rsid w:val="002E7D09"/>
    <w:rsid w:val="002F2B80"/>
    <w:rsid w:val="002F49F5"/>
    <w:rsid w:val="002F4A6E"/>
    <w:rsid w:val="002F4DC5"/>
    <w:rsid w:val="002F7093"/>
    <w:rsid w:val="00303180"/>
    <w:rsid w:val="00304262"/>
    <w:rsid w:val="0030587D"/>
    <w:rsid w:val="00306685"/>
    <w:rsid w:val="00306763"/>
    <w:rsid w:val="003108C5"/>
    <w:rsid w:val="00312E9A"/>
    <w:rsid w:val="0031463F"/>
    <w:rsid w:val="0031601F"/>
    <w:rsid w:val="003161F2"/>
    <w:rsid w:val="003165B1"/>
    <w:rsid w:val="00317024"/>
    <w:rsid w:val="00321373"/>
    <w:rsid w:val="00321590"/>
    <w:rsid w:val="0032273D"/>
    <w:rsid w:val="003301C2"/>
    <w:rsid w:val="00334F2A"/>
    <w:rsid w:val="003462A6"/>
    <w:rsid w:val="003464A7"/>
    <w:rsid w:val="003467F3"/>
    <w:rsid w:val="00353D25"/>
    <w:rsid w:val="00356025"/>
    <w:rsid w:val="0035659D"/>
    <w:rsid w:val="00357A10"/>
    <w:rsid w:val="00357D26"/>
    <w:rsid w:val="003625E9"/>
    <w:rsid w:val="00364E5E"/>
    <w:rsid w:val="00370A14"/>
    <w:rsid w:val="00373407"/>
    <w:rsid w:val="0037567B"/>
    <w:rsid w:val="003770F7"/>
    <w:rsid w:val="003774B4"/>
    <w:rsid w:val="00380F48"/>
    <w:rsid w:val="00381B16"/>
    <w:rsid w:val="003822BB"/>
    <w:rsid w:val="003830D8"/>
    <w:rsid w:val="003874DB"/>
    <w:rsid w:val="003906BD"/>
    <w:rsid w:val="00392C44"/>
    <w:rsid w:val="00392CC0"/>
    <w:rsid w:val="00395BA5"/>
    <w:rsid w:val="00395CB4"/>
    <w:rsid w:val="00396351"/>
    <w:rsid w:val="0039751B"/>
    <w:rsid w:val="003A006B"/>
    <w:rsid w:val="003A02EB"/>
    <w:rsid w:val="003A239F"/>
    <w:rsid w:val="003A3A3F"/>
    <w:rsid w:val="003A3DF2"/>
    <w:rsid w:val="003A4583"/>
    <w:rsid w:val="003A6601"/>
    <w:rsid w:val="003A7C72"/>
    <w:rsid w:val="003B1420"/>
    <w:rsid w:val="003B22D7"/>
    <w:rsid w:val="003C153C"/>
    <w:rsid w:val="003C214C"/>
    <w:rsid w:val="003C32BB"/>
    <w:rsid w:val="003C46F0"/>
    <w:rsid w:val="003C4FE4"/>
    <w:rsid w:val="003C6C93"/>
    <w:rsid w:val="003C7830"/>
    <w:rsid w:val="003D1392"/>
    <w:rsid w:val="003D71A7"/>
    <w:rsid w:val="003E1981"/>
    <w:rsid w:val="003E296F"/>
    <w:rsid w:val="003E2E6E"/>
    <w:rsid w:val="003E383D"/>
    <w:rsid w:val="003E4B21"/>
    <w:rsid w:val="003E5691"/>
    <w:rsid w:val="003E664F"/>
    <w:rsid w:val="003F1BCE"/>
    <w:rsid w:val="003F1E76"/>
    <w:rsid w:val="003F22B3"/>
    <w:rsid w:val="003F2DE8"/>
    <w:rsid w:val="003F383A"/>
    <w:rsid w:val="003F4B5A"/>
    <w:rsid w:val="003F5F47"/>
    <w:rsid w:val="003F75AF"/>
    <w:rsid w:val="004000D5"/>
    <w:rsid w:val="0040113C"/>
    <w:rsid w:val="004018CB"/>
    <w:rsid w:val="00401E00"/>
    <w:rsid w:val="0040261A"/>
    <w:rsid w:val="00402D6F"/>
    <w:rsid w:val="0040311B"/>
    <w:rsid w:val="0040449F"/>
    <w:rsid w:val="00411019"/>
    <w:rsid w:val="0041265F"/>
    <w:rsid w:val="00413062"/>
    <w:rsid w:val="00416A32"/>
    <w:rsid w:val="00420EA0"/>
    <w:rsid w:val="00427EA4"/>
    <w:rsid w:val="004313A3"/>
    <w:rsid w:val="00431E5E"/>
    <w:rsid w:val="004337CB"/>
    <w:rsid w:val="00433EDB"/>
    <w:rsid w:val="00436EFD"/>
    <w:rsid w:val="00442AF2"/>
    <w:rsid w:val="00443AA8"/>
    <w:rsid w:val="004508FE"/>
    <w:rsid w:val="00452DCF"/>
    <w:rsid w:val="00453854"/>
    <w:rsid w:val="00453A9A"/>
    <w:rsid w:val="004566FC"/>
    <w:rsid w:val="004613C7"/>
    <w:rsid w:val="00462AFB"/>
    <w:rsid w:val="00463270"/>
    <w:rsid w:val="004668F4"/>
    <w:rsid w:val="00467302"/>
    <w:rsid w:val="004752C7"/>
    <w:rsid w:val="00475FD8"/>
    <w:rsid w:val="00486F73"/>
    <w:rsid w:val="00492230"/>
    <w:rsid w:val="00494A58"/>
    <w:rsid w:val="00495116"/>
    <w:rsid w:val="004A04FD"/>
    <w:rsid w:val="004A11D9"/>
    <w:rsid w:val="004A1BC7"/>
    <w:rsid w:val="004A2551"/>
    <w:rsid w:val="004A4077"/>
    <w:rsid w:val="004A5074"/>
    <w:rsid w:val="004A5369"/>
    <w:rsid w:val="004B16A0"/>
    <w:rsid w:val="004B6C03"/>
    <w:rsid w:val="004C0459"/>
    <w:rsid w:val="004C3449"/>
    <w:rsid w:val="004C44F5"/>
    <w:rsid w:val="004D0817"/>
    <w:rsid w:val="004D134D"/>
    <w:rsid w:val="004D14C7"/>
    <w:rsid w:val="004D2A65"/>
    <w:rsid w:val="004D3AAB"/>
    <w:rsid w:val="004D5642"/>
    <w:rsid w:val="004E697F"/>
    <w:rsid w:val="004F17BD"/>
    <w:rsid w:val="004F225A"/>
    <w:rsid w:val="004F3685"/>
    <w:rsid w:val="004F404D"/>
    <w:rsid w:val="004F42B5"/>
    <w:rsid w:val="004F60F9"/>
    <w:rsid w:val="004F688A"/>
    <w:rsid w:val="004F6928"/>
    <w:rsid w:val="004F6D96"/>
    <w:rsid w:val="004F7FD8"/>
    <w:rsid w:val="005024A4"/>
    <w:rsid w:val="005028B3"/>
    <w:rsid w:val="00503D85"/>
    <w:rsid w:val="00503DE0"/>
    <w:rsid w:val="00506AF4"/>
    <w:rsid w:val="00510463"/>
    <w:rsid w:val="0051105A"/>
    <w:rsid w:val="0051208B"/>
    <w:rsid w:val="005130C5"/>
    <w:rsid w:val="00516469"/>
    <w:rsid w:val="00517A53"/>
    <w:rsid w:val="0052102A"/>
    <w:rsid w:val="00530793"/>
    <w:rsid w:val="0053420F"/>
    <w:rsid w:val="0053508A"/>
    <w:rsid w:val="005357E1"/>
    <w:rsid w:val="00541571"/>
    <w:rsid w:val="005450E2"/>
    <w:rsid w:val="00552A75"/>
    <w:rsid w:val="00552C1A"/>
    <w:rsid w:val="00553BFB"/>
    <w:rsid w:val="00554728"/>
    <w:rsid w:val="0055543E"/>
    <w:rsid w:val="00556DC9"/>
    <w:rsid w:val="00557131"/>
    <w:rsid w:val="00557198"/>
    <w:rsid w:val="0056051E"/>
    <w:rsid w:val="00561E45"/>
    <w:rsid w:val="00563464"/>
    <w:rsid w:val="00564FC2"/>
    <w:rsid w:val="005651E1"/>
    <w:rsid w:val="00565B41"/>
    <w:rsid w:val="005738F2"/>
    <w:rsid w:val="00577C4A"/>
    <w:rsid w:val="0058211A"/>
    <w:rsid w:val="0058338A"/>
    <w:rsid w:val="00584286"/>
    <w:rsid w:val="0058439A"/>
    <w:rsid w:val="00584D18"/>
    <w:rsid w:val="00585001"/>
    <w:rsid w:val="00587150"/>
    <w:rsid w:val="00593EAA"/>
    <w:rsid w:val="0059496D"/>
    <w:rsid w:val="00594B8C"/>
    <w:rsid w:val="005950DE"/>
    <w:rsid w:val="00595227"/>
    <w:rsid w:val="00596525"/>
    <w:rsid w:val="005976AB"/>
    <w:rsid w:val="005A2445"/>
    <w:rsid w:val="005A2455"/>
    <w:rsid w:val="005A3530"/>
    <w:rsid w:val="005A3B20"/>
    <w:rsid w:val="005A3FD0"/>
    <w:rsid w:val="005A490F"/>
    <w:rsid w:val="005A7A30"/>
    <w:rsid w:val="005B03DF"/>
    <w:rsid w:val="005B25ED"/>
    <w:rsid w:val="005B5156"/>
    <w:rsid w:val="005B69E7"/>
    <w:rsid w:val="005B71EA"/>
    <w:rsid w:val="005B744E"/>
    <w:rsid w:val="005B771B"/>
    <w:rsid w:val="005C2298"/>
    <w:rsid w:val="005C41BF"/>
    <w:rsid w:val="005C6E29"/>
    <w:rsid w:val="005C776A"/>
    <w:rsid w:val="005D0E66"/>
    <w:rsid w:val="005D2340"/>
    <w:rsid w:val="005D23BE"/>
    <w:rsid w:val="005D4926"/>
    <w:rsid w:val="005D5BB7"/>
    <w:rsid w:val="005D7A85"/>
    <w:rsid w:val="005E0E67"/>
    <w:rsid w:val="005E329F"/>
    <w:rsid w:val="005E32A5"/>
    <w:rsid w:val="005E3707"/>
    <w:rsid w:val="005E7132"/>
    <w:rsid w:val="005F12EF"/>
    <w:rsid w:val="005F2A56"/>
    <w:rsid w:val="005F2B9B"/>
    <w:rsid w:val="005F2F3B"/>
    <w:rsid w:val="005F3783"/>
    <w:rsid w:val="005F3838"/>
    <w:rsid w:val="005F7E2C"/>
    <w:rsid w:val="0060130A"/>
    <w:rsid w:val="00602B6B"/>
    <w:rsid w:val="00603BCA"/>
    <w:rsid w:val="0060525A"/>
    <w:rsid w:val="00605BD6"/>
    <w:rsid w:val="00606AED"/>
    <w:rsid w:val="00611F5E"/>
    <w:rsid w:val="006124E6"/>
    <w:rsid w:val="00615A63"/>
    <w:rsid w:val="00617238"/>
    <w:rsid w:val="00622443"/>
    <w:rsid w:val="0062271A"/>
    <w:rsid w:val="00625474"/>
    <w:rsid w:val="00625B27"/>
    <w:rsid w:val="00626906"/>
    <w:rsid w:val="006306EA"/>
    <w:rsid w:val="0063232C"/>
    <w:rsid w:val="0063545F"/>
    <w:rsid w:val="006356EB"/>
    <w:rsid w:val="00637860"/>
    <w:rsid w:val="00641AF0"/>
    <w:rsid w:val="00643BB4"/>
    <w:rsid w:val="00644452"/>
    <w:rsid w:val="00647252"/>
    <w:rsid w:val="00650B40"/>
    <w:rsid w:val="00651062"/>
    <w:rsid w:val="00651564"/>
    <w:rsid w:val="00652AC7"/>
    <w:rsid w:val="00654669"/>
    <w:rsid w:val="00655358"/>
    <w:rsid w:val="006633AD"/>
    <w:rsid w:val="00664921"/>
    <w:rsid w:val="00670CE3"/>
    <w:rsid w:val="00670EC7"/>
    <w:rsid w:val="00671DC6"/>
    <w:rsid w:val="00671E7D"/>
    <w:rsid w:val="00673042"/>
    <w:rsid w:val="0067689E"/>
    <w:rsid w:val="0068134B"/>
    <w:rsid w:val="00681F09"/>
    <w:rsid w:val="00682EB0"/>
    <w:rsid w:val="006854A4"/>
    <w:rsid w:val="006929D9"/>
    <w:rsid w:val="00692D95"/>
    <w:rsid w:val="006934E5"/>
    <w:rsid w:val="00694955"/>
    <w:rsid w:val="00696668"/>
    <w:rsid w:val="006A059D"/>
    <w:rsid w:val="006A09FB"/>
    <w:rsid w:val="006A1340"/>
    <w:rsid w:val="006A1F9B"/>
    <w:rsid w:val="006A473F"/>
    <w:rsid w:val="006A5B04"/>
    <w:rsid w:val="006B09B0"/>
    <w:rsid w:val="006C0235"/>
    <w:rsid w:val="006C19F5"/>
    <w:rsid w:val="006C1DBA"/>
    <w:rsid w:val="006C43A4"/>
    <w:rsid w:val="006C4D3F"/>
    <w:rsid w:val="006C50E6"/>
    <w:rsid w:val="006C518A"/>
    <w:rsid w:val="006C5870"/>
    <w:rsid w:val="006D0B0D"/>
    <w:rsid w:val="006D115E"/>
    <w:rsid w:val="006D1A39"/>
    <w:rsid w:val="006D1CDB"/>
    <w:rsid w:val="006D2083"/>
    <w:rsid w:val="006D2DB9"/>
    <w:rsid w:val="006D3143"/>
    <w:rsid w:val="006D7E94"/>
    <w:rsid w:val="006E1126"/>
    <w:rsid w:val="006E247C"/>
    <w:rsid w:val="006E2954"/>
    <w:rsid w:val="006E4318"/>
    <w:rsid w:val="006E6426"/>
    <w:rsid w:val="006E6916"/>
    <w:rsid w:val="006E730D"/>
    <w:rsid w:val="006F1EA9"/>
    <w:rsid w:val="006F382C"/>
    <w:rsid w:val="006F4CA6"/>
    <w:rsid w:val="006F56D4"/>
    <w:rsid w:val="006F59ED"/>
    <w:rsid w:val="006F7396"/>
    <w:rsid w:val="006F7C26"/>
    <w:rsid w:val="00702978"/>
    <w:rsid w:val="0070469D"/>
    <w:rsid w:val="007048AF"/>
    <w:rsid w:val="00705B84"/>
    <w:rsid w:val="00707A42"/>
    <w:rsid w:val="00707E3F"/>
    <w:rsid w:val="00712E39"/>
    <w:rsid w:val="00713F87"/>
    <w:rsid w:val="00714847"/>
    <w:rsid w:val="007223F0"/>
    <w:rsid w:val="00726356"/>
    <w:rsid w:val="00731F11"/>
    <w:rsid w:val="007343B8"/>
    <w:rsid w:val="0073460F"/>
    <w:rsid w:val="00740128"/>
    <w:rsid w:val="00740505"/>
    <w:rsid w:val="00741F21"/>
    <w:rsid w:val="00746BF9"/>
    <w:rsid w:val="007471B0"/>
    <w:rsid w:val="007504B4"/>
    <w:rsid w:val="00750B80"/>
    <w:rsid w:val="0075393E"/>
    <w:rsid w:val="00762ABB"/>
    <w:rsid w:val="00764465"/>
    <w:rsid w:val="007657EB"/>
    <w:rsid w:val="00772531"/>
    <w:rsid w:val="0077284C"/>
    <w:rsid w:val="00774847"/>
    <w:rsid w:val="00776444"/>
    <w:rsid w:val="007816AA"/>
    <w:rsid w:val="00782319"/>
    <w:rsid w:val="007836E6"/>
    <w:rsid w:val="007862FA"/>
    <w:rsid w:val="00786405"/>
    <w:rsid w:val="00787227"/>
    <w:rsid w:val="007902A9"/>
    <w:rsid w:val="00791079"/>
    <w:rsid w:val="00795E96"/>
    <w:rsid w:val="00796152"/>
    <w:rsid w:val="007A02F0"/>
    <w:rsid w:val="007A3650"/>
    <w:rsid w:val="007A64A7"/>
    <w:rsid w:val="007B0103"/>
    <w:rsid w:val="007B6A95"/>
    <w:rsid w:val="007B7B7F"/>
    <w:rsid w:val="007C0AE5"/>
    <w:rsid w:val="007C122F"/>
    <w:rsid w:val="007C1278"/>
    <w:rsid w:val="007C39A5"/>
    <w:rsid w:val="007C6648"/>
    <w:rsid w:val="007D0628"/>
    <w:rsid w:val="007D17AC"/>
    <w:rsid w:val="007D3014"/>
    <w:rsid w:val="007D3C6D"/>
    <w:rsid w:val="007D5008"/>
    <w:rsid w:val="007D5C88"/>
    <w:rsid w:val="007E021F"/>
    <w:rsid w:val="007E03BF"/>
    <w:rsid w:val="007E0C39"/>
    <w:rsid w:val="007E13E7"/>
    <w:rsid w:val="007E2980"/>
    <w:rsid w:val="007E458C"/>
    <w:rsid w:val="007E4C5E"/>
    <w:rsid w:val="007F13BB"/>
    <w:rsid w:val="007F1EBD"/>
    <w:rsid w:val="007F2E1E"/>
    <w:rsid w:val="007F35DF"/>
    <w:rsid w:val="007F56A0"/>
    <w:rsid w:val="007F6BBD"/>
    <w:rsid w:val="008000BE"/>
    <w:rsid w:val="0080045E"/>
    <w:rsid w:val="008005B5"/>
    <w:rsid w:val="00800663"/>
    <w:rsid w:val="00800C70"/>
    <w:rsid w:val="008028FD"/>
    <w:rsid w:val="00802E81"/>
    <w:rsid w:val="008071E5"/>
    <w:rsid w:val="00807267"/>
    <w:rsid w:val="00807DD4"/>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1E60"/>
    <w:rsid w:val="008327BB"/>
    <w:rsid w:val="00832F80"/>
    <w:rsid w:val="00833E99"/>
    <w:rsid w:val="00835A76"/>
    <w:rsid w:val="00841928"/>
    <w:rsid w:val="008432A9"/>
    <w:rsid w:val="00843A73"/>
    <w:rsid w:val="00846033"/>
    <w:rsid w:val="008474C9"/>
    <w:rsid w:val="00851625"/>
    <w:rsid w:val="008544FE"/>
    <w:rsid w:val="008625E9"/>
    <w:rsid w:val="00864403"/>
    <w:rsid w:val="00865A38"/>
    <w:rsid w:val="008708D3"/>
    <w:rsid w:val="00874745"/>
    <w:rsid w:val="00874830"/>
    <w:rsid w:val="00877510"/>
    <w:rsid w:val="0088177A"/>
    <w:rsid w:val="00883220"/>
    <w:rsid w:val="00883CAD"/>
    <w:rsid w:val="00884DB1"/>
    <w:rsid w:val="00891E4E"/>
    <w:rsid w:val="0089667E"/>
    <w:rsid w:val="00897847"/>
    <w:rsid w:val="008979DD"/>
    <w:rsid w:val="008A3AAD"/>
    <w:rsid w:val="008A6465"/>
    <w:rsid w:val="008B0475"/>
    <w:rsid w:val="008B09D9"/>
    <w:rsid w:val="008B2746"/>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E57DC"/>
    <w:rsid w:val="008E7BA0"/>
    <w:rsid w:val="008F00AD"/>
    <w:rsid w:val="008F16FF"/>
    <w:rsid w:val="008F2E65"/>
    <w:rsid w:val="008F43E0"/>
    <w:rsid w:val="008F5F5B"/>
    <w:rsid w:val="009011C5"/>
    <w:rsid w:val="0091147F"/>
    <w:rsid w:val="00911D26"/>
    <w:rsid w:val="00911EE8"/>
    <w:rsid w:val="0091337B"/>
    <w:rsid w:val="009134D2"/>
    <w:rsid w:val="00914307"/>
    <w:rsid w:val="009177FF"/>
    <w:rsid w:val="0092067E"/>
    <w:rsid w:val="00920FF1"/>
    <w:rsid w:val="00923BD5"/>
    <w:rsid w:val="00923C48"/>
    <w:rsid w:val="009325CE"/>
    <w:rsid w:val="00932BD5"/>
    <w:rsid w:val="00935167"/>
    <w:rsid w:val="00937AF1"/>
    <w:rsid w:val="009407EE"/>
    <w:rsid w:val="0094173C"/>
    <w:rsid w:val="00942430"/>
    <w:rsid w:val="0094330D"/>
    <w:rsid w:val="00950EDB"/>
    <w:rsid w:val="00950FA9"/>
    <w:rsid w:val="00952D9C"/>
    <w:rsid w:val="009542B2"/>
    <w:rsid w:val="0095438D"/>
    <w:rsid w:val="00954E62"/>
    <w:rsid w:val="0095697F"/>
    <w:rsid w:val="00956D2B"/>
    <w:rsid w:val="00957D9F"/>
    <w:rsid w:val="0096536C"/>
    <w:rsid w:val="00965843"/>
    <w:rsid w:val="0096626C"/>
    <w:rsid w:val="00971006"/>
    <w:rsid w:val="0097561D"/>
    <w:rsid w:val="00976F0A"/>
    <w:rsid w:val="009777B8"/>
    <w:rsid w:val="00983CEE"/>
    <w:rsid w:val="0098453F"/>
    <w:rsid w:val="0098603C"/>
    <w:rsid w:val="00986413"/>
    <w:rsid w:val="00987747"/>
    <w:rsid w:val="009917CE"/>
    <w:rsid w:val="00991C6F"/>
    <w:rsid w:val="00991C78"/>
    <w:rsid w:val="00995292"/>
    <w:rsid w:val="009952E8"/>
    <w:rsid w:val="009A08A6"/>
    <w:rsid w:val="009A1883"/>
    <w:rsid w:val="009A36CE"/>
    <w:rsid w:val="009A442F"/>
    <w:rsid w:val="009A475F"/>
    <w:rsid w:val="009A5D28"/>
    <w:rsid w:val="009B0615"/>
    <w:rsid w:val="009B1940"/>
    <w:rsid w:val="009B275D"/>
    <w:rsid w:val="009B283A"/>
    <w:rsid w:val="009B30D5"/>
    <w:rsid w:val="009B4781"/>
    <w:rsid w:val="009C0E80"/>
    <w:rsid w:val="009C1AC8"/>
    <w:rsid w:val="009C3975"/>
    <w:rsid w:val="009C3D92"/>
    <w:rsid w:val="009C4D03"/>
    <w:rsid w:val="009C52A5"/>
    <w:rsid w:val="009C5745"/>
    <w:rsid w:val="009C69F0"/>
    <w:rsid w:val="009D27BF"/>
    <w:rsid w:val="009D4F56"/>
    <w:rsid w:val="009D5647"/>
    <w:rsid w:val="009D6B29"/>
    <w:rsid w:val="009E25B4"/>
    <w:rsid w:val="009E450A"/>
    <w:rsid w:val="009E4AF1"/>
    <w:rsid w:val="009E4F95"/>
    <w:rsid w:val="009E66B1"/>
    <w:rsid w:val="009F13D7"/>
    <w:rsid w:val="009F16DD"/>
    <w:rsid w:val="009F2476"/>
    <w:rsid w:val="009F2FE1"/>
    <w:rsid w:val="009F3F56"/>
    <w:rsid w:val="009F41F2"/>
    <w:rsid w:val="00A00400"/>
    <w:rsid w:val="00A00953"/>
    <w:rsid w:val="00A02BF6"/>
    <w:rsid w:val="00A03F69"/>
    <w:rsid w:val="00A10491"/>
    <w:rsid w:val="00A106AC"/>
    <w:rsid w:val="00A10B0F"/>
    <w:rsid w:val="00A1135E"/>
    <w:rsid w:val="00A13D22"/>
    <w:rsid w:val="00A2095E"/>
    <w:rsid w:val="00A20EA3"/>
    <w:rsid w:val="00A237C7"/>
    <w:rsid w:val="00A24CA7"/>
    <w:rsid w:val="00A2504D"/>
    <w:rsid w:val="00A25BFD"/>
    <w:rsid w:val="00A27612"/>
    <w:rsid w:val="00A34256"/>
    <w:rsid w:val="00A343CC"/>
    <w:rsid w:val="00A36D28"/>
    <w:rsid w:val="00A36DAB"/>
    <w:rsid w:val="00A36DB1"/>
    <w:rsid w:val="00A41272"/>
    <w:rsid w:val="00A45F99"/>
    <w:rsid w:val="00A51CE1"/>
    <w:rsid w:val="00A550AC"/>
    <w:rsid w:val="00A55581"/>
    <w:rsid w:val="00A55A47"/>
    <w:rsid w:val="00A61AB2"/>
    <w:rsid w:val="00A63579"/>
    <w:rsid w:val="00A6523E"/>
    <w:rsid w:val="00A67760"/>
    <w:rsid w:val="00A71797"/>
    <w:rsid w:val="00A718C6"/>
    <w:rsid w:val="00A741D2"/>
    <w:rsid w:val="00A75F06"/>
    <w:rsid w:val="00A82F83"/>
    <w:rsid w:val="00A834C0"/>
    <w:rsid w:val="00A85AD2"/>
    <w:rsid w:val="00A860FB"/>
    <w:rsid w:val="00A87EFB"/>
    <w:rsid w:val="00A92649"/>
    <w:rsid w:val="00A92732"/>
    <w:rsid w:val="00A927F7"/>
    <w:rsid w:val="00A93465"/>
    <w:rsid w:val="00A94197"/>
    <w:rsid w:val="00A9605A"/>
    <w:rsid w:val="00AA1780"/>
    <w:rsid w:val="00AA2345"/>
    <w:rsid w:val="00AA353E"/>
    <w:rsid w:val="00AA5EC2"/>
    <w:rsid w:val="00AA6CF1"/>
    <w:rsid w:val="00AB01B6"/>
    <w:rsid w:val="00AB3C5A"/>
    <w:rsid w:val="00AB3D4C"/>
    <w:rsid w:val="00AB5221"/>
    <w:rsid w:val="00AB61AE"/>
    <w:rsid w:val="00AB76C0"/>
    <w:rsid w:val="00AC0413"/>
    <w:rsid w:val="00AC2FDE"/>
    <w:rsid w:val="00AC4D0E"/>
    <w:rsid w:val="00AC5EFA"/>
    <w:rsid w:val="00AC6A7C"/>
    <w:rsid w:val="00AC6B2D"/>
    <w:rsid w:val="00AD2D64"/>
    <w:rsid w:val="00AD2DD2"/>
    <w:rsid w:val="00AD4712"/>
    <w:rsid w:val="00AE0241"/>
    <w:rsid w:val="00AE4643"/>
    <w:rsid w:val="00AE5B81"/>
    <w:rsid w:val="00AE7643"/>
    <w:rsid w:val="00AF191B"/>
    <w:rsid w:val="00AF2479"/>
    <w:rsid w:val="00AF3AE1"/>
    <w:rsid w:val="00AF5B75"/>
    <w:rsid w:val="00AF664C"/>
    <w:rsid w:val="00AF7D87"/>
    <w:rsid w:val="00B001EE"/>
    <w:rsid w:val="00B007A6"/>
    <w:rsid w:val="00B007F7"/>
    <w:rsid w:val="00B05DC7"/>
    <w:rsid w:val="00B066BB"/>
    <w:rsid w:val="00B11556"/>
    <w:rsid w:val="00B128A3"/>
    <w:rsid w:val="00B143C0"/>
    <w:rsid w:val="00B17B1A"/>
    <w:rsid w:val="00B23634"/>
    <w:rsid w:val="00B26B68"/>
    <w:rsid w:val="00B31621"/>
    <w:rsid w:val="00B35131"/>
    <w:rsid w:val="00B3785E"/>
    <w:rsid w:val="00B40020"/>
    <w:rsid w:val="00B42937"/>
    <w:rsid w:val="00B45714"/>
    <w:rsid w:val="00B46D1D"/>
    <w:rsid w:val="00B46F83"/>
    <w:rsid w:val="00B5122E"/>
    <w:rsid w:val="00B51788"/>
    <w:rsid w:val="00B52347"/>
    <w:rsid w:val="00B60ACD"/>
    <w:rsid w:val="00B61943"/>
    <w:rsid w:val="00B629C2"/>
    <w:rsid w:val="00B6485E"/>
    <w:rsid w:val="00B654F3"/>
    <w:rsid w:val="00B675A5"/>
    <w:rsid w:val="00B70782"/>
    <w:rsid w:val="00B75C11"/>
    <w:rsid w:val="00B76C21"/>
    <w:rsid w:val="00B8677B"/>
    <w:rsid w:val="00B91584"/>
    <w:rsid w:val="00B94549"/>
    <w:rsid w:val="00B9455F"/>
    <w:rsid w:val="00B95EDC"/>
    <w:rsid w:val="00B96BA7"/>
    <w:rsid w:val="00B97049"/>
    <w:rsid w:val="00BA1EA5"/>
    <w:rsid w:val="00BA2C5F"/>
    <w:rsid w:val="00BA6511"/>
    <w:rsid w:val="00BA6BAA"/>
    <w:rsid w:val="00BA6CEE"/>
    <w:rsid w:val="00BA717C"/>
    <w:rsid w:val="00BB0E8E"/>
    <w:rsid w:val="00BB11F8"/>
    <w:rsid w:val="00BB1DF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0127"/>
    <w:rsid w:val="00C02149"/>
    <w:rsid w:val="00C023B9"/>
    <w:rsid w:val="00C031A2"/>
    <w:rsid w:val="00C05BF3"/>
    <w:rsid w:val="00C060D1"/>
    <w:rsid w:val="00C07275"/>
    <w:rsid w:val="00C072F3"/>
    <w:rsid w:val="00C1445B"/>
    <w:rsid w:val="00C14E6E"/>
    <w:rsid w:val="00C200FC"/>
    <w:rsid w:val="00C2345C"/>
    <w:rsid w:val="00C25541"/>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2535"/>
    <w:rsid w:val="00C52AF6"/>
    <w:rsid w:val="00C52F46"/>
    <w:rsid w:val="00C5765A"/>
    <w:rsid w:val="00C62870"/>
    <w:rsid w:val="00C64DDC"/>
    <w:rsid w:val="00C65E56"/>
    <w:rsid w:val="00C757C4"/>
    <w:rsid w:val="00C77FA7"/>
    <w:rsid w:val="00C80001"/>
    <w:rsid w:val="00C8394A"/>
    <w:rsid w:val="00C844E2"/>
    <w:rsid w:val="00C8683B"/>
    <w:rsid w:val="00C86BC6"/>
    <w:rsid w:val="00C918AA"/>
    <w:rsid w:val="00C95829"/>
    <w:rsid w:val="00CA1682"/>
    <w:rsid w:val="00CA729E"/>
    <w:rsid w:val="00CA73F8"/>
    <w:rsid w:val="00CB0637"/>
    <w:rsid w:val="00CB1F90"/>
    <w:rsid w:val="00CB5002"/>
    <w:rsid w:val="00CB72A4"/>
    <w:rsid w:val="00CC012E"/>
    <w:rsid w:val="00CC019A"/>
    <w:rsid w:val="00CC01B1"/>
    <w:rsid w:val="00CC092F"/>
    <w:rsid w:val="00CC0E7E"/>
    <w:rsid w:val="00CC12D8"/>
    <w:rsid w:val="00CC2BEA"/>
    <w:rsid w:val="00CC7B7E"/>
    <w:rsid w:val="00CD0710"/>
    <w:rsid w:val="00CD0A63"/>
    <w:rsid w:val="00CD1702"/>
    <w:rsid w:val="00CD3165"/>
    <w:rsid w:val="00CD3864"/>
    <w:rsid w:val="00CD6F26"/>
    <w:rsid w:val="00CD71F4"/>
    <w:rsid w:val="00CD7E87"/>
    <w:rsid w:val="00CE1DCB"/>
    <w:rsid w:val="00CE317B"/>
    <w:rsid w:val="00CE3E2E"/>
    <w:rsid w:val="00CE77F8"/>
    <w:rsid w:val="00CF138F"/>
    <w:rsid w:val="00CF318B"/>
    <w:rsid w:val="00CF3EBF"/>
    <w:rsid w:val="00D02388"/>
    <w:rsid w:val="00D03516"/>
    <w:rsid w:val="00D044D3"/>
    <w:rsid w:val="00D04A37"/>
    <w:rsid w:val="00D07FBB"/>
    <w:rsid w:val="00D117B9"/>
    <w:rsid w:val="00D11D68"/>
    <w:rsid w:val="00D1489B"/>
    <w:rsid w:val="00D16B0F"/>
    <w:rsid w:val="00D16B2E"/>
    <w:rsid w:val="00D208C5"/>
    <w:rsid w:val="00D225F7"/>
    <w:rsid w:val="00D22FD3"/>
    <w:rsid w:val="00D24DC4"/>
    <w:rsid w:val="00D26D29"/>
    <w:rsid w:val="00D31F7F"/>
    <w:rsid w:val="00D349E0"/>
    <w:rsid w:val="00D34A10"/>
    <w:rsid w:val="00D435B3"/>
    <w:rsid w:val="00D44595"/>
    <w:rsid w:val="00D502DF"/>
    <w:rsid w:val="00D52369"/>
    <w:rsid w:val="00D53010"/>
    <w:rsid w:val="00D54C9F"/>
    <w:rsid w:val="00D5554F"/>
    <w:rsid w:val="00D55EB9"/>
    <w:rsid w:val="00D56719"/>
    <w:rsid w:val="00D56CDF"/>
    <w:rsid w:val="00D57972"/>
    <w:rsid w:val="00D57BB1"/>
    <w:rsid w:val="00D57D10"/>
    <w:rsid w:val="00D61489"/>
    <w:rsid w:val="00D618BD"/>
    <w:rsid w:val="00D6392F"/>
    <w:rsid w:val="00D63B2B"/>
    <w:rsid w:val="00D64CF4"/>
    <w:rsid w:val="00D6607E"/>
    <w:rsid w:val="00D67BBD"/>
    <w:rsid w:val="00D716D5"/>
    <w:rsid w:val="00D718E9"/>
    <w:rsid w:val="00D71F03"/>
    <w:rsid w:val="00D7364D"/>
    <w:rsid w:val="00D74BA2"/>
    <w:rsid w:val="00D74F32"/>
    <w:rsid w:val="00D75325"/>
    <w:rsid w:val="00D8274F"/>
    <w:rsid w:val="00D84009"/>
    <w:rsid w:val="00D8629D"/>
    <w:rsid w:val="00D865E0"/>
    <w:rsid w:val="00D86E85"/>
    <w:rsid w:val="00D86ECA"/>
    <w:rsid w:val="00D92294"/>
    <w:rsid w:val="00D92672"/>
    <w:rsid w:val="00D92A88"/>
    <w:rsid w:val="00D93B41"/>
    <w:rsid w:val="00D94822"/>
    <w:rsid w:val="00D953B7"/>
    <w:rsid w:val="00DA0B56"/>
    <w:rsid w:val="00DA7296"/>
    <w:rsid w:val="00DB1F30"/>
    <w:rsid w:val="00DB27D5"/>
    <w:rsid w:val="00DB45A4"/>
    <w:rsid w:val="00DB4B8F"/>
    <w:rsid w:val="00DB5757"/>
    <w:rsid w:val="00DB5AD4"/>
    <w:rsid w:val="00DB5E41"/>
    <w:rsid w:val="00DC1680"/>
    <w:rsid w:val="00DC1B4B"/>
    <w:rsid w:val="00DC2765"/>
    <w:rsid w:val="00DC4352"/>
    <w:rsid w:val="00DC662B"/>
    <w:rsid w:val="00DC7020"/>
    <w:rsid w:val="00DD303A"/>
    <w:rsid w:val="00DD3F33"/>
    <w:rsid w:val="00DD5199"/>
    <w:rsid w:val="00DD5A3A"/>
    <w:rsid w:val="00DD7CE7"/>
    <w:rsid w:val="00DE1306"/>
    <w:rsid w:val="00DE5F29"/>
    <w:rsid w:val="00DE6C99"/>
    <w:rsid w:val="00DF0F82"/>
    <w:rsid w:val="00DF21C5"/>
    <w:rsid w:val="00DF44C4"/>
    <w:rsid w:val="00DF4A03"/>
    <w:rsid w:val="00DF5653"/>
    <w:rsid w:val="00E00482"/>
    <w:rsid w:val="00E013C3"/>
    <w:rsid w:val="00E03995"/>
    <w:rsid w:val="00E0474D"/>
    <w:rsid w:val="00E049D4"/>
    <w:rsid w:val="00E138DA"/>
    <w:rsid w:val="00E151AE"/>
    <w:rsid w:val="00E20E63"/>
    <w:rsid w:val="00E22191"/>
    <w:rsid w:val="00E34FC6"/>
    <w:rsid w:val="00E3514E"/>
    <w:rsid w:val="00E35B0F"/>
    <w:rsid w:val="00E35BE5"/>
    <w:rsid w:val="00E35FDF"/>
    <w:rsid w:val="00E37AE4"/>
    <w:rsid w:val="00E40183"/>
    <w:rsid w:val="00E41099"/>
    <w:rsid w:val="00E41432"/>
    <w:rsid w:val="00E42A6B"/>
    <w:rsid w:val="00E42E99"/>
    <w:rsid w:val="00E433AE"/>
    <w:rsid w:val="00E47949"/>
    <w:rsid w:val="00E50E8E"/>
    <w:rsid w:val="00E531D1"/>
    <w:rsid w:val="00E54236"/>
    <w:rsid w:val="00E55B0A"/>
    <w:rsid w:val="00E60F2F"/>
    <w:rsid w:val="00E62B75"/>
    <w:rsid w:val="00E63EAE"/>
    <w:rsid w:val="00E63F26"/>
    <w:rsid w:val="00E66B37"/>
    <w:rsid w:val="00E67D7F"/>
    <w:rsid w:val="00E72CB5"/>
    <w:rsid w:val="00E75CC4"/>
    <w:rsid w:val="00E8041A"/>
    <w:rsid w:val="00E80BC8"/>
    <w:rsid w:val="00E827DA"/>
    <w:rsid w:val="00E82AC6"/>
    <w:rsid w:val="00E82BDA"/>
    <w:rsid w:val="00E839B1"/>
    <w:rsid w:val="00E849C3"/>
    <w:rsid w:val="00E85A6C"/>
    <w:rsid w:val="00E85B65"/>
    <w:rsid w:val="00E878C3"/>
    <w:rsid w:val="00E948ED"/>
    <w:rsid w:val="00E97B3B"/>
    <w:rsid w:val="00EA1027"/>
    <w:rsid w:val="00EA2AAE"/>
    <w:rsid w:val="00EA579D"/>
    <w:rsid w:val="00EB1BB4"/>
    <w:rsid w:val="00EB2B16"/>
    <w:rsid w:val="00EB2F43"/>
    <w:rsid w:val="00EB36BD"/>
    <w:rsid w:val="00EB3BDB"/>
    <w:rsid w:val="00EB6477"/>
    <w:rsid w:val="00EB679A"/>
    <w:rsid w:val="00EC128A"/>
    <w:rsid w:val="00EC5C23"/>
    <w:rsid w:val="00EC6075"/>
    <w:rsid w:val="00EC687A"/>
    <w:rsid w:val="00ED00C3"/>
    <w:rsid w:val="00ED0AAC"/>
    <w:rsid w:val="00ED27AF"/>
    <w:rsid w:val="00ED3EB5"/>
    <w:rsid w:val="00ED6525"/>
    <w:rsid w:val="00ED673A"/>
    <w:rsid w:val="00ED6CCE"/>
    <w:rsid w:val="00ED7C0F"/>
    <w:rsid w:val="00EE0CA6"/>
    <w:rsid w:val="00EE41FE"/>
    <w:rsid w:val="00EE5F55"/>
    <w:rsid w:val="00EE6B7E"/>
    <w:rsid w:val="00EE6FFE"/>
    <w:rsid w:val="00EF0C40"/>
    <w:rsid w:val="00EF0DEC"/>
    <w:rsid w:val="00EF12B4"/>
    <w:rsid w:val="00EF16B2"/>
    <w:rsid w:val="00F00CDC"/>
    <w:rsid w:val="00F01090"/>
    <w:rsid w:val="00F01B41"/>
    <w:rsid w:val="00F03638"/>
    <w:rsid w:val="00F0641C"/>
    <w:rsid w:val="00F07326"/>
    <w:rsid w:val="00F07EFE"/>
    <w:rsid w:val="00F118A0"/>
    <w:rsid w:val="00F147B2"/>
    <w:rsid w:val="00F17760"/>
    <w:rsid w:val="00F17BC9"/>
    <w:rsid w:val="00F21C0D"/>
    <w:rsid w:val="00F30D29"/>
    <w:rsid w:val="00F31B02"/>
    <w:rsid w:val="00F346BC"/>
    <w:rsid w:val="00F3493A"/>
    <w:rsid w:val="00F350D3"/>
    <w:rsid w:val="00F416F9"/>
    <w:rsid w:val="00F43484"/>
    <w:rsid w:val="00F43908"/>
    <w:rsid w:val="00F44E3D"/>
    <w:rsid w:val="00F45468"/>
    <w:rsid w:val="00F54B6B"/>
    <w:rsid w:val="00F55A45"/>
    <w:rsid w:val="00F62450"/>
    <w:rsid w:val="00F636D9"/>
    <w:rsid w:val="00F63B6B"/>
    <w:rsid w:val="00F6506E"/>
    <w:rsid w:val="00F65391"/>
    <w:rsid w:val="00F6552A"/>
    <w:rsid w:val="00F667B5"/>
    <w:rsid w:val="00F67345"/>
    <w:rsid w:val="00F7024E"/>
    <w:rsid w:val="00F715A1"/>
    <w:rsid w:val="00F73CE1"/>
    <w:rsid w:val="00F73E4A"/>
    <w:rsid w:val="00F74DF5"/>
    <w:rsid w:val="00F80435"/>
    <w:rsid w:val="00F80A73"/>
    <w:rsid w:val="00F81DAD"/>
    <w:rsid w:val="00F82FB0"/>
    <w:rsid w:val="00F83395"/>
    <w:rsid w:val="00F8696F"/>
    <w:rsid w:val="00F90E96"/>
    <w:rsid w:val="00F92F33"/>
    <w:rsid w:val="00F93C04"/>
    <w:rsid w:val="00F959FB"/>
    <w:rsid w:val="00F96250"/>
    <w:rsid w:val="00F96B80"/>
    <w:rsid w:val="00FA24AD"/>
    <w:rsid w:val="00FA292F"/>
    <w:rsid w:val="00FA3045"/>
    <w:rsid w:val="00FA5554"/>
    <w:rsid w:val="00FA60A0"/>
    <w:rsid w:val="00FB162A"/>
    <w:rsid w:val="00FB32C1"/>
    <w:rsid w:val="00FB44F4"/>
    <w:rsid w:val="00FB460B"/>
    <w:rsid w:val="00FB6151"/>
    <w:rsid w:val="00FC1054"/>
    <w:rsid w:val="00FC1658"/>
    <w:rsid w:val="00FC16DF"/>
    <w:rsid w:val="00FC58FF"/>
    <w:rsid w:val="00FC7EF3"/>
    <w:rsid w:val="00FD1D75"/>
    <w:rsid w:val="00FE1193"/>
    <w:rsid w:val="00FE5FE6"/>
    <w:rsid w:val="00FF1578"/>
    <w:rsid w:val="00FF3A97"/>
    <w:rsid w:val="00FF479A"/>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C9789CB-029B-8549-8AD5-1888DBA68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14247</Words>
  <Characters>81213</Characters>
  <Application>Microsoft Macintosh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4</cp:revision>
  <dcterms:created xsi:type="dcterms:W3CDTF">2017-12-30T17:04:00Z</dcterms:created>
  <dcterms:modified xsi:type="dcterms:W3CDTF">2018-03-27T11:32:00Z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