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31B18C" w14:textId="013CC229" w:rsidR="00F15C6C" w:rsidRPr="00067224" w:rsidRDefault="00F60636" w:rsidP="00F15C6C">
      <w:pPr>
        <w:spacing w:after="0" w:line="480" w:lineRule="auto"/>
        <w:rPr>
          <w:rFonts w:ascii="Times New Roman" w:hAnsi="Times New Roman"/>
          <w:b/>
          <w:sz w:val="24"/>
          <w:szCs w:val="24"/>
        </w:rPr>
      </w:pPr>
      <w:r>
        <w:rPr>
          <w:rFonts w:ascii="Times New Roman" w:hAnsi="Times New Roman"/>
          <w:b/>
          <w:sz w:val="24"/>
          <w:szCs w:val="24"/>
        </w:rPr>
        <w:t>Seasonal d</w:t>
      </w:r>
      <w:r w:rsidR="00D14DB1">
        <w:rPr>
          <w:rFonts w:ascii="Times New Roman" w:hAnsi="Times New Roman"/>
          <w:b/>
          <w:sz w:val="24"/>
          <w:szCs w:val="24"/>
        </w:rPr>
        <w:t xml:space="preserve">ynamics of </w:t>
      </w:r>
      <w:r>
        <w:rPr>
          <w:rFonts w:ascii="Times New Roman" w:hAnsi="Times New Roman"/>
          <w:b/>
          <w:sz w:val="24"/>
          <w:szCs w:val="24"/>
        </w:rPr>
        <w:t>all-cause mortality: a time series wavelet analysis</w:t>
      </w:r>
    </w:p>
    <w:p w14:paraId="7474F6C3" w14:textId="77777777" w:rsidR="00F15C6C" w:rsidRPr="00067224" w:rsidRDefault="00F15C6C" w:rsidP="00F15C6C">
      <w:pPr>
        <w:spacing w:after="0" w:line="480" w:lineRule="auto"/>
        <w:rPr>
          <w:rFonts w:ascii="Times New Roman" w:hAnsi="Times New Roman"/>
          <w:sz w:val="24"/>
          <w:szCs w:val="24"/>
        </w:rPr>
      </w:pPr>
    </w:p>
    <w:p w14:paraId="462B8BCE" w14:textId="268D0215" w:rsidR="00F15C6C" w:rsidRPr="00067224" w:rsidRDefault="00F15C6C" w:rsidP="00F15C6C">
      <w:pPr>
        <w:spacing w:after="0" w:line="480" w:lineRule="auto"/>
        <w:rPr>
          <w:rFonts w:ascii="Times New Roman" w:hAnsi="Times New Roman"/>
          <w:sz w:val="24"/>
          <w:szCs w:val="24"/>
          <w:lang w:val="it-IT"/>
        </w:rPr>
      </w:pPr>
      <w:r>
        <w:rPr>
          <w:rFonts w:ascii="Times New Roman" w:hAnsi="Times New Roman"/>
          <w:sz w:val="24"/>
          <w:szCs w:val="24"/>
          <w:lang w:val="it-IT"/>
        </w:rPr>
        <w:t>Robbie Parks</w:t>
      </w:r>
      <w:r w:rsidRPr="00067224">
        <w:rPr>
          <w:rFonts w:ascii="Times New Roman" w:hAnsi="Times New Roman"/>
          <w:sz w:val="24"/>
          <w:szCs w:val="24"/>
          <w:vertAlign w:val="superscript"/>
          <w:lang w:val="it-IT"/>
        </w:rPr>
        <w:t>1</w:t>
      </w:r>
      <w:r w:rsidRPr="00067224">
        <w:rPr>
          <w:rFonts w:ascii="Times New Roman" w:hAnsi="Times New Roman"/>
          <w:sz w:val="24"/>
          <w:szCs w:val="24"/>
          <w:lang w:val="it-IT"/>
        </w:rPr>
        <w:t xml:space="preserve">, </w:t>
      </w:r>
      <w:r>
        <w:rPr>
          <w:rFonts w:ascii="Times New Roman" w:hAnsi="Times New Roman"/>
          <w:sz w:val="24"/>
          <w:szCs w:val="24"/>
          <w:lang w:val="it-IT"/>
        </w:rPr>
        <w:t>James Bennett</w:t>
      </w:r>
      <w:r w:rsidRPr="00067224">
        <w:rPr>
          <w:rFonts w:ascii="Times New Roman" w:hAnsi="Times New Roman"/>
          <w:sz w:val="24"/>
          <w:szCs w:val="24"/>
          <w:lang w:val="it-IT"/>
        </w:rPr>
        <w:t xml:space="preserve">, </w:t>
      </w:r>
      <w:r>
        <w:rPr>
          <w:rFonts w:ascii="Times New Roman" w:hAnsi="Times New Roman"/>
          <w:sz w:val="24"/>
          <w:szCs w:val="24"/>
          <w:lang w:val="it-IT"/>
        </w:rPr>
        <w:t>Ralf Toumi</w:t>
      </w:r>
      <w:r>
        <w:rPr>
          <w:rFonts w:ascii="Times New Roman" w:hAnsi="Times New Roman"/>
          <w:sz w:val="24"/>
          <w:szCs w:val="24"/>
          <w:vertAlign w:val="superscript"/>
          <w:lang w:val="it-IT"/>
        </w:rPr>
        <w:t>2</w:t>
      </w:r>
      <w:r w:rsidRPr="00067224">
        <w:rPr>
          <w:rFonts w:ascii="Times New Roman" w:hAnsi="Times New Roman"/>
          <w:sz w:val="24"/>
          <w:szCs w:val="24"/>
          <w:lang w:val="it-IT"/>
        </w:rPr>
        <w:t>, Majid Ezzati</w:t>
      </w:r>
      <w:r w:rsidRPr="00067224">
        <w:rPr>
          <w:rFonts w:ascii="Times New Roman" w:hAnsi="Times New Roman"/>
          <w:sz w:val="24"/>
          <w:szCs w:val="24"/>
          <w:vertAlign w:val="superscript"/>
          <w:lang w:val="it-IT"/>
        </w:rPr>
        <w:t>1*</w:t>
      </w:r>
    </w:p>
    <w:p w14:paraId="0F9F2625" w14:textId="77777777" w:rsidR="00F15C6C" w:rsidRPr="00067224" w:rsidRDefault="00F15C6C" w:rsidP="00F15C6C">
      <w:pPr>
        <w:spacing w:after="0" w:line="480" w:lineRule="auto"/>
        <w:rPr>
          <w:rFonts w:ascii="Times New Roman" w:hAnsi="Times New Roman"/>
          <w:sz w:val="24"/>
          <w:szCs w:val="24"/>
          <w:lang w:val="it-IT"/>
        </w:rPr>
      </w:pPr>
    </w:p>
    <w:p w14:paraId="678717C8" w14:textId="77777777" w:rsidR="00F15C6C" w:rsidRDefault="00F15C6C" w:rsidP="00F15C6C">
      <w:pPr>
        <w:spacing w:after="0" w:line="480" w:lineRule="auto"/>
        <w:rPr>
          <w:rFonts w:ascii="Times New Roman" w:hAnsi="Times New Roman"/>
          <w:sz w:val="24"/>
          <w:szCs w:val="24"/>
        </w:rPr>
      </w:pPr>
      <w:r w:rsidRPr="00067224">
        <w:rPr>
          <w:rFonts w:ascii="Times New Roman" w:hAnsi="Times New Roman"/>
          <w:sz w:val="24"/>
          <w:szCs w:val="24"/>
          <w:vertAlign w:val="superscript"/>
        </w:rPr>
        <w:t xml:space="preserve">1 </w:t>
      </w:r>
      <w:r w:rsidRPr="00067224">
        <w:rPr>
          <w:rFonts w:ascii="Times New Roman" w:hAnsi="Times New Roman"/>
          <w:sz w:val="24"/>
          <w:szCs w:val="24"/>
        </w:rPr>
        <w:t>MRC-PHE Centre for Environment and Health, Department of Epidemiology and Biostatistics, School of Public Health, Imperial College London, London, United Kingdom</w:t>
      </w:r>
    </w:p>
    <w:p w14:paraId="7152828C" w14:textId="1929AA69" w:rsidR="00FD1A95" w:rsidRPr="00067224" w:rsidRDefault="00FD1A95" w:rsidP="00FD1A95">
      <w:pPr>
        <w:spacing w:after="0" w:line="480" w:lineRule="auto"/>
        <w:rPr>
          <w:rFonts w:ascii="Times New Roman" w:hAnsi="Times New Roman"/>
          <w:sz w:val="24"/>
          <w:szCs w:val="24"/>
        </w:rPr>
      </w:pPr>
      <w:r>
        <w:rPr>
          <w:rFonts w:ascii="Times New Roman" w:hAnsi="Times New Roman"/>
          <w:sz w:val="24"/>
          <w:szCs w:val="24"/>
          <w:vertAlign w:val="superscript"/>
        </w:rPr>
        <w:t>2</w:t>
      </w:r>
      <w:r w:rsidRPr="00067224">
        <w:rPr>
          <w:rFonts w:ascii="Times New Roman" w:hAnsi="Times New Roman"/>
          <w:sz w:val="24"/>
          <w:szCs w:val="24"/>
          <w:vertAlign w:val="superscript"/>
        </w:rPr>
        <w:t xml:space="preserve"> </w:t>
      </w:r>
      <w:r w:rsidR="006D6127">
        <w:rPr>
          <w:rFonts w:ascii="Times New Roman" w:hAnsi="Times New Roman"/>
          <w:sz w:val="24"/>
          <w:szCs w:val="24"/>
        </w:rPr>
        <w:t xml:space="preserve">Space and Atmospheric Physics, </w:t>
      </w:r>
      <w:r w:rsidRPr="00067224">
        <w:rPr>
          <w:rFonts w:ascii="Times New Roman" w:hAnsi="Times New Roman"/>
          <w:sz w:val="24"/>
          <w:szCs w:val="24"/>
        </w:rPr>
        <w:t>Imperial College London, London, United Kingdom</w:t>
      </w:r>
    </w:p>
    <w:p w14:paraId="44A8324A" w14:textId="77777777" w:rsidR="00F15C6C" w:rsidRDefault="00F15C6C" w:rsidP="00F15C6C">
      <w:pPr>
        <w:spacing w:after="0" w:line="480" w:lineRule="auto"/>
        <w:rPr>
          <w:rFonts w:ascii="Times New Roman" w:hAnsi="Times New Roman"/>
          <w:sz w:val="24"/>
          <w:szCs w:val="24"/>
        </w:rPr>
      </w:pPr>
    </w:p>
    <w:p w14:paraId="7641379F" w14:textId="4BCC56DD" w:rsidR="00973DAF" w:rsidRPr="00973DAF" w:rsidRDefault="00973DAF" w:rsidP="00F15C6C">
      <w:pPr>
        <w:spacing w:after="0" w:line="480" w:lineRule="auto"/>
        <w:rPr>
          <w:rFonts w:ascii="Times New Roman" w:hAnsi="Times New Roman"/>
          <w:sz w:val="24"/>
          <w:szCs w:val="24"/>
          <w:lang w:val="it-IT"/>
        </w:rPr>
      </w:pPr>
      <w:r>
        <w:rPr>
          <w:rFonts w:ascii="Times New Roman" w:hAnsi="Times New Roman"/>
          <w:sz w:val="24"/>
          <w:szCs w:val="24"/>
          <w:lang w:val="it-IT"/>
        </w:rPr>
        <w:t>Robbie M Parks</w:t>
      </w:r>
      <w:r w:rsidRPr="00067224">
        <w:rPr>
          <w:rFonts w:ascii="Times New Roman" w:hAnsi="Times New Roman"/>
          <w:sz w:val="24"/>
          <w:szCs w:val="24"/>
          <w:lang w:val="it-IT"/>
        </w:rPr>
        <w:t xml:space="preserve">: </w:t>
      </w:r>
      <w:r>
        <w:rPr>
          <w:rFonts w:ascii="Times New Roman" w:hAnsi="Times New Roman"/>
          <w:sz w:val="24"/>
          <w:szCs w:val="24"/>
          <w:lang w:val="it-IT"/>
        </w:rPr>
        <w:t>robbie.parks</w:t>
      </w:r>
      <w:r w:rsidRPr="00067224">
        <w:rPr>
          <w:rFonts w:ascii="Times New Roman" w:hAnsi="Times New Roman"/>
          <w:sz w:val="24"/>
          <w:szCs w:val="24"/>
          <w:lang w:val="it-IT"/>
        </w:rPr>
        <w:t>@imperial.ac.uk</w:t>
      </w:r>
    </w:p>
    <w:p w14:paraId="039E2A89"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James E Bennett: j.e.bennett@imperial.ac.uk</w:t>
      </w:r>
    </w:p>
    <w:p w14:paraId="57C2640E" w14:textId="6E0FC62F" w:rsidR="00F15C6C" w:rsidRPr="00067224" w:rsidRDefault="00BC1F64" w:rsidP="00F15C6C">
      <w:pPr>
        <w:spacing w:after="0" w:line="480" w:lineRule="auto"/>
        <w:rPr>
          <w:rFonts w:ascii="Times New Roman" w:hAnsi="Times New Roman"/>
          <w:sz w:val="24"/>
          <w:szCs w:val="24"/>
          <w:lang w:val="it-IT"/>
        </w:rPr>
      </w:pPr>
      <w:r>
        <w:rPr>
          <w:rFonts w:ascii="Times New Roman" w:hAnsi="Times New Roman"/>
          <w:sz w:val="24"/>
          <w:szCs w:val="24"/>
          <w:lang w:val="it-IT"/>
        </w:rPr>
        <w:t>Ralf Toumi</w:t>
      </w:r>
      <w:r w:rsidR="00F15C6C" w:rsidRPr="00067224">
        <w:rPr>
          <w:rFonts w:ascii="Times New Roman" w:hAnsi="Times New Roman"/>
          <w:sz w:val="24"/>
          <w:szCs w:val="24"/>
          <w:lang w:val="it-IT"/>
        </w:rPr>
        <w:t xml:space="preserve">: </w:t>
      </w:r>
      <w:r w:rsidR="0074650F">
        <w:rPr>
          <w:rFonts w:ascii="Times New Roman" w:hAnsi="Times New Roman"/>
          <w:sz w:val="24"/>
          <w:szCs w:val="24"/>
          <w:lang w:val="it-IT"/>
        </w:rPr>
        <w:t>r.toumi</w:t>
      </w:r>
      <w:r w:rsidR="00F15C6C" w:rsidRPr="00067224">
        <w:rPr>
          <w:rFonts w:ascii="Times New Roman" w:hAnsi="Times New Roman"/>
          <w:sz w:val="24"/>
          <w:szCs w:val="24"/>
          <w:lang w:val="it-IT"/>
        </w:rPr>
        <w:t>@imperial.ac.uk</w:t>
      </w:r>
    </w:p>
    <w:p w14:paraId="335A1198"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lang w:val="it-IT"/>
        </w:rPr>
        <w:t xml:space="preserve">Majid Ezzati: </w:t>
      </w:r>
      <w:r w:rsidRPr="00067224">
        <w:rPr>
          <w:rFonts w:ascii="Times New Roman" w:hAnsi="Times New Roman"/>
          <w:sz w:val="24"/>
          <w:szCs w:val="24"/>
        </w:rPr>
        <w:t>majid.ezzati@imperial.ac.uk</w:t>
      </w:r>
    </w:p>
    <w:p w14:paraId="2161B389" w14:textId="77777777" w:rsidR="00F15C6C" w:rsidRPr="00067224" w:rsidRDefault="00F15C6C" w:rsidP="00F15C6C">
      <w:pPr>
        <w:spacing w:after="0" w:line="480" w:lineRule="auto"/>
        <w:rPr>
          <w:rFonts w:ascii="Times New Roman" w:hAnsi="Times New Roman"/>
          <w:sz w:val="24"/>
          <w:szCs w:val="24"/>
        </w:rPr>
      </w:pPr>
    </w:p>
    <w:p w14:paraId="3C3154E7"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 xml:space="preserve">* Corresponding author: </w:t>
      </w:r>
    </w:p>
    <w:p w14:paraId="4B92FC5B"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Majid Ezzati</w:t>
      </w:r>
    </w:p>
    <w:p w14:paraId="60E8121D"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Imperial College London</w:t>
      </w:r>
    </w:p>
    <w:p w14:paraId="420BC152"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Norfolk Place</w:t>
      </w:r>
    </w:p>
    <w:p w14:paraId="58043803"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London W2 1PG, UK</w:t>
      </w:r>
    </w:p>
    <w:p w14:paraId="34E5A109"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E-mail: majid.ezzati@imperial.ac.uk</w:t>
      </w:r>
    </w:p>
    <w:p w14:paraId="685F96DB"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 xml:space="preserve">Tel: +44 (0)20 7594 0767  </w:t>
      </w:r>
    </w:p>
    <w:p w14:paraId="33DC9B1D" w14:textId="413FF7D1" w:rsidR="00F15C6C" w:rsidRDefault="00F15C6C" w:rsidP="004F6749">
      <w:pPr>
        <w:jc w:val="both"/>
        <w:rPr>
          <w:rFonts w:ascii="Arial" w:hAnsi="Arial" w:cs="Arial"/>
          <w:b/>
        </w:rPr>
      </w:pPr>
      <w:r>
        <w:rPr>
          <w:rFonts w:ascii="Arial" w:hAnsi="Arial" w:cs="Arial"/>
          <w:b/>
        </w:rPr>
        <w:br w:type="page"/>
      </w:r>
    </w:p>
    <w:p w14:paraId="337E2E9A" w14:textId="158DF3D6" w:rsidR="002C5FB9" w:rsidRDefault="00964223" w:rsidP="004F6749">
      <w:pPr>
        <w:jc w:val="both"/>
        <w:rPr>
          <w:rFonts w:ascii="Arial" w:hAnsi="Arial" w:cs="Arial"/>
          <w:b/>
        </w:rPr>
      </w:pPr>
      <w:r>
        <w:rPr>
          <w:rFonts w:ascii="Arial" w:hAnsi="Arial" w:cs="Arial"/>
          <w:b/>
        </w:rPr>
        <w:lastRenderedPageBreak/>
        <w:t>Introdu</w:t>
      </w:r>
      <w:r w:rsidR="006D6E70">
        <w:rPr>
          <w:rFonts w:ascii="Arial" w:hAnsi="Arial" w:cs="Arial"/>
          <w:b/>
        </w:rPr>
        <w:t>c</w:t>
      </w:r>
      <w:r>
        <w:rPr>
          <w:rFonts w:ascii="Arial" w:hAnsi="Arial" w:cs="Arial"/>
          <w:b/>
        </w:rPr>
        <w:t>tion</w:t>
      </w:r>
    </w:p>
    <w:p w14:paraId="5BE6D457" w14:textId="77777777" w:rsidR="000474A7" w:rsidRDefault="000474A7" w:rsidP="004F6749">
      <w:pPr>
        <w:jc w:val="both"/>
        <w:rPr>
          <w:rFonts w:ascii="Arial" w:hAnsi="Arial" w:cs="Arial"/>
          <w:b/>
        </w:rPr>
      </w:pPr>
    </w:p>
    <w:p w14:paraId="0803457D" w14:textId="35F45791" w:rsidR="006A00CF" w:rsidRDefault="00FC0371" w:rsidP="000474A7">
      <w:pPr>
        <w:spacing w:line="480" w:lineRule="auto"/>
        <w:jc w:val="both"/>
        <w:rPr>
          <w:rFonts w:ascii="Arial" w:hAnsi="Arial" w:cs="Arial"/>
        </w:rPr>
      </w:pPr>
      <w:r>
        <w:rPr>
          <w:rFonts w:ascii="Arial" w:hAnsi="Arial" w:cs="Arial"/>
        </w:rPr>
        <w:t xml:space="preserve">Monthly death rates vary widely across </w:t>
      </w:r>
      <w:r w:rsidR="00486BF0">
        <w:rPr>
          <w:rFonts w:ascii="Arial" w:hAnsi="Arial" w:cs="Arial"/>
        </w:rPr>
        <w:t>a</w:t>
      </w:r>
      <w:r w:rsidR="0064559D">
        <w:rPr>
          <w:rFonts w:ascii="Arial" w:hAnsi="Arial" w:cs="Arial"/>
        </w:rPr>
        <w:t xml:space="preserve"> </w:t>
      </w:r>
      <w:r w:rsidR="00486BF0">
        <w:rPr>
          <w:rFonts w:ascii="Arial" w:hAnsi="Arial" w:cs="Arial"/>
        </w:rPr>
        <w:t>large country</w:t>
      </w:r>
      <w:r w:rsidR="0006075B">
        <w:rPr>
          <w:rFonts w:ascii="Arial" w:hAnsi="Arial" w:cs="Arial"/>
        </w:rPr>
        <w:t xml:space="preserve"> </w:t>
      </w:r>
      <w:r w:rsidR="00486BF0">
        <w:rPr>
          <w:rFonts w:ascii="Arial" w:hAnsi="Arial" w:cs="Arial"/>
        </w:rPr>
        <w:t>like the</w:t>
      </w:r>
      <w:r w:rsidR="0006075B">
        <w:rPr>
          <w:rFonts w:ascii="Arial" w:hAnsi="Arial" w:cs="Arial"/>
        </w:rPr>
        <w:t xml:space="preserve"> United States</w:t>
      </w:r>
      <w:r w:rsidR="00A404A3">
        <w:rPr>
          <w:rFonts w:ascii="Arial" w:hAnsi="Arial" w:cs="Arial"/>
        </w:rPr>
        <w:t>,</w:t>
      </w:r>
      <w:r w:rsidR="00486BF0">
        <w:rPr>
          <w:rFonts w:ascii="Arial" w:hAnsi="Arial" w:cs="Arial"/>
        </w:rPr>
        <w:t xml:space="preserve"> which </w:t>
      </w:r>
      <w:bookmarkStart w:id="0" w:name="_GoBack"/>
      <w:bookmarkEnd w:id="0"/>
      <w:r w:rsidR="00A404A3">
        <w:rPr>
          <w:rFonts w:ascii="Arial" w:hAnsi="Arial" w:cs="Arial"/>
        </w:rPr>
        <w:t xml:space="preserve">possesses </w:t>
      </w:r>
      <w:r w:rsidR="0064559D">
        <w:rPr>
          <w:rFonts w:ascii="Arial" w:hAnsi="Arial" w:cs="Arial"/>
        </w:rPr>
        <w:t>distinct climate regions and socio-economic groupings</w:t>
      </w:r>
      <w:r w:rsidR="008A785D">
        <w:rPr>
          <w:rFonts w:ascii="Arial" w:hAnsi="Arial" w:cs="Arial"/>
        </w:rPr>
        <w:t>.</w:t>
      </w:r>
      <w:r w:rsidR="008A785D">
        <w:rPr>
          <w:rFonts w:ascii="Arial" w:hAnsi="Arial" w:cs="Arial"/>
        </w:rPr>
        <w:fldChar w:fldCharType="begin">
          <w:fldData xml:space="preserve">PEVuZE5vdGU+PENpdGU+PEF1dGhvcj5LYXJsPC9BdXRob3I+PFllYXI+MTk4NDwvWWVhcj48UmVj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</w:fldData>
        </w:fldChar>
      </w:r>
      <w:r w:rsidR="007C5A4F">
        <w:rPr>
          <w:rFonts w:ascii="Arial" w:hAnsi="Arial" w:cs="Arial"/>
        </w:rPr>
        <w:instrText xml:space="preserve"> ADDIN EN.CITE </w:instrText>
      </w:r>
      <w:r w:rsidR="007C5A4F">
        <w:rPr>
          <w:rFonts w:ascii="Arial" w:hAnsi="Arial" w:cs="Arial"/>
        </w:rPr>
        <w:fldChar w:fldCharType="begin">
          <w:fldData xml:space="preserve">PEVuZE5vdGU+PENpdGU+PEF1dGhvcj5LYXJsPC9BdXRob3I+PFllYXI+MTk4NDwvWWVhcj48UmVj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</w:fldData>
        </w:fldChar>
      </w:r>
      <w:r w:rsidR="007C5A4F">
        <w:rPr>
          <w:rFonts w:ascii="Arial" w:hAnsi="Arial" w:cs="Arial"/>
        </w:rPr>
        <w:instrText xml:space="preserve"> ADDIN EN.CITE.DATA </w:instrText>
      </w:r>
      <w:r w:rsidR="007C5A4F">
        <w:rPr>
          <w:rFonts w:ascii="Arial" w:hAnsi="Arial" w:cs="Arial"/>
        </w:rPr>
      </w:r>
      <w:r w:rsidR="007C5A4F">
        <w:rPr>
          <w:rFonts w:ascii="Arial" w:hAnsi="Arial" w:cs="Arial"/>
        </w:rPr>
        <w:fldChar w:fldCharType="end"/>
      </w:r>
      <w:r w:rsidR="008A785D">
        <w:rPr>
          <w:rFonts w:ascii="Arial" w:hAnsi="Arial" w:cs="Arial"/>
        </w:rPr>
        <w:fldChar w:fldCharType="separate"/>
      </w:r>
      <w:r w:rsidR="007C5A4F" w:rsidRPr="007C5A4F">
        <w:rPr>
          <w:rFonts w:ascii="Arial" w:hAnsi="Arial" w:cs="Arial"/>
          <w:noProof/>
          <w:vertAlign w:val="superscript"/>
        </w:rPr>
        <w:t>1,2</w:t>
      </w:r>
      <w:r w:rsidR="008A785D">
        <w:rPr>
          <w:rFonts w:ascii="Arial" w:hAnsi="Arial" w:cs="Arial"/>
        </w:rPr>
        <w:fldChar w:fldCharType="end"/>
      </w:r>
      <w:r w:rsidR="007C5A4F">
        <w:rPr>
          <w:rFonts w:ascii="Arial" w:hAnsi="Arial" w:cs="Arial"/>
          <w:vertAlign w:val="superscript"/>
        </w:rPr>
        <w:t xml:space="preserve"> </w:t>
      </w:r>
      <w:r w:rsidR="00A36C23">
        <w:rPr>
          <w:rFonts w:ascii="Arial" w:hAnsi="Arial" w:cs="Arial"/>
        </w:rPr>
        <w:t>Monthly death rate patterns</w:t>
      </w:r>
      <w:r w:rsidR="00915FB9">
        <w:rPr>
          <w:rFonts w:ascii="Arial" w:hAnsi="Arial" w:cs="Arial"/>
        </w:rPr>
        <w:t xml:space="preserve"> </w:t>
      </w:r>
      <w:r w:rsidR="00A36C23">
        <w:rPr>
          <w:rFonts w:ascii="Arial" w:hAnsi="Arial" w:cs="Arial"/>
        </w:rPr>
        <w:t>are</w:t>
      </w:r>
      <w:r w:rsidR="00915FB9">
        <w:rPr>
          <w:rFonts w:ascii="Arial" w:hAnsi="Arial" w:cs="Arial"/>
        </w:rPr>
        <w:t xml:space="preserve"> often cyclical in nature</w:t>
      </w:r>
      <w:r w:rsidR="00606FFC">
        <w:rPr>
          <w:rFonts w:ascii="Arial" w:hAnsi="Arial" w:cs="Arial"/>
        </w:rPr>
        <w:t>,</w:t>
      </w:r>
      <w:r w:rsidR="00BA416B">
        <w:rPr>
          <w:rFonts w:ascii="Arial" w:hAnsi="Arial" w:cs="Arial"/>
        </w:rPr>
        <w:fldChar w:fldCharType="begin">
          <w:fldData xml:space="preserve">PEVuZE5vdGU+PENpdGU+PEF1dGhvcj5Sb3NlbndhaWtlPC9BdXRob3I+PFllYXI+MTk2NjwvWWVh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</w:fldData>
        </w:fldChar>
      </w:r>
      <w:r w:rsidR="007C5A4F">
        <w:rPr>
          <w:rFonts w:ascii="Arial" w:hAnsi="Arial" w:cs="Arial"/>
        </w:rPr>
        <w:instrText xml:space="preserve"> ADDIN EN.CITE </w:instrText>
      </w:r>
      <w:r w:rsidR="007C5A4F">
        <w:rPr>
          <w:rFonts w:ascii="Arial" w:hAnsi="Arial" w:cs="Arial"/>
        </w:rPr>
        <w:fldChar w:fldCharType="begin">
          <w:fldData xml:space="preserve">PEVuZE5vdGU+PENpdGU+PEF1dGhvcj5Sb3NlbndhaWtlPC9BdXRob3I+PFllYXI+MTk2NjwvWWVh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</w:fldData>
        </w:fldChar>
      </w:r>
      <w:r w:rsidR="007C5A4F">
        <w:rPr>
          <w:rFonts w:ascii="Arial" w:hAnsi="Arial" w:cs="Arial"/>
        </w:rPr>
        <w:instrText xml:space="preserve"> ADDIN EN.CITE.DATA </w:instrText>
      </w:r>
      <w:r w:rsidR="007C5A4F">
        <w:rPr>
          <w:rFonts w:ascii="Arial" w:hAnsi="Arial" w:cs="Arial"/>
        </w:rPr>
      </w:r>
      <w:r w:rsidR="007C5A4F">
        <w:rPr>
          <w:rFonts w:ascii="Arial" w:hAnsi="Arial" w:cs="Arial"/>
        </w:rPr>
        <w:fldChar w:fldCharType="end"/>
      </w:r>
      <w:r w:rsidR="00BA416B">
        <w:rPr>
          <w:rFonts w:ascii="Arial" w:hAnsi="Arial" w:cs="Arial"/>
        </w:rPr>
        <w:fldChar w:fldCharType="separate"/>
      </w:r>
      <w:r w:rsidR="007C5A4F" w:rsidRPr="007C5A4F">
        <w:rPr>
          <w:rFonts w:ascii="Arial" w:hAnsi="Arial" w:cs="Arial"/>
          <w:noProof/>
          <w:vertAlign w:val="superscript"/>
        </w:rPr>
        <w:t>3-9</w:t>
      </w:r>
      <w:r w:rsidR="00BA416B">
        <w:rPr>
          <w:rFonts w:ascii="Arial" w:hAnsi="Arial" w:cs="Arial"/>
        </w:rPr>
        <w:fldChar w:fldCharType="end"/>
      </w:r>
      <w:r w:rsidR="00CF6E0F">
        <w:rPr>
          <w:rFonts w:ascii="Arial" w:hAnsi="Arial" w:cs="Arial"/>
        </w:rPr>
        <w:t>, with so</w:t>
      </w:r>
      <w:r w:rsidR="005C2358">
        <w:rPr>
          <w:rFonts w:ascii="Arial" w:hAnsi="Arial" w:cs="Arial"/>
        </w:rPr>
        <w:t>me months</w:t>
      </w:r>
      <w:r w:rsidR="00CF6E0F">
        <w:rPr>
          <w:rFonts w:ascii="Arial" w:hAnsi="Arial" w:cs="Arial"/>
        </w:rPr>
        <w:t xml:space="preserve"> of the year systematically possessing highe</w:t>
      </w:r>
      <w:r w:rsidR="005C2358">
        <w:rPr>
          <w:rFonts w:ascii="Arial" w:hAnsi="Arial" w:cs="Arial"/>
        </w:rPr>
        <w:t>r death rates than others</w:t>
      </w:r>
      <w:r w:rsidR="00F02A45">
        <w:rPr>
          <w:rFonts w:ascii="Arial" w:hAnsi="Arial" w:cs="Arial"/>
        </w:rPr>
        <w:t>. This creates</w:t>
      </w:r>
      <w:r w:rsidR="000671F1">
        <w:rPr>
          <w:rFonts w:ascii="Arial" w:hAnsi="Arial" w:cs="Arial"/>
        </w:rPr>
        <w:t xml:space="preserve"> a s</w:t>
      </w:r>
      <w:r w:rsidR="00534DEB">
        <w:rPr>
          <w:rFonts w:ascii="Arial" w:hAnsi="Arial" w:cs="Arial"/>
        </w:rPr>
        <w:t>easonality in</w:t>
      </w:r>
      <w:r w:rsidR="000671F1">
        <w:rPr>
          <w:rFonts w:ascii="Arial" w:hAnsi="Arial" w:cs="Arial"/>
        </w:rPr>
        <w:t xml:space="preserve"> mortality,</w:t>
      </w:r>
      <w:r w:rsidR="00606FFC">
        <w:rPr>
          <w:rFonts w:ascii="Arial" w:hAnsi="Arial" w:cs="Arial"/>
        </w:rPr>
        <w:t xml:space="preserve"> in part due to </w:t>
      </w:r>
      <w:r w:rsidR="00324DAD">
        <w:rPr>
          <w:rFonts w:ascii="Arial" w:hAnsi="Arial" w:cs="Arial"/>
        </w:rPr>
        <w:t>l</w:t>
      </w:r>
      <w:r w:rsidR="00D34745">
        <w:rPr>
          <w:rFonts w:ascii="Arial" w:hAnsi="Arial" w:cs="Arial"/>
        </w:rPr>
        <w:t>ocalised phenomena such as weather,</w:t>
      </w:r>
      <w:r w:rsidR="002D344B">
        <w:rPr>
          <w:rFonts w:ascii="Arial" w:hAnsi="Arial" w:cs="Arial"/>
        </w:rPr>
        <w:fldChar w:fldCharType="begin"/>
      </w:r>
      <w:r w:rsidR="002D344B">
        <w:rPr>
          <w:rFonts w:ascii="Arial" w:hAnsi="Arial" w:cs="Arial"/>
        </w:rPr>
        <w:instrText xml:space="preserve"> ADDIN EN.CITE &lt;EndNote&gt;&lt;Cite&gt;&lt;Author&gt;Davis&lt;/Author&gt;&lt;Year&gt;2004&lt;/Year&gt;&lt;RecNum&gt;569&lt;/RecNum&gt;&lt;DisplayText&gt;&lt;style face="superscript"&gt;8&lt;/style&gt;&lt;/DisplayText&gt;&lt;record&gt;&lt;rec-number&gt;569&lt;/rec-number&gt;&lt;foreign-keys&gt;&lt;key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EndNote&gt;</w:instrText>
      </w:r>
      <w:r w:rsidR="002D344B">
        <w:rPr>
          <w:rFonts w:ascii="Arial" w:hAnsi="Arial" w:cs="Arial"/>
        </w:rPr>
        <w:fldChar w:fldCharType="separate"/>
      </w:r>
      <w:r w:rsidR="002D344B" w:rsidRPr="002D344B">
        <w:rPr>
          <w:rFonts w:ascii="Arial" w:hAnsi="Arial" w:cs="Arial"/>
          <w:noProof/>
          <w:vertAlign w:val="superscript"/>
        </w:rPr>
        <w:t>8</w:t>
      </w:r>
      <w:r w:rsidR="002D344B">
        <w:rPr>
          <w:rFonts w:ascii="Arial" w:hAnsi="Arial" w:cs="Arial"/>
        </w:rPr>
        <w:fldChar w:fldCharType="end"/>
      </w:r>
      <w:r w:rsidR="00D34745">
        <w:rPr>
          <w:rFonts w:ascii="Arial" w:hAnsi="Arial" w:cs="Arial"/>
        </w:rPr>
        <w:t xml:space="preserve"> </w:t>
      </w:r>
      <w:r w:rsidR="00EC3131">
        <w:rPr>
          <w:rFonts w:ascii="Arial" w:hAnsi="Arial" w:cs="Arial"/>
        </w:rPr>
        <w:t xml:space="preserve">with social factors, such </w:t>
      </w:r>
      <w:r w:rsidR="00606FFC">
        <w:rPr>
          <w:rFonts w:ascii="Arial" w:hAnsi="Arial" w:cs="Arial"/>
        </w:rPr>
        <w:t>as</w:t>
      </w:r>
      <w:r w:rsidR="00BA416B">
        <w:rPr>
          <w:rFonts w:ascii="Arial" w:hAnsi="Arial" w:cs="Arial"/>
        </w:rPr>
        <w:t xml:space="preserve"> state-legislated</w:t>
      </w:r>
      <w:r w:rsidR="00606FFC">
        <w:rPr>
          <w:rFonts w:ascii="Arial" w:hAnsi="Arial" w:cs="Arial"/>
        </w:rPr>
        <w:t xml:space="preserve"> health care</w:t>
      </w:r>
      <w:r w:rsidR="003A1F8F">
        <w:rPr>
          <w:rFonts w:ascii="Arial" w:hAnsi="Arial" w:cs="Arial"/>
        </w:rPr>
        <w:fldChar w:fldCharType="begin"/>
      </w:r>
      <w:r w:rsidR="003A1F8F">
        <w:rPr>
          <w:rFonts w:ascii="Arial" w:hAnsi="Arial" w:cs="Arial"/>
        </w:rPr>
        <w:instrText xml:space="preserve"> ADDIN EN.CITE &lt;EndNote&gt;&lt;Cite&gt;&lt;Author&gt;Weiss&lt;/Author&gt;&lt;Year&gt;1990&lt;/Year&gt;&lt;RecNum&gt;571&lt;/RecNum&gt;&lt;DisplayText&gt;&lt;style face="superscript"&gt;10&lt;/style&gt;&lt;/DisplayText&gt;&lt;record&gt;&lt;rec-number&gt;571&lt;/rec-number&gt;&lt;foreign-keys&gt;&lt;key app="EN" db-id="t0tw0zzvgt0wf4erero5steu5rx5tpas22wa" timestamp="1480692263"&gt;571&lt;/key&gt;&lt;/foreign-keys&gt;&lt;ref-type name="Journal Article"&gt;17&lt;/ref-type&gt;&lt;contributors&gt;&lt;authors&gt;&lt;author&gt;Weiss, K. B.&lt;/author&gt;&lt;/authors&gt;&lt;/contributors&gt;&lt;auth-address&gt;Department of Health Care Sciences, George Washington University Medical Center, Washington, DC 20037.&lt;/auth-address&gt;&lt;titles&gt;&lt;title&gt;Seasonal trends in US asthma hospitalizations and mortality&lt;/title&gt;&lt;secondary-title&gt;JAMA&lt;/secondary-title&gt;&lt;/titles&gt;&lt;periodical&gt;&lt;full-title&gt;JAMA&lt;/full-title&gt;&lt;/periodical&gt;&lt;pages&gt;2323-8&lt;/pages&gt;&lt;volume&gt;263&lt;/volume&gt;&lt;number&gt;17&lt;/number&gt;&lt;keywords&gt;&lt;keyword&gt;Adolescent&lt;/keyword&gt;&lt;keyword&gt;Adult&lt;/keyword&gt;&lt;keyword&gt;Aged&lt;/keyword&gt;&lt;keyword&gt;Asthma/*mortality&lt;/keyword&gt;&lt;keyword&gt;Child&lt;/keyword&gt;&lt;keyword&gt;Child, Preschool&lt;/keyword&gt;&lt;keyword&gt;Data Collection&lt;/keyword&gt;&lt;keyword&gt;Female&lt;/keyword&gt;&lt;keyword&gt;Hospitalization/*statistics &amp;amp; numerical data&lt;/keyword&gt;&lt;keyword&gt;Humans&lt;/keyword&gt;&lt;keyword&gt;Male&lt;/keyword&gt;&lt;keyword&gt;Middle Aged&lt;/keyword&gt;&lt;keyword&gt;Morbidity&lt;/keyword&gt;&lt;keyword&gt;Patient Discharge/statistics &amp;amp; numerical data&lt;/keyword&gt;&lt;keyword&gt;*Periodicity&lt;/keyword&gt;&lt;keyword&gt;*Seasons&lt;/keyword&gt;&lt;keyword&gt;United States/epidemiology&lt;/keyword&gt;&lt;/keywords&gt;&lt;dates&gt;&lt;year&gt;1990&lt;/year&gt;&lt;pub-dates&gt;&lt;date&gt;May 2&lt;/date&gt;&lt;/pub-dates&gt;&lt;/dates&gt;&lt;isbn&gt;0098-7484 (Print)&amp;#xD;0098-7484 (Linking)&lt;/isbn&gt;&lt;accession-num&gt;2325233&lt;/accession-num&gt;&lt;urls&gt;&lt;related-urls&gt;&lt;url&gt;https://www.ncbi.nlm.nih.gov/pubmed/2325233&lt;/url&gt;&lt;/related-urls&gt;&lt;/urls&gt;&lt;/record&gt;&lt;/Cite&gt;&lt;/EndNote&gt;</w:instrText>
      </w:r>
      <w:r w:rsidR="003A1F8F">
        <w:rPr>
          <w:rFonts w:ascii="Arial" w:hAnsi="Arial" w:cs="Arial"/>
        </w:rPr>
        <w:fldChar w:fldCharType="separate"/>
      </w:r>
      <w:r w:rsidR="003A1F8F" w:rsidRPr="003A1F8F">
        <w:rPr>
          <w:rFonts w:ascii="Arial" w:hAnsi="Arial" w:cs="Arial"/>
          <w:noProof/>
          <w:vertAlign w:val="superscript"/>
        </w:rPr>
        <w:t>10</w:t>
      </w:r>
      <w:r w:rsidR="003A1F8F">
        <w:rPr>
          <w:rFonts w:ascii="Arial" w:hAnsi="Arial" w:cs="Arial"/>
        </w:rPr>
        <w:fldChar w:fldCharType="end"/>
      </w:r>
      <w:r w:rsidR="00606FFC">
        <w:rPr>
          <w:rFonts w:ascii="Arial" w:hAnsi="Arial" w:cs="Arial"/>
        </w:rPr>
        <w:t xml:space="preserve"> </w:t>
      </w:r>
      <w:r w:rsidR="00FA722E">
        <w:rPr>
          <w:rFonts w:ascii="Arial" w:hAnsi="Arial" w:cs="Arial"/>
        </w:rPr>
        <w:t>and education services</w:t>
      </w:r>
      <w:r w:rsidR="00EC3131">
        <w:rPr>
          <w:rFonts w:ascii="Arial" w:hAnsi="Arial" w:cs="Arial"/>
        </w:rPr>
        <w:t>,</w:t>
      </w:r>
      <w:r w:rsidR="00A51046">
        <w:rPr>
          <w:rFonts w:ascii="Arial" w:hAnsi="Arial" w:cs="Arial"/>
        </w:rPr>
        <w:fldChar w:fldCharType="begin"/>
      </w:r>
      <w:r w:rsidR="00A51046">
        <w:rPr>
          <w:rFonts w:ascii="Arial" w:hAnsi="Arial" w:cs="Arial"/>
        </w:rPr>
        <w:instrText xml:space="preserve"> ADDIN EN.CITE &lt;EndNote&gt;&lt;Cite&gt;&lt;Author&gt;Robine&lt;/Author&gt;&lt;Year&gt;2008&lt;/Year&gt;&lt;RecNum&gt;572&lt;/RecNum&gt;&lt;DisplayText&gt;&lt;style face="superscript"&gt;11&lt;/style&gt;&lt;/DisplayText&gt;&lt;record&gt;&lt;rec-number&gt;572&lt;/rec-number&gt;&lt;foreign-keys&gt;&lt;key app="EN" db-id="t0tw0zzvgt0wf4erero5steu5rx5tpas22wa" timestamp="1480692459"&gt;572&lt;/key&gt;&lt;/foreign-keys&gt;&lt;ref-type name="Journal Article"&gt;17&lt;/ref-type&gt;&lt;contributors&gt;&lt;authors&gt;&lt;author&gt;Robine, J. M.&lt;/author&gt;&lt;/authors&gt;&lt;/contributors&gt;&lt;auth-address&gt;INSERM Hlth &amp;amp; Demo, F-34298 Montpellier 5, France&lt;/auth-address&gt;&lt;titles&gt;&lt;title&gt;Seasonality in human mortality. A demographic approach&lt;/title&gt;&lt;secondary-title&gt;European Journal of Population&lt;/secondary-title&gt;&lt;alt-title&gt;Eur J Popul&lt;/alt-title&gt;&lt;/titles&gt;&lt;periodical&gt;&lt;full-title&gt;European Journal of Population&lt;/full-title&gt;&lt;abbr-1&gt;Eur J Popul&lt;/abbr-1&gt;&lt;/periodical&gt;&lt;alt-periodical&gt;&lt;full-title&gt;European Journal of Population&lt;/full-title&gt;&lt;abbr-1&gt;Eur J Popul&lt;/abbr-1&gt;&lt;/alt-periodical&gt;&lt;pages&gt;125-127&lt;/pages&gt;&lt;volume&gt;24&lt;/volume&gt;&lt;number&gt;1&lt;/number&gt;&lt;dates&gt;&lt;year&gt;2008&lt;/year&gt;&lt;pub-dates&gt;&lt;date&gt;Mar&lt;/date&gt;&lt;/pub-dates&gt;&lt;/dates&gt;&lt;isbn&gt;0168-6577&lt;/isbn&gt;&lt;accession-num&gt;WOS:000253640500008&lt;/accession-num&gt;&lt;urls&gt;&lt;related-urls&gt;&lt;url&gt;&amp;lt;Go to ISI&amp;gt;://WOS:000253640500008&lt;/url&gt;&lt;/related-urls&gt;&lt;/urls&gt;&lt;electronic-resource-num&gt;10.1007/s10680-007-9139-1&lt;/electronic-resource-num&gt;&lt;language&gt;English&lt;/language&gt;&lt;/record&gt;&lt;/Cite&gt;&lt;/EndNote&gt;</w:instrText>
      </w:r>
      <w:r w:rsidR="00A51046">
        <w:rPr>
          <w:rFonts w:ascii="Arial" w:hAnsi="Arial" w:cs="Arial"/>
        </w:rPr>
        <w:fldChar w:fldCharType="separate"/>
      </w:r>
      <w:r w:rsidR="00A51046" w:rsidRPr="00A51046">
        <w:rPr>
          <w:rFonts w:ascii="Arial" w:hAnsi="Arial" w:cs="Arial"/>
          <w:noProof/>
          <w:vertAlign w:val="superscript"/>
        </w:rPr>
        <w:t>11</w:t>
      </w:r>
      <w:r w:rsidR="00A51046">
        <w:rPr>
          <w:rFonts w:ascii="Arial" w:hAnsi="Arial" w:cs="Arial"/>
        </w:rPr>
        <w:fldChar w:fldCharType="end"/>
      </w:r>
      <w:r w:rsidR="00A51046">
        <w:rPr>
          <w:rFonts w:ascii="Arial" w:hAnsi="Arial" w:cs="Arial"/>
        </w:rPr>
        <w:t xml:space="preserve"> </w:t>
      </w:r>
      <w:r w:rsidR="00EC3131">
        <w:rPr>
          <w:rFonts w:ascii="Arial" w:hAnsi="Arial" w:cs="Arial"/>
        </w:rPr>
        <w:t xml:space="preserve">impacting on the </w:t>
      </w:r>
      <w:r w:rsidR="003A1F8F">
        <w:rPr>
          <w:rFonts w:ascii="Arial" w:hAnsi="Arial" w:cs="Arial"/>
        </w:rPr>
        <w:t>outcomes</w:t>
      </w:r>
      <w:r w:rsidR="008A785D">
        <w:rPr>
          <w:rFonts w:ascii="Arial" w:hAnsi="Arial" w:cs="Arial"/>
        </w:rPr>
        <w:t>.</w:t>
      </w:r>
      <w:r w:rsidR="00373A9B">
        <w:rPr>
          <w:rFonts w:ascii="Arial" w:hAnsi="Arial" w:cs="Arial"/>
        </w:rPr>
        <w:t xml:space="preserve"> </w:t>
      </w:r>
      <w:r w:rsidR="007C5A4F">
        <w:rPr>
          <w:rFonts w:ascii="Arial" w:hAnsi="Arial" w:cs="Arial"/>
        </w:rPr>
        <w:t>Further</w:t>
      </w:r>
      <w:r w:rsidR="005E181A">
        <w:rPr>
          <w:rFonts w:ascii="Arial" w:hAnsi="Arial" w:cs="Arial"/>
        </w:rPr>
        <w:t>, t</w:t>
      </w:r>
      <w:r w:rsidR="004C5A3B">
        <w:rPr>
          <w:rFonts w:ascii="Arial" w:hAnsi="Arial" w:cs="Arial"/>
        </w:rPr>
        <w:t>he presence and degree</w:t>
      </w:r>
      <w:r w:rsidR="005E181A">
        <w:rPr>
          <w:rFonts w:ascii="Arial" w:hAnsi="Arial" w:cs="Arial"/>
        </w:rPr>
        <w:t xml:space="preserve"> of variation</w:t>
      </w:r>
      <w:r w:rsidR="004C5A3B">
        <w:rPr>
          <w:rFonts w:ascii="Arial" w:hAnsi="Arial" w:cs="Arial"/>
        </w:rPr>
        <w:t xml:space="preserve"> of seasonal mortality is constantly evolving</w:t>
      </w:r>
      <w:r w:rsidR="00C362A6">
        <w:rPr>
          <w:rFonts w:ascii="Arial" w:hAnsi="Arial" w:cs="Arial"/>
        </w:rPr>
        <w:t>, with</w:t>
      </w:r>
      <w:r w:rsidR="006C0B3D">
        <w:rPr>
          <w:rFonts w:ascii="Arial" w:hAnsi="Arial" w:cs="Arial"/>
        </w:rPr>
        <w:t xml:space="preserve"> </w:t>
      </w:r>
      <w:r w:rsidR="005612BD">
        <w:rPr>
          <w:rFonts w:ascii="Arial" w:hAnsi="Arial" w:cs="Arial"/>
        </w:rPr>
        <w:t>potentially paradigm</w:t>
      </w:r>
      <w:r w:rsidR="00AD05A3">
        <w:rPr>
          <w:rFonts w:ascii="Arial" w:hAnsi="Arial" w:cs="Arial"/>
        </w:rPr>
        <w:t>atic shifts</w:t>
      </w:r>
      <w:r w:rsidR="00AF1444">
        <w:rPr>
          <w:rFonts w:ascii="Arial" w:hAnsi="Arial" w:cs="Arial"/>
        </w:rPr>
        <w:t xml:space="preserve"> over time</w:t>
      </w:r>
      <w:r w:rsidR="00AD05A3">
        <w:rPr>
          <w:rFonts w:ascii="Arial" w:hAnsi="Arial" w:cs="Arial"/>
        </w:rPr>
        <w:t xml:space="preserve"> in climate</w:t>
      </w:r>
      <w:r w:rsidR="00E937AB">
        <w:rPr>
          <w:rFonts w:ascii="Arial" w:hAnsi="Arial" w:cs="Arial"/>
        </w:rPr>
        <w:t xml:space="preserve">, lifestyle, and </w:t>
      </w:r>
      <w:r w:rsidR="006C0B3D">
        <w:rPr>
          <w:rFonts w:ascii="Arial" w:hAnsi="Arial" w:cs="Arial"/>
        </w:rPr>
        <w:t>technology as important factors.</w:t>
      </w:r>
      <w:r w:rsidR="00A51046">
        <w:rPr>
          <w:rFonts w:ascii="Arial" w:hAnsi="Arial" w:cs="Arial"/>
        </w:rPr>
        <w:fldChar w:fldCharType="begin"/>
      </w:r>
      <w:r w:rsidR="00A51046">
        <w:rPr>
          <w:rFonts w:ascii="Arial" w:hAnsi="Arial" w:cs="Arial"/>
        </w:rPr>
        <w:instrText xml:space="preserve"> ADDIN EN.CITE &lt;EndNote&gt;&lt;Cite&gt;&lt;Author&gt;Barreca&lt;/Author&gt;&lt;Year&gt;2016&lt;/Year&gt;&lt;RecNum&gt;265&lt;/RecNum&gt;&lt;DisplayText&gt;&lt;style face="superscript"&gt;12&lt;/style&gt;&lt;/DisplayText&gt;&lt;record&gt;&lt;rec-number&gt;265&lt;/rec-number&gt;&lt;foreign-keys&gt;&lt;key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00A51046">
        <w:rPr>
          <w:rFonts w:ascii="Arial" w:hAnsi="Arial" w:cs="Arial"/>
        </w:rPr>
        <w:fldChar w:fldCharType="separate"/>
      </w:r>
      <w:r w:rsidR="00A51046" w:rsidRPr="00A51046">
        <w:rPr>
          <w:rFonts w:ascii="Arial" w:hAnsi="Arial" w:cs="Arial"/>
          <w:noProof/>
          <w:vertAlign w:val="superscript"/>
        </w:rPr>
        <w:t>12</w:t>
      </w:r>
      <w:r w:rsidR="00A51046">
        <w:rPr>
          <w:rFonts w:ascii="Arial" w:hAnsi="Arial" w:cs="Arial"/>
        </w:rPr>
        <w:fldChar w:fldCharType="end"/>
      </w:r>
      <w:r w:rsidR="006C0B3D">
        <w:rPr>
          <w:rFonts w:ascii="Arial" w:hAnsi="Arial" w:cs="Arial"/>
        </w:rPr>
        <w:t xml:space="preserve"> </w:t>
      </w:r>
      <w:r w:rsidR="00B86A6F">
        <w:rPr>
          <w:rFonts w:ascii="Arial" w:hAnsi="Arial" w:cs="Arial"/>
        </w:rPr>
        <w:t xml:space="preserve">Understanding </w:t>
      </w:r>
      <w:r w:rsidR="009A4ECC">
        <w:rPr>
          <w:rFonts w:ascii="Arial" w:hAnsi="Arial" w:cs="Arial"/>
        </w:rPr>
        <w:t>the dynamics of this seasonality will</w:t>
      </w:r>
      <w:r w:rsidR="009A4ECC">
        <w:rPr>
          <w:rFonts w:ascii="Arial" w:hAnsi="Arial" w:cs="Arial"/>
        </w:rPr>
        <w:t xml:space="preserve"> enable decision-makers to identify emergent at-risk groups, with policies actionable at an appropriate legislative sub-national level.</w:t>
      </w:r>
      <w:r w:rsidR="006C0B3D">
        <w:rPr>
          <w:rFonts w:ascii="Arial" w:hAnsi="Arial" w:cs="Arial"/>
        </w:rPr>
        <w:t xml:space="preserve"> </w:t>
      </w:r>
      <w:r w:rsidR="00A131C2">
        <w:rPr>
          <w:rFonts w:ascii="Arial" w:hAnsi="Arial" w:cs="Arial"/>
        </w:rPr>
        <w:t xml:space="preserve">It is </w:t>
      </w:r>
      <w:r w:rsidR="00024281">
        <w:rPr>
          <w:rFonts w:ascii="Arial" w:hAnsi="Arial" w:cs="Arial"/>
        </w:rPr>
        <w:t xml:space="preserve">thus </w:t>
      </w:r>
      <w:r w:rsidR="001F32FF">
        <w:rPr>
          <w:rFonts w:ascii="Arial" w:hAnsi="Arial" w:cs="Arial"/>
        </w:rPr>
        <w:t>necessary</w:t>
      </w:r>
      <w:r w:rsidR="00A131C2">
        <w:rPr>
          <w:rFonts w:ascii="Arial" w:hAnsi="Arial" w:cs="Arial"/>
        </w:rPr>
        <w:t xml:space="preserve"> to create a </w:t>
      </w:r>
      <w:r w:rsidR="00E40C87">
        <w:rPr>
          <w:rFonts w:ascii="Arial" w:hAnsi="Arial" w:cs="Arial"/>
        </w:rPr>
        <w:t xml:space="preserve">comprehensive </w:t>
      </w:r>
      <w:r w:rsidR="00A131C2">
        <w:rPr>
          <w:rFonts w:ascii="Arial" w:hAnsi="Arial" w:cs="Arial"/>
        </w:rPr>
        <w:t xml:space="preserve">study framework which can </w:t>
      </w:r>
      <w:r w:rsidR="000671F1">
        <w:rPr>
          <w:rFonts w:ascii="Arial" w:hAnsi="Arial" w:cs="Arial"/>
        </w:rPr>
        <w:t xml:space="preserve">identify the existence </w:t>
      </w:r>
      <w:r w:rsidR="00E40C87">
        <w:rPr>
          <w:rFonts w:ascii="Arial" w:hAnsi="Arial" w:cs="Arial"/>
        </w:rPr>
        <w:t>and the evolution</w:t>
      </w:r>
      <w:r w:rsidR="00CC15D5">
        <w:rPr>
          <w:rFonts w:ascii="Arial" w:hAnsi="Arial" w:cs="Arial"/>
        </w:rPr>
        <w:t xml:space="preserve"> of seasonality of mortality</w:t>
      </w:r>
      <w:r w:rsidR="006C0B3D">
        <w:rPr>
          <w:rFonts w:ascii="Arial" w:hAnsi="Arial" w:cs="Arial"/>
        </w:rPr>
        <w:t xml:space="preserve"> across</w:t>
      </w:r>
      <w:r w:rsidR="00D07ECE">
        <w:rPr>
          <w:rFonts w:ascii="Arial" w:hAnsi="Arial" w:cs="Arial"/>
        </w:rPr>
        <w:t xml:space="preserve"> appropriate</w:t>
      </w:r>
      <w:r w:rsidR="006C0B3D">
        <w:rPr>
          <w:rFonts w:ascii="Arial" w:hAnsi="Arial" w:cs="Arial"/>
        </w:rPr>
        <w:t xml:space="preserve"> space, age, gender, and time</w:t>
      </w:r>
      <w:r w:rsidR="00D07ECE">
        <w:rPr>
          <w:rFonts w:ascii="Arial" w:hAnsi="Arial" w:cs="Arial"/>
        </w:rPr>
        <w:t xml:space="preserve"> units</w:t>
      </w:r>
      <w:r w:rsidR="00CC15D5">
        <w:rPr>
          <w:rFonts w:ascii="Arial" w:hAnsi="Arial" w:cs="Arial"/>
        </w:rPr>
        <w:t>.</w:t>
      </w:r>
      <w:r w:rsidR="00A36C23">
        <w:rPr>
          <w:rFonts w:ascii="Arial" w:hAnsi="Arial" w:cs="Arial"/>
        </w:rPr>
        <w:t xml:space="preserve"> </w:t>
      </w:r>
    </w:p>
    <w:p w14:paraId="0577B1A6" w14:textId="77777777" w:rsidR="000474A7" w:rsidRPr="000474A7" w:rsidRDefault="000474A7" w:rsidP="000474A7">
      <w:pPr>
        <w:spacing w:line="480" w:lineRule="auto"/>
        <w:jc w:val="both"/>
        <w:rPr>
          <w:rFonts w:ascii="Arial" w:hAnsi="Arial" w:cs="Arial"/>
        </w:rPr>
      </w:pPr>
    </w:p>
    <w:p w14:paraId="35655C92" w14:textId="7EE38723" w:rsidR="002C5FB9" w:rsidRDefault="002C5FB9" w:rsidP="004F6749">
      <w:pPr>
        <w:spacing w:after="0" w:line="480" w:lineRule="auto"/>
        <w:jc w:val="both"/>
        <w:rPr>
          <w:rFonts w:ascii="Arial" w:hAnsi="Arial" w:cs="Arial"/>
        </w:rPr>
      </w:pPr>
      <w:r>
        <w:rPr>
          <w:rFonts w:ascii="Arial" w:hAnsi="Arial" w:cs="Arial"/>
        </w:rPr>
        <w:t>Some</w:t>
      </w:r>
      <w:r w:rsidRPr="004E7093">
        <w:rPr>
          <w:rFonts w:ascii="Arial" w:hAnsi="Arial" w:cs="Arial"/>
        </w:rPr>
        <w:t xml:space="preserve"> studies</w:t>
      </w:r>
      <w:r>
        <w:rPr>
          <w:rFonts w:ascii="Arial" w:hAnsi="Arial" w:cs="Arial"/>
        </w:rPr>
        <w:t>, in one or more countries</w:t>
      </w:r>
      <w:r w:rsidR="00DC0E55">
        <w:rPr>
          <w:rFonts w:ascii="Arial" w:hAnsi="Arial" w:cs="Arial"/>
        </w:rPr>
        <w:t xml:space="preserve"> and</w:t>
      </w:r>
      <w:r w:rsidR="00E71FBD">
        <w:rPr>
          <w:rFonts w:ascii="Arial" w:hAnsi="Arial" w:cs="Arial"/>
        </w:rPr>
        <w:t xml:space="preserve"> including the US</w:t>
      </w:r>
      <w:r>
        <w:rPr>
          <w:rFonts w:ascii="Arial" w:hAnsi="Arial" w:cs="Arial"/>
        </w:rPr>
        <w:t>,</w:t>
      </w:r>
      <w:r w:rsidRPr="004E7093">
        <w:rPr>
          <w:rFonts w:ascii="Arial" w:hAnsi="Arial" w:cs="Arial"/>
        </w:rPr>
        <w:t xml:space="preserve"> have examined patterns and trends in </w:t>
      </w:r>
      <w:r>
        <w:rPr>
          <w:rFonts w:ascii="Arial" w:hAnsi="Arial" w:cs="Arial"/>
        </w:rPr>
        <w:t>seasonality.</w:t>
      </w:r>
      <w:r>
        <w:rPr>
          <w:rFonts w:ascii="Arial" w:hAnsi="Arial" w:cs="Arial"/>
        </w:rPr>
        <w:fldChar w:fldCharType="begin">
          <w:fldData xml:space="preserve">PEVuZE5vdGU+PENpdGU+PEF1dGhvcj5Sb3NlbndhaWtlPC9BdXRob3I+PFllYXI+MTk2NjwvWWVh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PENpdGU+PEF1dGhvcj5SYXU8L0F1dGhvcj48WWVhcj4yMDAzPC9ZZWFyPjxSZWNOdW0+Mjg4PC9S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PEVuZE5vdGU+PENpdGU+PEF1dGhvcj5Sb3NlbndhaWtlPC9BdXRob3I+PFllYXI+MTk2NjwvWWVh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PENpdGU+PEF1dGhvcj5SYXU8L0F1dGhvcj48WWVhcj4yMDAzPC9ZZWFyPjxSZWNOdW0+Mjg4PC9S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Pr>
          <w:rFonts w:ascii="Arial" w:hAnsi="Arial" w:cs="Arial"/>
        </w:rPr>
        <w:fldChar w:fldCharType="separate"/>
      </w:r>
      <w:r w:rsidR="00A51046" w:rsidRPr="00A51046">
        <w:rPr>
          <w:rFonts w:ascii="Arial" w:hAnsi="Arial" w:cs="Arial"/>
          <w:noProof/>
          <w:vertAlign w:val="superscript"/>
        </w:rPr>
        <w:t>3-9,13-23</w:t>
      </w:r>
      <w:r>
        <w:rPr>
          <w:rFonts w:ascii="Arial" w:hAnsi="Arial" w:cs="Arial"/>
        </w:rPr>
        <w:fldChar w:fldCharType="end"/>
      </w:r>
      <w:r>
        <w:rPr>
          <w:rFonts w:ascii="Arial" w:hAnsi="Arial" w:cs="Arial"/>
        </w:rPr>
        <w:t xml:space="preserve"> The time period covered by these studies have ranged from a few years to 50 years.</w:t>
      </w:r>
      <w:r>
        <w:rPr>
          <w:rFonts w:ascii="Arial" w:hAnsi="Arial" w:cs="Arial"/>
        </w:rPr>
        <w:fldChar w:fldCharType="begin">
          <w:fldData xml:space="preserve">PEVuZE5vdGU+PENpdGU+PEF1dGhvcj5MZXJjaGw8L0F1dGhvcj48WWVhcj4xOTkzPC9ZZWFyPjxS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PEVuZE5vdGU+PENpdGU+PEF1dGhvcj5MZXJjaGw8L0F1dGhvcj48WWVhcj4xOTkzPC9ZZWFyPjxS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Pr>
          <w:rFonts w:ascii="Arial" w:hAnsi="Arial" w:cs="Arial"/>
        </w:rPr>
        <w:fldChar w:fldCharType="separate"/>
      </w:r>
      <w:r w:rsidR="00A51046" w:rsidRPr="00A51046">
        <w:rPr>
          <w:rFonts w:ascii="Arial" w:hAnsi="Arial" w:cs="Arial"/>
          <w:noProof/>
          <w:vertAlign w:val="superscript"/>
        </w:rPr>
        <w:t>14,21</w:t>
      </w:r>
      <w:r>
        <w:rPr>
          <w:rFonts w:ascii="Arial" w:hAnsi="Arial" w:cs="Arial"/>
        </w:rPr>
        <w:fldChar w:fldCharType="end"/>
      </w:r>
      <w:r>
        <w:rPr>
          <w:rFonts w:ascii="Arial" w:hAnsi="Arial" w:cs="Arial"/>
        </w:rPr>
        <w:t xml:space="preserve"> Regardless of duration, the methods – ranging from simple season and trend separation methods</w:t>
      </w:r>
      <w:r>
        <w:rPr>
          <w:rFonts w:ascii="Arial" w:hAnsi="Arial" w:cs="Arial"/>
        </w:rPr>
        <w:fldChar w:fldCharType="begin"/>
      </w:r>
      <w:r w:rsidR="007C5A4F">
        <w:rPr>
          <w:rFonts w:ascii="Arial" w:hAnsi="Arial" w:cs="Arial"/>
        </w:rPr>
        <w:instrText xml:space="preserve"> ADDIN EN.CITE &lt;EndNote&gt;&lt;Cite&gt;&lt;Author&gt;Rosenwaike&lt;/Author&gt;&lt;Year&gt;1966&lt;/Year&gt;&lt;RecNum&gt;355&lt;/RecNum&gt;&lt;DisplayText&gt;&lt;style face="superscript"&gt;3,7&lt;/style&gt;&lt;/DisplayText&gt;&lt;record&gt;&lt;rec-number&gt;355&lt;/rec-number&gt;&lt;foreign-keys&gt;&lt;key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Pr>
          <w:rFonts w:ascii="Arial" w:hAnsi="Arial" w:cs="Arial"/>
        </w:rPr>
        <w:fldChar w:fldCharType="separate"/>
      </w:r>
      <w:r w:rsidR="007C5A4F" w:rsidRPr="007C5A4F">
        <w:rPr>
          <w:rFonts w:ascii="Arial" w:hAnsi="Arial" w:cs="Arial"/>
          <w:noProof/>
          <w:vertAlign w:val="superscript"/>
        </w:rPr>
        <w:t>3,7</w:t>
      </w:r>
      <w:r>
        <w:rPr>
          <w:rFonts w:ascii="Arial" w:hAnsi="Arial" w:cs="Arial"/>
        </w:rPr>
        <w:fldChar w:fldCharType="end"/>
      </w:r>
      <w:r>
        <w:rPr>
          <w:rFonts w:ascii="Arial" w:hAnsi="Arial" w:cs="Arial"/>
        </w:rPr>
        <w:t xml:space="preserve"> to fitting period basis functions</w:t>
      </w:r>
      <w:r>
        <w:rPr>
          <w:rFonts w:ascii="Arial" w:hAnsi="Arial" w:cs="Arial"/>
        </w:rPr>
        <w:fldChar w:fldCharType="begin">
          <w:fldData xml:space="preserve">PEVuZE5vdGU+PENpdGU+PEF1dGhvcj5NYWNrZW5iYWNoPC9BdXRob3I+PFllYXI+MTk5MjwvWWVh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=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PEVuZE5vdGU+PENpdGU+PEF1dGhvcj5NYWNrZW5iYWNoPC9BdXRob3I+PFllYXI+MTk5MjwvWWVh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=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Pr>
          <w:rFonts w:ascii="Arial" w:hAnsi="Arial" w:cs="Arial"/>
        </w:rPr>
        <w:fldChar w:fldCharType="separate"/>
      </w:r>
      <w:r w:rsidR="00A51046" w:rsidRPr="00A51046">
        <w:rPr>
          <w:rFonts w:ascii="Arial" w:hAnsi="Arial" w:cs="Arial"/>
          <w:noProof/>
          <w:vertAlign w:val="superscript"/>
        </w:rPr>
        <w:t>5,13,15,16,18,21,23</w:t>
      </w:r>
      <w:r>
        <w:rPr>
          <w:rFonts w:ascii="Arial" w:hAnsi="Arial" w:cs="Arial"/>
        </w:rPr>
        <w:fldChar w:fldCharType="end"/>
      </w:r>
      <w:r>
        <w:rPr>
          <w:rFonts w:ascii="Arial" w:hAnsi="Arial" w:cs="Arial"/>
        </w:rPr>
        <w:t xml:space="preserve"> – were unable to characterise the dynamics of seasonality over time; many also require a-priori assumptions on how frequently (e.g., every 12 months versus 6 months or another frequency) the repeated </w:t>
      </w:r>
      <w:r w:rsidR="00CC407B">
        <w:rPr>
          <w:rFonts w:ascii="Arial" w:hAnsi="Arial" w:cs="Arial"/>
        </w:rPr>
        <w:t xml:space="preserve">death rate </w:t>
      </w:r>
      <w:r>
        <w:rPr>
          <w:rFonts w:ascii="Arial" w:hAnsi="Arial" w:cs="Arial"/>
        </w:rPr>
        <w:t>patterns occur. Few of the previous studies have analysed seasonality by age and sex</w:t>
      </w:r>
      <w:r>
        <w:rPr>
          <w:rFonts w:ascii="Arial" w:hAnsi="Arial" w:cs="Arial"/>
        </w:rPr>
        <w:fldChar w:fldCharType="begin">
          <w:fldData xml:space="preserve">PEVuZE5vdGU+PENpdGU+PEF1dGhvcj5HcmVlbjwvQXV0aG9yPjxZZWFyPjE5OTQ8L1llYXI+PFJl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=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PEVuZE5vdGU+PENpdGU+PEF1dGhvcj5HcmVlbjwvQXV0aG9yPjxZZWFyPjE5OTQ8L1llYXI+PFJl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=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Pr>
          <w:rFonts w:ascii="Arial" w:hAnsi="Arial" w:cs="Arial"/>
        </w:rPr>
        <w:fldChar w:fldCharType="separate"/>
      </w:r>
      <w:r w:rsidR="00A51046" w:rsidRPr="00A51046">
        <w:rPr>
          <w:rFonts w:ascii="Arial" w:hAnsi="Arial" w:cs="Arial"/>
          <w:noProof/>
          <w:vertAlign w:val="superscript"/>
        </w:rPr>
        <w:t>7,15,18,20</w:t>
      </w:r>
      <w:r>
        <w:rPr>
          <w:rFonts w:ascii="Arial" w:hAnsi="Arial" w:cs="Arial"/>
        </w:rPr>
        <w:fldChar w:fldCharType="end"/>
      </w:r>
      <w:r>
        <w:rPr>
          <w:rFonts w:ascii="Arial" w:hAnsi="Arial" w:cs="Arial"/>
        </w:rPr>
        <w:t>, even though due to key medical causes of death, and their physiological and behavioural determinants, seasonality of death rates can vary. Similarly, few studies have analysed seasonality for a comprehensive set of subnational units</w:t>
      </w:r>
      <w:r>
        <w:rPr>
          <w:rFonts w:ascii="Arial" w:hAnsi="Arial" w:cs="Arial"/>
        </w:rPr>
        <w:fldChar w:fldCharType="begin"/>
      </w:r>
      <w:r w:rsidR="00A51046">
        <w:rPr>
          <w:rFonts w:ascii="Arial" w:hAnsi="Arial" w:cs="Arial"/>
        </w:rPr>
        <w:instrText xml:space="preserve"> ADDIN EN.CITE &lt;EndNote&gt;&lt;Cite&gt;&lt;Author&gt;Rau&lt;/Author&gt;&lt;Year&gt;2003&lt;/Year&gt;&lt;RecNum&gt;288&lt;/RecNum&gt;&lt;DisplayText&gt;&lt;style face="superscript"&gt;20&lt;/style&gt;&lt;/DisplayText&gt;&lt;record&gt;&lt;rec-number&gt;288&lt;/rec-number&gt;&lt;foreign-keys&gt;&lt;key app="EN" db-id="t0tw0zzvgt0wf4erero5steu5rx5tpas22wa" timestamp="1476194337"&gt;288&lt;/key&gt;&lt;/foreign-keys&gt;&lt;ref-type name="Journal Article"&gt;17&lt;/ref-type&gt;&lt;contributors&gt;&lt;authors&gt;&lt;author&gt;Rau, Roland&lt;/author&gt;&lt;author&gt;Doblhammer, Gabriele&lt;/author&gt;&lt;/authors&gt;&lt;/contributors&gt;&lt;titles&gt;&lt;title&gt;Seasonal mortality in Denmark: the role of sex and age&lt;/title&gt;&lt;secondary-title&gt;Demographic Research&lt;/secondary-title&gt;&lt;/titles&gt;&lt;periodical&gt;&lt;full-title&gt;Demographic Research&lt;/full-title&gt;&lt;/periodical&gt;&lt;pages&gt;197-222&lt;/pages&gt;&lt;volume&gt;9&lt;/volume&gt;&lt;dates&gt;&lt;year&gt;2003&lt;/year&gt;&lt;/dates&gt;&lt;isbn&gt;1435-9871&lt;/isbn&gt;&lt;urls&gt;&lt;/urls&gt;&lt;/record&gt;&lt;/Cite&gt;&lt;/EndNote&gt;</w:instrText>
      </w:r>
      <w:r>
        <w:rPr>
          <w:rFonts w:ascii="Arial" w:hAnsi="Arial" w:cs="Arial"/>
        </w:rPr>
        <w:fldChar w:fldCharType="separate"/>
      </w:r>
      <w:r w:rsidR="00A51046" w:rsidRPr="00A51046">
        <w:rPr>
          <w:rFonts w:ascii="Arial" w:hAnsi="Arial" w:cs="Arial"/>
          <w:noProof/>
          <w:vertAlign w:val="superscript"/>
        </w:rPr>
        <w:t>20</w:t>
      </w:r>
      <w:r>
        <w:rPr>
          <w:rFonts w:ascii="Arial" w:hAnsi="Arial" w:cs="Arial"/>
        </w:rPr>
        <w:fldChar w:fldCharType="end"/>
      </w:r>
      <w:r>
        <w:rPr>
          <w:rFonts w:ascii="Arial" w:hAnsi="Arial" w:cs="Arial"/>
        </w:rPr>
        <w:t xml:space="preserve">. </w:t>
      </w:r>
    </w:p>
    <w:p w14:paraId="0C9D1D4A" w14:textId="77777777" w:rsidR="002C5FB9" w:rsidRDefault="002C5FB9" w:rsidP="004F6749">
      <w:pPr>
        <w:spacing w:after="0" w:line="480" w:lineRule="auto"/>
        <w:jc w:val="both"/>
        <w:rPr>
          <w:rFonts w:ascii="Arial" w:hAnsi="Arial" w:cs="Arial"/>
        </w:rPr>
      </w:pPr>
    </w:p>
    <w:p w14:paraId="06963E88" w14:textId="5214578F" w:rsidR="002C5FB9" w:rsidRPr="006E4623" w:rsidRDefault="006C0B3D" w:rsidP="004F6749">
      <w:pPr>
        <w:spacing w:after="0" w:line="480" w:lineRule="auto"/>
        <w:jc w:val="both"/>
        <w:rPr>
          <w:rFonts w:ascii="Arial" w:hAnsi="Arial" w:cs="Arial"/>
        </w:rPr>
      </w:pPr>
      <w:r>
        <w:rPr>
          <w:rFonts w:ascii="Arial" w:hAnsi="Arial" w:cs="Arial"/>
        </w:rPr>
        <w:t>Previously,</w:t>
      </w:r>
      <w:r w:rsidR="00BE6CCC">
        <w:rPr>
          <w:rFonts w:ascii="Arial" w:hAnsi="Arial" w:cs="Arial"/>
        </w:rPr>
        <w:t xml:space="preserve"> studies</w:t>
      </w:r>
      <w:r w:rsidR="002C5FB9">
        <w:rPr>
          <w:rFonts w:ascii="Arial" w:hAnsi="Arial" w:cs="Arial"/>
        </w:rPr>
        <w:t xml:space="preserve"> have invoked wavelet analysis</w:t>
      </w:r>
      <w:r w:rsidR="00BE6CCC">
        <w:rPr>
          <w:rFonts w:ascii="Arial" w:hAnsi="Arial" w:cs="Arial"/>
        </w:rPr>
        <w:t xml:space="preserve"> to understand dynamics of </w:t>
      </w:r>
      <w:r>
        <w:rPr>
          <w:rFonts w:ascii="Arial" w:hAnsi="Arial" w:cs="Arial"/>
        </w:rPr>
        <w:t>infectious diseases</w:t>
      </w:r>
      <w:r w:rsidR="002C5FB9">
        <w:rPr>
          <w:rFonts w:ascii="Arial" w:hAnsi="Arial" w:cs="Arial"/>
        </w:rPr>
        <w:t>.</w:t>
      </w:r>
      <w:r w:rsidR="002C5FB9" w:rsidRPr="006B6A9F">
        <w:rPr>
          <w:rFonts w:ascii="Arial" w:hAnsi="Arial" w:cs="Arial"/>
        </w:rPr>
        <w:fldChar w:fldCharType="begin">
          <w:fldData xml:space="preserve">PEVuZE5vdGU+PENpdGU+PEF1dGhvcj5HcmVuZmVsbDwvQXV0aG9yPjxZZWFyPjIwMDE8L1llYXI+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PEVuZE5vdGU+PENpdGU+PEF1dGhvcj5HcmVuZmVsbDwvQXV0aG9yPjxZZWFyPjIwMDE8L1llYXI+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sidR="002C5FB9" w:rsidRPr="006B6A9F">
        <w:rPr>
          <w:rFonts w:ascii="Arial" w:hAnsi="Arial" w:cs="Arial"/>
        </w:rPr>
        <w:fldChar w:fldCharType="separate"/>
      </w:r>
      <w:r w:rsidR="00A51046" w:rsidRPr="00A51046">
        <w:rPr>
          <w:rFonts w:ascii="Arial" w:hAnsi="Arial" w:cs="Arial"/>
          <w:noProof/>
          <w:vertAlign w:val="superscript"/>
        </w:rPr>
        <w:t>24-30</w:t>
      </w:r>
      <w:r w:rsidR="002C5FB9" w:rsidRPr="006B6A9F">
        <w:rPr>
          <w:rFonts w:ascii="Arial" w:hAnsi="Arial" w:cs="Arial"/>
        </w:rPr>
        <w:fldChar w:fldCharType="end"/>
      </w:r>
      <w:r w:rsidR="002C5FB9">
        <w:rPr>
          <w:rFonts w:ascii="Arial" w:hAnsi="Arial" w:cs="Arial"/>
        </w:rPr>
        <w:t xml:space="preserve"> Here, we apply</w:t>
      </w:r>
      <w:r w:rsidR="002C5FB9" w:rsidRPr="006B6A9F">
        <w:rPr>
          <w:rFonts w:ascii="Arial" w:hAnsi="Arial" w:cs="Arial"/>
        </w:rPr>
        <w:t xml:space="preserve"> this method to all-cause mortality</w:t>
      </w:r>
      <w:r w:rsidR="002C5FB9">
        <w:rPr>
          <w:rFonts w:ascii="Arial" w:hAnsi="Arial" w:cs="Arial"/>
        </w:rPr>
        <w:t xml:space="preserve"> in the United States to identify </w:t>
      </w:r>
      <w:r w:rsidR="006B1E6A">
        <w:rPr>
          <w:rFonts w:ascii="Arial" w:hAnsi="Arial" w:cs="Arial"/>
        </w:rPr>
        <w:t xml:space="preserve">12-month </w:t>
      </w:r>
      <w:r w:rsidR="002C5FB9">
        <w:rPr>
          <w:rFonts w:ascii="Arial" w:hAnsi="Arial" w:cs="Arial"/>
        </w:rPr>
        <w:t>seasonality.</w:t>
      </w:r>
    </w:p>
    <w:p w14:paraId="139E2C9F" w14:textId="77777777" w:rsidR="002C5FB9" w:rsidRDefault="002C5FB9" w:rsidP="004F6749">
      <w:pPr>
        <w:spacing w:after="0" w:line="240" w:lineRule="auto"/>
        <w:jc w:val="both"/>
        <w:rPr>
          <w:rFonts w:ascii="Arial" w:hAnsi="Arial" w:cs="Arial"/>
        </w:rPr>
      </w:pPr>
      <w:r w:rsidRPr="004E7093">
        <w:rPr>
          <w:rFonts w:ascii="Arial" w:hAnsi="Arial" w:cs="Arial"/>
        </w:rPr>
        <w:br w:type="page"/>
      </w:r>
    </w:p>
    <w:p w14:paraId="3135A8E2" w14:textId="1480934F" w:rsidR="004F6749" w:rsidRPr="00E61051" w:rsidRDefault="002C5FB9" w:rsidP="004F6749">
      <w:pPr>
        <w:jc w:val="both"/>
        <w:rPr>
          <w:rFonts w:ascii="Arial" w:hAnsi="Arial" w:cs="Arial"/>
          <w:b/>
        </w:rPr>
      </w:pPr>
      <w:r>
        <w:rPr>
          <w:rFonts w:ascii="Arial" w:hAnsi="Arial" w:cs="Arial"/>
          <w:b/>
        </w:rPr>
        <w:t>Results</w:t>
      </w:r>
    </w:p>
    <w:p w14:paraId="6EA41D2C" w14:textId="7682EF5A" w:rsidR="00B922F3" w:rsidRDefault="00B922F3" w:rsidP="00B922F3">
      <w:pPr>
        <w:keepNext/>
        <w:spacing w:line="480" w:lineRule="auto"/>
        <w:jc w:val="both"/>
      </w:pPr>
      <w:r>
        <w:rPr>
          <w:rFonts w:ascii="Arial" w:hAnsi="Arial" w:cs="Arial"/>
          <w:noProof/>
          <w:lang w:eastAsia="en-GB"/>
        </w:rPr>
        <w:drawing>
          <wp:inline distT="0" distB="0" distL="0" distR="0" wp14:anchorId="00361D3D" wp14:editId="46066D05">
            <wp:extent cx="5727700" cy="2264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wavelet_national_all_men_100_sim_1982_2013.pdf"/>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2264090"/>
                    </a:xfrm>
                    <a:prstGeom prst="rect">
                      <a:avLst/>
                    </a:prstGeom>
                  </pic:spPr>
                </pic:pic>
              </a:graphicData>
            </a:graphic>
          </wp:inline>
        </w:drawing>
      </w:r>
    </w:p>
    <w:p w14:paraId="5B9C606E" w14:textId="50E9F5EF" w:rsidR="00803355" w:rsidRPr="008E0ADE" w:rsidRDefault="00B922F3" w:rsidP="00B922F3">
      <w:pPr>
        <w:pStyle w:val="Caption"/>
        <w:jc w:val="both"/>
        <w:rPr>
          <w:rFonts w:ascii="Arial" w:hAnsi="Arial" w:cs="Arial"/>
          <w:i w:val="0"/>
          <w:sz w:val="22"/>
          <w:szCs w:val="22"/>
        </w:rPr>
      </w:pPr>
      <w:bookmarkStart w:id="1" w:name="_Ref468358535"/>
      <w:r w:rsidRPr="008E0ADE">
        <w:rPr>
          <w:rFonts w:ascii="Arial" w:hAnsi="Arial" w:cs="Arial"/>
          <w:i w:val="0"/>
        </w:rPr>
        <w:t xml:space="preserve">Figure </w:t>
      </w:r>
      <w:r w:rsidRPr="008E0ADE">
        <w:rPr>
          <w:rFonts w:ascii="Arial" w:hAnsi="Arial" w:cs="Arial"/>
          <w:i w:val="0"/>
        </w:rPr>
        <w:fldChar w:fldCharType="begin"/>
      </w:r>
      <w:r w:rsidRPr="008E0ADE">
        <w:rPr>
          <w:rFonts w:ascii="Arial" w:hAnsi="Arial" w:cs="Arial"/>
          <w:i w:val="0"/>
        </w:rPr>
        <w:instrText xml:space="preserve"> SEQ Figure \* ARABIC </w:instrText>
      </w:r>
      <w:r w:rsidRPr="008E0ADE">
        <w:rPr>
          <w:rFonts w:ascii="Arial" w:hAnsi="Arial" w:cs="Arial"/>
          <w:i w:val="0"/>
        </w:rPr>
        <w:fldChar w:fldCharType="separate"/>
      </w:r>
      <w:r w:rsidR="00665CC1">
        <w:rPr>
          <w:rFonts w:ascii="Arial" w:hAnsi="Arial" w:cs="Arial"/>
          <w:i w:val="0"/>
          <w:noProof/>
        </w:rPr>
        <w:t>1</w:t>
      </w:r>
      <w:r w:rsidRPr="008E0ADE">
        <w:rPr>
          <w:rFonts w:ascii="Arial" w:hAnsi="Arial" w:cs="Arial"/>
          <w:i w:val="0"/>
        </w:rPr>
        <w:fldChar w:fldCharType="end"/>
      </w:r>
      <w:bookmarkEnd w:id="1"/>
      <w:r w:rsidR="00CA2C82" w:rsidRPr="008E0ADE">
        <w:rPr>
          <w:rFonts w:ascii="Arial" w:hAnsi="Arial" w:cs="Arial"/>
          <w:b/>
          <w:i w:val="0"/>
        </w:rPr>
        <w:t>:</w:t>
      </w:r>
      <w:r w:rsidR="00CA2C82" w:rsidRPr="008E0ADE">
        <w:rPr>
          <w:rFonts w:ascii="Arial" w:hAnsi="Arial" w:cs="Arial"/>
          <w:i w:val="0"/>
        </w:rPr>
        <w:t xml:space="preserve"> </w:t>
      </w:r>
      <w:r w:rsidR="00CA2C82" w:rsidRPr="008E0ADE">
        <w:rPr>
          <w:rFonts w:ascii="Arial" w:hAnsi="Arial" w:cs="Arial"/>
          <w:b/>
          <w:i w:val="0"/>
        </w:rPr>
        <w:t>Wavelet power spectra for national time series data for 1982-2013, by age group for (A) men and (B) women.</w:t>
      </w:r>
      <w:r w:rsidR="00CA2C82" w:rsidRPr="008E0ADE">
        <w:rPr>
          <w:rFonts w:ascii="Arial" w:hAnsi="Arial" w:cs="Arial"/>
          <w:i w:val="0"/>
        </w:rPr>
        <w:t xml:space="preserve">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r w:rsidRPr="008E0ADE">
        <w:rPr>
          <w:rFonts w:ascii="Arial" w:hAnsi="Arial" w:cs="Arial"/>
          <w:i w:val="0"/>
        </w:rPr>
        <w:t xml:space="preserve"> </w:t>
      </w:r>
    </w:p>
    <w:p w14:paraId="52717757" w14:textId="77777777" w:rsidR="008E0ADE" w:rsidRDefault="008E0ADE" w:rsidP="008E0ADE">
      <w:pPr>
        <w:keepNext/>
        <w:spacing w:line="480" w:lineRule="auto"/>
        <w:jc w:val="both"/>
      </w:pPr>
      <w:r>
        <w:rPr>
          <w:rFonts w:ascii="Times New Roman" w:hAnsi="Times New Roman"/>
          <w:noProof/>
          <w:lang w:eastAsia="en-GB"/>
        </w:rPr>
        <w:drawing>
          <wp:inline distT="0" distB="0" distL="0" distR="0" wp14:anchorId="4BBF35FC" wp14:editId="3C2F239E">
            <wp:extent cx="5727700" cy="4052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_USA_COM_rates_total_axis_swapped_v3_1982_2013.pdf"/>
                    <pic:cNvPicPr/>
                  </pic:nvPicPr>
                  <pic:blipFill>
                    <a:blip r:embed="rId7">
                      <a:extLst>
                        <a:ext uri="{28A0092B-C50C-407E-A947-70E740481C1C}">
                          <a14:useLocalDpi xmlns:a14="http://schemas.microsoft.com/office/drawing/2010/main" val="0"/>
                        </a:ext>
                      </a:extLst>
                    </a:blip>
                    <a:stretch>
                      <a:fillRect/>
                    </a:stretch>
                  </pic:blipFill>
                  <pic:spPr>
                    <a:xfrm>
                      <a:off x="0" y="0"/>
                      <a:ext cx="5727700" cy="4052570"/>
                    </a:xfrm>
                    <a:prstGeom prst="rect">
                      <a:avLst/>
                    </a:prstGeom>
                  </pic:spPr>
                </pic:pic>
              </a:graphicData>
            </a:graphic>
          </wp:inline>
        </w:drawing>
      </w:r>
    </w:p>
    <w:p w14:paraId="52828EE4" w14:textId="23F2AC03" w:rsidR="00803355" w:rsidRPr="008E0ADE" w:rsidRDefault="008E0ADE" w:rsidP="008E0ADE">
      <w:pPr>
        <w:pStyle w:val="Caption"/>
        <w:jc w:val="both"/>
        <w:rPr>
          <w:rFonts w:ascii="Arial" w:hAnsi="Arial" w:cs="Arial"/>
          <w:i w:val="0"/>
        </w:rPr>
      </w:pPr>
      <w:bookmarkStart w:id="2" w:name="_Ref468360164"/>
      <w:r w:rsidRPr="008E0ADE">
        <w:rPr>
          <w:rFonts w:ascii="Arial" w:hAnsi="Arial" w:cs="Arial"/>
          <w:i w:val="0"/>
        </w:rPr>
        <w:t xml:space="preserve">Figure </w:t>
      </w:r>
      <w:r w:rsidRPr="008E0ADE">
        <w:rPr>
          <w:rFonts w:ascii="Arial" w:hAnsi="Arial" w:cs="Arial"/>
          <w:i w:val="0"/>
        </w:rPr>
        <w:fldChar w:fldCharType="begin"/>
      </w:r>
      <w:r w:rsidRPr="008E0ADE">
        <w:rPr>
          <w:rFonts w:ascii="Arial" w:hAnsi="Arial" w:cs="Arial"/>
          <w:i w:val="0"/>
        </w:rPr>
        <w:instrText xml:space="preserve"> SEQ Figure \* ARABIC </w:instrText>
      </w:r>
      <w:r w:rsidRPr="008E0ADE">
        <w:rPr>
          <w:rFonts w:ascii="Arial" w:hAnsi="Arial" w:cs="Arial"/>
          <w:i w:val="0"/>
        </w:rPr>
        <w:fldChar w:fldCharType="separate"/>
      </w:r>
      <w:r w:rsidR="00665CC1">
        <w:rPr>
          <w:rFonts w:ascii="Arial" w:hAnsi="Arial" w:cs="Arial"/>
          <w:i w:val="0"/>
          <w:noProof/>
        </w:rPr>
        <w:t>2</w:t>
      </w:r>
      <w:r w:rsidRPr="008E0ADE">
        <w:rPr>
          <w:rFonts w:ascii="Arial" w:hAnsi="Arial" w:cs="Arial"/>
          <w:i w:val="0"/>
        </w:rPr>
        <w:fldChar w:fldCharType="end"/>
      </w:r>
      <w:bookmarkEnd w:id="2"/>
      <w:r w:rsidRPr="008E0ADE">
        <w:rPr>
          <w:rFonts w:ascii="Arial" w:hAnsi="Arial" w:cs="Arial"/>
          <w:b/>
          <w:i w:val="0"/>
        </w:rPr>
        <w:t xml:space="preserve">: Mean timing of national maximum and minimum all-cause mortality, by sex and age group for 1982-2013. </w:t>
      </w:r>
      <w:r w:rsidRPr="008E0ADE">
        <w:rPr>
          <w:rFonts w:ascii="Arial" w:hAnsi="Arial" w:cs="Arial"/>
          <w:i w:val="0"/>
        </w:rPr>
        <w:t>Red dots indicate centre of gravity of maximum mortality, and green dots the centre of gravity for minimum mortality. Vertical segments represent 95% confidence intervals. Only age-sex groups with statistically significant 12-month seasonality are included.</w:t>
      </w:r>
    </w:p>
    <w:p w14:paraId="1C831676" w14:textId="77777777" w:rsidR="00820F50" w:rsidRDefault="00820F50" w:rsidP="004F6749">
      <w:pPr>
        <w:spacing w:line="480" w:lineRule="auto"/>
        <w:jc w:val="both"/>
        <w:rPr>
          <w:rFonts w:ascii="Arial" w:hAnsi="Arial" w:cs="Arial"/>
        </w:rPr>
      </w:pPr>
    </w:p>
    <w:p w14:paraId="56777C87" w14:textId="77777777" w:rsidR="00600EE4" w:rsidRDefault="00600EE4" w:rsidP="006E57CB">
      <w:pPr>
        <w:keepNext/>
        <w:spacing w:line="480" w:lineRule="auto"/>
        <w:jc w:val="center"/>
      </w:pPr>
      <w:r>
        <w:rPr>
          <w:rFonts w:ascii="Arial" w:hAnsi="Arial" w:cs="Arial"/>
          <w:noProof/>
          <w:lang w:eastAsia="en-GB"/>
        </w:rPr>
        <w:drawing>
          <wp:inline distT="0" distB="0" distL="0" distR="0" wp14:anchorId="4E09017F" wp14:editId="3D91F2AE">
            <wp:extent cx="4852035" cy="3433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_seasonality_index_change_sig5_1982_2013.pdf"/>
                    <pic:cNvPicPr/>
                  </pic:nvPicPr>
                  <pic:blipFill>
                    <a:blip r:embed="rId8">
                      <a:extLst>
                        <a:ext uri="{28A0092B-C50C-407E-A947-70E740481C1C}">
                          <a14:useLocalDpi xmlns:a14="http://schemas.microsoft.com/office/drawing/2010/main" val="0"/>
                        </a:ext>
                      </a:extLst>
                    </a:blip>
                    <a:stretch>
                      <a:fillRect/>
                    </a:stretch>
                  </pic:blipFill>
                  <pic:spPr>
                    <a:xfrm>
                      <a:off x="0" y="0"/>
                      <a:ext cx="4862988" cy="3440752"/>
                    </a:xfrm>
                    <a:prstGeom prst="rect">
                      <a:avLst/>
                    </a:prstGeom>
                  </pic:spPr>
                </pic:pic>
              </a:graphicData>
            </a:graphic>
          </wp:inline>
        </w:drawing>
      </w:r>
    </w:p>
    <w:p w14:paraId="11E2005E" w14:textId="2478BF94" w:rsidR="002C5FB9" w:rsidRPr="00600EE4" w:rsidRDefault="00600EE4" w:rsidP="006E57CB">
      <w:pPr>
        <w:pStyle w:val="Caption"/>
        <w:jc w:val="center"/>
        <w:rPr>
          <w:rFonts w:ascii="Arial" w:hAnsi="Arial" w:cs="Arial"/>
          <w:i w:val="0"/>
          <w:sz w:val="22"/>
          <w:szCs w:val="22"/>
        </w:rPr>
      </w:pPr>
      <w:bookmarkStart w:id="3" w:name="_Ref468360496"/>
      <w:r w:rsidRPr="00600EE4">
        <w:rPr>
          <w:rFonts w:ascii="Arial" w:hAnsi="Arial" w:cs="Arial"/>
          <w:i w:val="0"/>
        </w:rPr>
        <w:t xml:space="preserve">Figure </w:t>
      </w:r>
      <w:r w:rsidRPr="00600EE4">
        <w:rPr>
          <w:rFonts w:ascii="Arial" w:hAnsi="Arial" w:cs="Arial"/>
          <w:i w:val="0"/>
        </w:rPr>
        <w:fldChar w:fldCharType="begin"/>
      </w:r>
      <w:r w:rsidRPr="00600EE4">
        <w:rPr>
          <w:rFonts w:ascii="Arial" w:hAnsi="Arial" w:cs="Arial"/>
          <w:i w:val="0"/>
        </w:rPr>
        <w:instrText xml:space="preserve"> SEQ Figure \* ARABIC </w:instrText>
      </w:r>
      <w:r w:rsidRPr="00600EE4">
        <w:rPr>
          <w:rFonts w:ascii="Arial" w:hAnsi="Arial" w:cs="Arial"/>
          <w:i w:val="0"/>
        </w:rPr>
        <w:fldChar w:fldCharType="separate"/>
      </w:r>
      <w:r w:rsidR="00665CC1">
        <w:rPr>
          <w:rFonts w:ascii="Arial" w:hAnsi="Arial" w:cs="Arial"/>
          <w:i w:val="0"/>
          <w:noProof/>
        </w:rPr>
        <w:t>3</w:t>
      </w:r>
      <w:r w:rsidRPr="00600EE4">
        <w:rPr>
          <w:rFonts w:ascii="Arial" w:hAnsi="Arial" w:cs="Arial"/>
          <w:i w:val="0"/>
        </w:rPr>
        <w:fldChar w:fldCharType="end"/>
      </w:r>
      <w:bookmarkEnd w:id="3"/>
      <w:r w:rsidRPr="00600EE4">
        <w:rPr>
          <w:rFonts w:ascii="Arial" w:hAnsi="Arial" w:cs="Arial"/>
          <w:b/>
          <w:i w:val="0"/>
        </w:rPr>
        <w:t>:</w:t>
      </w:r>
      <w:r w:rsidRPr="00600EE4">
        <w:rPr>
          <w:rFonts w:ascii="Arial" w:hAnsi="Arial" w:cs="Arial"/>
          <w:i w:val="0"/>
        </w:rPr>
        <w:t xml:space="preserve"> </w:t>
      </w:r>
      <w:r w:rsidRPr="00600EE4">
        <w:rPr>
          <w:rFonts w:ascii="Arial" w:hAnsi="Arial" w:cs="Arial"/>
          <w:b/>
          <w:i w:val="0"/>
        </w:rPr>
        <w:t xml:space="preserve">National seasonal excess mortality in 2013 versus 1982 by sex and age group. </w:t>
      </w:r>
      <w:r w:rsidRPr="00600EE4">
        <w:rPr>
          <w:rFonts w:ascii="Arial" w:hAnsi="Arial" w:cs="Arial"/>
          <w:i w:val="0"/>
        </w:rPr>
        <w:t>Each age-sex group is represented by a symbol. Age-sex groups with a statistically significant change at the 5% level are highlighted with a bold black outline.</w:t>
      </w:r>
      <w:r w:rsidR="006E57CB" w:rsidRPr="006E57CB">
        <w:rPr>
          <w:rFonts w:ascii="Arial" w:hAnsi="Arial" w:cs="Arial"/>
          <w:noProof/>
          <w:lang w:eastAsia="en-GB"/>
        </w:rPr>
        <w:t xml:space="preserve"> </w:t>
      </w:r>
      <w:r w:rsidR="006E57CB">
        <w:rPr>
          <w:rFonts w:ascii="Arial" w:hAnsi="Arial" w:cs="Arial"/>
          <w:noProof/>
          <w:lang w:eastAsia="en-GB"/>
        </w:rPr>
        <w:drawing>
          <wp:inline distT="0" distB="0" distL="0" distR="0" wp14:anchorId="5177FE4D" wp14:editId="262074FB">
            <wp:extent cx="4941413" cy="3774440"/>
            <wp:effectExtent l="0" t="0" r="12065"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4a_com_rates_region_map_men_rounded_1982_2013.pdf"/>
                    <pic:cNvPicPr/>
                  </pic:nvPicPr>
                  <pic:blipFill rotWithShape="1">
                    <a:blip r:embed="rId9" cstate="print">
                      <a:extLst>
                        <a:ext uri="{28A0092B-C50C-407E-A947-70E740481C1C}">
                          <a14:useLocalDpi xmlns:a14="http://schemas.microsoft.com/office/drawing/2010/main" val="0"/>
                        </a:ext>
                      </a:extLst>
                    </a:blip>
                    <a:srcRect l="728" r="644" b="-448"/>
                    <a:stretch/>
                  </pic:blipFill>
                  <pic:spPr bwMode="auto">
                    <a:xfrm>
                      <a:off x="0" y="0"/>
                      <a:ext cx="4962957" cy="3790896"/>
                    </a:xfrm>
                    <a:prstGeom prst="rect">
                      <a:avLst/>
                    </a:prstGeom>
                    <a:ln>
                      <a:noFill/>
                    </a:ln>
                    <a:extLst>
                      <a:ext uri="{53640926-AAD7-44D8-BBD7-CCE9431645EC}">
                        <a14:shadowObscured xmlns:a14="http://schemas.microsoft.com/office/drawing/2010/main"/>
                      </a:ext>
                    </a:extLst>
                  </pic:spPr>
                </pic:pic>
              </a:graphicData>
            </a:graphic>
          </wp:inline>
        </w:drawing>
      </w:r>
    </w:p>
    <w:p w14:paraId="75D9DF51" w14:textId="68ADE38F" w:rsidR="00803355" w:rsidRDefault="00665CC1" w:rsidP="006E57CB">
      <w:pPr>
        <w:pStyle w:val="Caption"/>
        <w:jc w:val="both"/>
        <w:rPr>
          <w:rFonts w:ascii="Arial" w:hAnsi="Arial" w:cs="Arial"/>
          <w:i w:val="0"/>
        </w:rPr>
      </w:pPr>
      <w:r w:rsidRPr="00665CC1">
        <w:rPr>
          <w:rFonts w:ascii="Arial" w:hAnsi="Arial" w:cs="Arial"/>
          <w:i w:val="0"/>
        </w:rPr>
        <w:t xml:space="preserve">Figure </w:t>
      </w:r>
      <w:r w:rsidRPr="00665CC1">
        <w:rPr>
          <w:rFonts w:ascii="Arial" w:hAnsi="Arial" w:cs="Arial"/>
          <w:i w:val="0"/>
        </w:rPr>
        <w:fldChar w:fldCharType="begin"/>
      </w:r>
      <w:r w:rsidRPr="00665CC1">
        <w:rPr>
          <w:rFonts w:ascii="Arial" w:hAnsi="Arial" w:cs="Arial"/>
          <w:i w:val="0"/>
        </w:rPr>
        <w:instrText xml:space="preserve"> SEQ Figure \* ARABIC </w:instrText>
      </w:r>
      <w:r w:rsidRPr="00665CC1">
        <w:rPr>
          <w:rFonts w:ascii="Arial" w:hAnsi="Arial" w:cs="Arial"/>
          <w:i w:val="0"/>
        </w:rPr>
        <w:fldChar w:fldCharType="separate"/>
      </w:r>
      <w:r w:rsidRPr="00665CC1">
        <w:rPr>
          <w:rFonts w:ascii="Arial" w:hAnsi="Arial" w:cs="Arial"/>
          <w:i w:val="0"/>
          <w:noProof/>
        </w:rPr>
        <w:t>4</w:t>
      </w:r>
      <w:r w:rsidRPr="00665CC1">
        <w:rPr>
          <w:rFonts w:ascii="Arial" w:hAnsi="Arial" w:cs="Arial"/>
          <w:i w:val="0"/>
        </w:rPr>
        <w:fldChar w:fldCharType="end"/>
      </w:r>
      <w:r w:rsidRPr="00665CC1">
        <w:rPr>
          <w:rFonts w:ascii="Arial" w:hAnsi="Arial" w:cs="Arial"/>
          <w:b/>
          <w:i w:val="0"/>
        </w:rPr>
        <w:t>:</w:t>
      </w:r>
      <w:r w:rsidRPr="00665CC1">
        <w:rPr>
          <w:rFonts w:ascii="Arial" w:hAnsi="Arial" w:cs="Arial"/>
          <w:i w:val="0"/>
        </w:rPr>
        <w:t xml:space="preserve"> </w:t>
      </w:r>
      <w:r w:rsidRPr="00665CC1">
        <w:rPr>
          <w:rFonts w:ascii="Arial" w:hAnsi="Arial" w:cs="Arial"/>
          <w:b/>
          <w:i w:val="0"/>
        </w:rPr>
        <w:t>Mean timing of (A) maximum and (B) minimum all-cause mortality, by climate region, sex and age group for 1982-2013</w:t>
      </w:r>
      <w:r w:rsidRPr="00665CC1">
        <w:rPr>
          <w:rFonts w:ascii="Arial" w:hAnsi="Arial" w:cs="Arial"/>
          <w:i w:val="0"/>
        </w:rPr>
        <w:t xml:space="preserve"> Only groups which exhibited significant 12-month seasonality in the national analysis are included. Average temperatures (in degrees Celsius) are included in white for the corresponding month of maximum and minimum mortality for each climate region. Climate regions are shown in Figure S1.</w:t>
      </w:r>
    </w:p>
    <w:p w14:paraId="71FFDEDB" w14:textId="77777777" w:rsidR="006E57CB" w:rsidRPr="006E57CB" w:rsidRDefault="006E57CB" w:rsidP="006E57CB"/>
    <w:p w14:paraId="403BFC27" w14:textId="58454426" w:rsidR="0075782A" w:rsidRPr="0075782A" w:rsidRDefault="0075782A" w:rsidP="004F6749">
      <w:pPr>
        <w:spacing w:line="480" w:lineRule="auto"/>
        <w:jc w:val="both"/>
        <w:outlineLvl w:val="0"/>
        <w:rPr>
          <w:rFonts w:ascii="Arial" w:hAnsi="Arial" w:cs="Arial"/>
          <w:b/>
        </w:rPr>
      </w:pPr>
      <w:r>
        <w:rPr>
          <w:rFonts w:ascii="Arial" w:hAnsi="Arial" w:cs="Arial"/>
          <w:b/>
        </w:rPr>
        <w:t>Methods</w:t>
      </w:r>
    </w:p>
    <w:p w14:paraId="0A2045F1" w14:textId="77777777" w:rsidR="00023B97" w:rsidRPr="00485D00" w:rsidRDefault="00023B97" w:rsidP="004F6749">
      <w:pPr>
        <w:spacing w:line="480" w:lineRule="auto"/>
        <w:jc w:val="both"/>
        <w:outlineLvl w:val="0"/>
        <w:rPr>
          <w:rFonts w:ascii="Arial" w:hAnsi="Arial" w:cs="Arial"/>
          <w:i/>
        </w:rPr>
      </w:pPr>
      <w:r w:rsidRPr="00485D00">
        <w:rPr>
          <w:rFonts w:ascii="Arial" w:hAnsi="Arial" w:cs="Arial"/>
          <w:i/>
        </w:rPr>
        <w:t>Data</w:t>
      </w:r>
    </w:p>
    <w:p w14:paraId="1327E6FA" w14:textId="77777777" w:rsidR="00023B97" w:rsidRPr="00781265" w:rsidRDefault="00023B97" w:rsidP="004F6749">
      <w:pPr>
        <w:spacing w:line="480" w:lineRule="auto"/>
        <w:jc w:val="both"/>
        <w:rPr>
          <w:rFonts w:ascii="Arial" w:hAnsi="Arial" w:cs="Arial"/>
        </w:rPr>
      </w:pPr>
      <w:r>
        <w:rPr>
          <w:rStyle w:val="apple-style-span"/>
          <w:rFonts w:ascii="Arial" w:hAnsi="Arial" w:cs="Arial"/>
        </w:rPr>
        <w:t>We obtained US data</w:t>
      </w:r>
      <w:r w:rsidRPr="00781265">
        <w:rPr>
          <w:rStyle w:val="apple-style-span"/>
          <w:rFonts w:ascii="Arial" w:hAnsi="Arial" w:cs="Arial"/>
        </w:rPr>
        <w:t xml:space="preserve"> </w:t>
      </w:r>
      <w:r>
        <w:rPr>
          <w:rStyle w:val="apple-style-span"/>
          <w:rFonts w:ascii="Arial" w:hAnsi="Arial" w:cs="Arial"/>
        </w:rPr>
        <w:t xml:space="preserve">on all 73,804,561 deaths in the USA </w:t>
      </w:r>
      <w:r w:rsidRPr="00781265">
        <w:rPr>
          <w:rStyle w:val="apple-style-span"/>
          <w:rFonts w:ascii="Arial" w:hAnsi="Arial" w:cs="Arial"/>
        </w:rPr>
        <w:t>for the years 1982-2013 from the National Center for Health Statistics (NCHS)</w:t>
      </w:r>
      <w:r>
        <w:rPr>
          <w:rStyle w:val="apple-style-span"/>
          <w:rFonts w:ascii="Arial" w:hAnsi="Arial" w:cs="Arial"/>
        </w:rPr>
        <w:t>.</w:t>
      </w:r>
      <w:r w:rsidRPr="00781265">
        <w:rPr>
          <w:rStyle w:val="apple-style-span"/>
          <w:rFonts w:ascii="Arial" w:hAnsi="Arial" w:cs="Arial"/>
        </w:rPr>
        <w:t xml:space="preserve"> </w:t>
      </w:r>
      <w:r w:rsidRPr="00781265">
        <w:rPr>
          <w:rFonts w:ascii="Arial" w:hAnsi="Arial" w:cs="Arial"/>
        </w:rPr>
        <w:t>Age, sex, state of residence, and month of death were available for each record</w:t>
      </w:r>
      <w:r>
        <w:rPr>
          <w:rFonts w:ascii="Arial" w:hAnsi="Arial" w:cs="Arial"/>
        </w:rPr>
        <w:t>.</w:t>
      </w:r>
      <w:r w:rsidRPr="00781265">
        <w:rPr>
          <w:rFonts w:ascii="Arial" w:hAnsi="Arial" w:cs="Arial"/>
        </w:rPr>
        <w:t xml:space="preserve"> </w:t>
      </w:r>
    </w:p>
    <w:p w14:paraId="7CD4AFAD" w14:textId="77777777" w:rsidR="00023B97" w:rsidRPr="00781265" w:rsidRDefault="00023B97" w:rsidP="004F6749">
      <w:pPr>
        <w:spacing w:line="480" w:lineRule="auto"/>
        <w:jc w:val="both"/>
        <w:rPr>
          <w:rFonts w:ascii="Arial" w:hAnsi="Arial" w:cs="Arial"/>
        </w:rPr>
      </w:pPr>
    </w:p>
    <w:p w14:paraId="06647C28" w14:textId="56B709B0" w:rsidR="00023B97" w:rsidRPr="00781265" w:rsidRDefault="00023B97" w:rsidP="004F6749">
      <w:pPr>
        <w:spacing w:line="480" w:lineRule="auto"/>
        <w:jc w:val="both"/>
        <w:rPr>
          <w:rFonts w:ascii="Arial" w:hAnsi="Arial" w:cs="Arial"/>
        </w:rPr>
      </w:pPr>
      <w:r w:rsidRPr="00781265">
        <w:rPr>
          <w:rFonts w:ascii="Arial" w:hAnsi="Arial" w:cs="Arial"/>
        </w:rPr>
        <w:t>Yearly p</w:t>
      </w:r>
      <w:r>
        <w:rPr>
          <w:rFonts w:ascii="Arial" w:hAnsi="Arial" w:cs="Arial"/>
        </w:rPr>
        <w:t>opulation counts were available</w:t>
      </w:r>
      <w:r w:rsidRPr="00781265">
        <w:rPr>
          <w:rFonts w:ascii="Arial" w:hAnsi="Arial" w:cs="Arial"/>
        </w:rPr>
        <w:t xml:space="preserve"> from NCHS for 1990 to 2013</w:t>
      </w:r>
      <w:r>
        <w:rPr>
          <w:rFonts w:ascii="Arial" w:hAnsi="Arial" w:cs="Arial"/>
          <w:color w:val="FF0000"/>
        </w:rPr>
        <w:t xml:space="preserve"> </w:t>
      </w:r>
      <w:r>
        <w:rPr>
          <w:rFonts w:ascii="Arial" w:hAnsi="Arial" w:cs="Arial"/>
          <w:color w:val="000000" w:themeColor="text1"/>
        </w:rPr>
        <w:t>a</w:t>
      </w:r>
      <w:r>
        <w:rPr>
          <w:rFonts w:ascii="Arial" w:hAnsi="Arial" w:cs="Arial"/>
        </w:rPr>
        <w:t xml:space="preserve">nd from </w:t>
      </w:r>
      <w:r w:rsidRPr="00781265">
        <w:rPr>
          <w:rFonts w:ascii="Arial" w:hAnsi="Arial" w:cs="Arial"/>
        </w:rPr>
        <w:t>the US Census Bureau prior to 1990.</w:t>
      </w:r>
      <w:commentRangeStart w:id="4"/>
      <w:r>
        <w:rPr>
          <w:rFonts w:ascii="Arial" w:hAnsi="Arial" w:cs="Arial"/>
        </w:rPr>
        <w:fldChar w:fldCharType="begin"/>
      </w:r>
      <w:r w:rsidR="00A51046">
        <w:rPr>
          <w:rFonts w:ascii="Arial" w:hAnsi="Arial" w:cs="Arial"/>
        </w:rPr>
        <w:instrText xml:space="preserve"> ADDIN EN.CITE &lt;EndNote&gt;&lt;Cite&gt;&lt;Author&gt;Ingram&lt;/Author&gt;&lt;Year&gt;2003&lt;/Year&gt;&lt;RecNum&gt;456&lt;/RecNum&gt;&lt;DisplayText&gt;&lt;style face="superscript"&gt;31&lt;/style&gt;&lt;/DisplayText&gt;&lt;record&gt;&lt;rec-number&gt;456&lt;/rec-number&gt;&lt;foreign-keys&gt;&lt;key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Pr>
          <w:rFonts w:ascii="Arial" w:hAnsi="Arial" w:cs="Arial"/>
        </w:rPr>
        <w:fldChar w:fldCharType="separate"/>
      </w:r>
      <w:r w:rsidR="00A51046" w:rsidRPr="00A51046">
        <w:rPr>
          <w:rFonts w:ascii="Arial" w:hAnsi="Arial" w:cs="Arial"/>
          <w:noProof/>
          <w:vertAlign w:val="superscript"/>
        </w:rPr>
        <w:t>31</w:t>
      </w:r>
      <w:r>
        <w:rPr>
          <w:rFonts w:ascii="Arial" w:hAnsi="Arial" w:cs="Arial"/>
        </w:rPr>
        <w:fldChar w:fldCharType="end"/>
      </w:r>
      <w:commentRangeEnd w:id="4"/>
      <w:r w:rsidR="00960370">
        <w:rPr>
          <w:rStyle w:val="CommentReference"/>
          <w:rFonts w:asciiTheme="minorHAnsi" w:eastAsiaTheme="minorHAnsi" w:hAnsiTheme="minorHAnsi" w:cstheme="minorBidi"/>
        </w:rPr>
        <w:commentReference w:id="4"/>
      </w:r>
      <w:r w:rsidRPr="00781265">
        <w:rPr>
          <w:rFonts w:ascii="Arial" w:hAnsi="Arial" w:cs="Arial"/>
        </w:rPr>
        <w:t xml:space="preserve"> </w:t>
      </w:r>
      <w:r>
        <w:rPr>
          <w:rFonts w:ascii="Arial" w:hAnsi="Arial" w:cs="Arial"/>
        </w:rPr>
        <w:t>We inferred m</w:t>
      </w:r>
      <w:r w:rsidRPr="00781265">
        <w:rPr>
          <w:rFonts w:ascii="Arial" w:hAnsi="Arial" w:cs="Arial"/>
        </w:rPr>
        <w:t xml:space="preserve">onthly population counts </w:t>
      </w:r>
      <w:r>
        <w:rPr>
          <w:rFonts w:ascii="Arial" w:hAnsi="Arial" w:cs="Arial"/>
        </w:rPr>
        <w:t>through linear interpolation, assigning each yearly count to July</w:t>
      </w:r>
      <w:r w:rsidRPr="00781265">
        <w:rPr>
          <w:rFonts w:ascii="Arial" w:hAnsi="Arial" w:cs="Arial"/>
        </w:rPr>
        <w:t>.</w:t>
      </w:r>
    </w:p>
    <w:p w14:paraId="57FBCB31" w14:textId="77777777" w:rsidR="00023B97" w:rsidRPr="00781265" w:rsidRDefault="00023B97" w:rsidP="004F6749">
      <w:pPr>
        <w:spacing w:line="480" w:lineRule="auto"/>
        <w:jc w:val="both"/>
        <w:rPr>
          <w:rFonts w:ascii="Arial" w:hAnsi="Arial" w:cs="Arial"/>
        </w:rPr>
      </w:pPr>
    </w:p>
    <w:p w14:paraId="71AF0DA2" w14:textId="2D3A6FF0" w:rsidR="00023B97" w:rsidRDefault="00023B97" w:rsidP="004F6749">
      <w:pPr>
        <w:spacing w:line="480" w:lineRule="auto"/>
        <w:jc w:val="both"/>
        <w:rPr>
          <w:rFonts w:ascii="Arial" w:hAnsi="Arial" w:cs="Arial"/>
        </w:rPr>
      </w:pPr>
      <w:r>
        <w:rPr>
          <w:rFonts w:ascii="Arial" w:hAnsi="Arial" w:cs="Arial"/>
        </w:rPr>
        <w:t>D</w:t>
      </w:r>
      <w:r w:rsidRPr="00781265">
        <w:rPr>
          <w:rFonts w:ascii="Arial" w:hAnsi="Arial" w:cs="Arial"/>
        </w:rPr>
        <w:t xml:space="preserve">ata were divided by sex and age in the following </w:t>
      </w:r>
      <w:r>
        <w:rPr>
          <w:rFonts w:ascii="Arial" w:hAnsi="Arial" w:cs="Arial"/>
        </w:rPr>
        <w:t>10 age groups</w:t>
      </w:r>
      <w:r w:rsidRPr="00781265">
        <w:rPr>
          <w:rFonts w:ascii="Arial" w:hAnsi="Arial" w:cs="Arial"/>
        </w:rPr>
        <w:t>: 0-4, 5-14, 25- 34, 35-44, 45-54, 55-64, 65-74, 75-84, 85+</w:t>
      </w:r>
      <w:r>
        <w:rPr>
          <w:rFonts w:ascii="Arial" w:hAnsi="Arial" w:cs="Arial"/>
        </w:rPr>
        <w:t xml:space="preserve"> years</w:t>
      </w:r>
      <w:r w:rsidRPr="00781265">
        <w:rPr>
          <w:rFonts w:ascii="Arial" w:hAnsi="Arial" w:cs="Arial"/>
        </w:rPr>
        <w:t xml:space="preserve">. </w:t>
      </w:r>
      <w:r>
        <w:rPr>
          <w:rFonts w:ascii="Arial" w:hAnsi="Arial" w:cs="Arial"/>
        </w:rPr>
        <w:t>We calculated monthly death rates for each age and sex group</w:t>
      </w:r>
      <w:r w:rsidRPr="00781265">
        <w:rPr>
          <w:rFonts w:ascii="Arial" w:hAnsi="Arial" w:cs="Arial"/>
        </w:rPr>
        <w:t>, both nationally and for sub-national climate regions</w:t>
      </w:r>
      <w:r w:rsidR="009A78EF">
        <w:rPr>
          <w:rFonts w:ascii="Arial" w:hAnsi="Arial" w:cs="Arial"/>
        </w:rPr>
        <w:t>.</w:t>
      </w:r>
      <w:r>
        <w:rPr>
          <w:rFonts w:ascii="Arial" w:hAnsi="Arial" w:cs="Arial"/>
        </w:rPr>
        <w:fldChar w:fldCharType="begin"/>
      </w:r>
      <w:r w:rsidR="008A785D">
        <w:rPr>
          <w:rFonts w:ascii="Arial" w:hAnsi="Arial" w:cs="Arial"/>
        </w:rPr>
        <w:instrText xml:space="preserve"> ADDIN EN.CITE &lt;EndNote&gt;&lt;Cite&gt;&lt;Author&gt;Karl&lt;/Author&gt;&lt;Year&gt;1984&lt;/Year&gt;&lt;RecNum&gt;454&lt;/RecNum&gt;&lt;DisplayText&gt;&lt;style face="superscript"&gt;1&lt;/style&gt;&lt;/DisplayText&gt;&lt;record&gt;&lt;rec-number&gt;454&lt;/rec-number&gt;&lt;foreign-keys&gt;&lt;key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Pr>
          <w:rFonts w:ascii="Arial" w:hAnsi="Arial" w:cs="Arial"/>
        </w:rPr>
        <w:fldChar w:fldCharType="separate"/>
      </w:r>
      <w:r w:rsidR="008A785D" w:rsidRPr="008A785D">
        <w:rPr>
          <w:rFonts w:ascii="Arial" w:hAnsi="Arial" w:cs="Arial"/>
          <w:noProof/>
          <w:vertAlign w:val="superscript"/>
        </w:rPr>
        <w:t>1</w:t>
      </w:r>
      <w:r>
        <w:rPr>
          <w:rFonts w:ascii="Arial" w:hAnsi="Arial" w:cs="Arial"/>
        </w:rPr>
        <w:fldChar w:fldCharType="end"/>
      </w:r>
      <w:r>
        <w:rPr>
          <w:rFonts w:ascii="Arial" w:hAnsi="Arial" w:cs="Arial"/>
        </w:rPr>
        <w:t xml:space="preserve"> Death rate calculations accounted for varying length of months by multiplying by appropriate factors to ensure each month’s death count for 31 days.</w:t>
      </w:r>
    </w:p>
    <w:p w14:paraId="63AB0333" w14:textId="77777777" w:rsidR="00023B97" w:rsidRDefault="00023B97" w:rsidP="004F6749">
      <w:pPr>
        <w:spacing w:line="480" w:lineRule="auto"/>
        <w:jc w:val="both"/>
        <w:rPr>
          <w:rFonts w:ascii="Arial" w:hAnsi="Arial" w:cs="Arial"/>
        </w:rPr>
      </w:pPr>
    </w:p>
    <w:p w14:paraId="32A6A567" w14:textId="77777777" w:rsidR="00023B97" w:rsidRPr="00C36334" w:rsidRDefault="00023B97" w:rsidP="004F6749">
      <w:pPr>
        <w:spacing w:line="480" w:lineRule="auto"/>
        <w:jc w:val="both"/>
        <w:outlineLvl w:val="0"/>
        <w:rPr>
          <w:rFonts w:ascii="Arial" w:hAnsi="Arial" w:cs="Arial"/>
          <w:i/>
        </w:rPr>
      </w:pPr>
      <w:r>
        <w:rPr>
          <w:rFonts w:ascii="Arial" w:hAnsi="Arial" w:cs="Arial"/>
          <w:i/>
        </w:rPr>
        <w:t>Statistical methods</w:t>
      </w:r>
    </w:p>
    <w:p w14:paraId="3E242D25" w14:textId="2F034A81" w:rsidR="00023B97" w:rsidRDefault="00023B97" w:rsidP="004F6749">
      <w:pPr>
        <w:spacing w:line="480" w:lineRule="auto"/>
        <w:jc w:val="both"/>
        <w:rPr>
          <w:rFonts w:ascii="Arial" w:hAnsi="Arial" w:cs="Arial"/>
        </w:rPr>
      </w:pPr>
      <w:r>
        <w:rPr>
          <w:rFonts w:ascii="Arial" w:hAnsi="Arial" w:cs="Arial"/>
        </w:rPr>
        <w:t>We used wavelet analysis to establish the presence of seasonality, both nationally and sub-nationally, for each age-sex group. In summary, wavelet analysis uncovers the presence, and frequency, of repeated maxima and minima in each age-sex-specific death rate time series</w:t>
      </w:r>
      <w:r w:rsidR="003C1BBC">
        <w:rPr>
          <w:rFonts w:ascii="Arial" w:hAnsi="Arial" w:cs="Arial"/>
        </w:rPr>
        <w:t xml:space="preserve">. </w:t>
      </w:r>
    </w:p>
    <w:p w14:paraId="0CE4BE49" w14:textId="77777777" w:rsidR="00023B97" w:rsidRDefault="00023B97" w:rsidP="004F6749">
      <w:pPr>
        <w:spacing w:line="480" w:lineRule="auto"/>
        <w:jc w:val="both"/>
        <w:rPr>
          <w:rFonts w:ascii="Arial" w:hAnsi="Arial" w:cs="Arial"/>
        </w:rPr>
      </w:pPr>
    </w:p>
    <w:p w14:paraId="3E64A1D4" w14:textId="32B12328" w:rsidR="00023B97" w:rsidRDefault="00023B97" w:rsidP="004F6749">
      <w:pPr>
        <w:widowControl w:val="0"/>
        <w:autoSpaceDE w:val="0"/>
        <w:autoSpaceDN w:val="0"/>
        <w:adjustRightInd w:val="0"/>
        <w:spacing w:line="480" w:lineRule="auto"/>
        <w:jc w:val="both"/>
        <w:rPr>
          <w:rFonts w:ascii="Arial" w:hAnsi="Arial" w:cs="Arial"/>
        </w:rPr>
      </w:pPr>
      <w:r>
        <w:rPr>
          <w:rFonts w:ascii="Arial" w:hAnsi="Arial" w:cs="Arial"/>
        </w:rPr>
        <w:t xml:space="preserve">Further, wavelet analysis allows representing dynamic seasonal behaviour, e.g., the </w:t>
      </w:r>
      <w:r w:rsidRPr="001804AC">
        <w:rPr>
          <w:rFonts w:ascii="Arial" w:hAnsi="Arial" w:cs="Arial"/>
        </w:rPr>
        <w:t>potential for the period</w:t>
      </w:r>
      <w:r>
        <w:rPr>
          <w:rFonts w:ascii="Arial" w:hAnsi="Arial" w:cs="Arial"/>
        </w:rPr>
        <w:t>icity</w:t>
      </w:r>
      <w:r w:rsidRPr="001804AC">
        <w:rPr>
          <w:rFonts w:ascii="Arial" w:hAnsi="Arial" w:cs="Arial"/>
        </w:rPr>
        <w:t xml:space="preserve"> of </w:t>
      </w:r>
      <w:r>
        <w:rPr>
          <w:rFonts w:ascii="Arial" w:hAnsi="Arial" w:cs="Arial"/>
        </w:rPr>
        <w:t>death rates</w:t>
      </w:r>
      <w:r w:rsidRPr="001804AC">
        <w:rPr>
          <w:rFonts w:ascii="Arial" w:hAnsi="Arial" w:cs="Arial"/>
        </w:rPr>
        <w:t xml:space="preserve"> to disappear, emerge</w:t>
      </w:r>
      <w:r>
        <w:rPr>
          <w:rFonts w:ascii="Arial" w:hAnsi="Arial" w:cs="Arial"/>
        </w:rPr>
        <w:t>, or change</w:t>
      </w:r>
      <w:r w:rsidRPr="001804AC">
        <w:rPr>
          <w:rFonts w:ascii="Arial" w:hAnsi="Arial" w:cs="Arial"/>
        </w:rPr>
        <w:t xml:space="preserve"> </w:t>
      </w:r>
      <w:r>
        <w:rPr>
          <w:rFonts w:ascii="Arial" w:hAnsi="Arial" w:cs="Arial"/>
        </w:rPr>
        <w:t>over</w:t>
      </w:r>
      <w:r w:rsidRPr="001804AC">
        <w:rPr>
          <w:rFonts w:ascii="Arial" w:hAnsi="Arial" w:cs="Arial"/>
        </w:rPr>
        <w:t xml:space="preserve"> time, </w:t>
      </w:r>
      <w:r>
        <w:rPr>
          <w:rFonts w:ascii="Arial" w:hAnsi="Arial" w:cs="Arial"/>
        </w:rPr>
        <w:t>which is not possible in other methods such as a standard Fourier analysis or fitting a statistical model with a period basis function.</w:t>
      </w:r>
      <w:r w:rsidRPr="008F3569">
        <w:rPr>
          <w:rFonts w:ascii="Arial" w:hAnsi="Arial" w:cs="Arial"/>
        </w:rPr>
        <w:t xml:space="preserve"> </w:t>
      </w:r>
      <w:r>
        <w:rPr>
          <w:rFonts w:ascii="Arial" w:hAnsi="Arial" w:cs="Arial"/>
        </w:rPr>
        <w:t>In brief, a Morlet wavelet, described in detail elsewhere,</w:t>
      </w:r>
      <w:r>
        <w:rPr>
          <w:rFonts w:ascii="Arial" w:hAnsi="Arial" w:cs="Arial"/>
        </w:rPr>
        <w:fldChar w:fldCharType="begin"/>
      </w:r>
      <w:r w:rsidR="00A51046">
        <w:rPr>
          <w:rFonts w:ascii="Arial" w:hAnsi="Arial" w:cs="Arial"/>
        </w:rPr>
        <w:instrText xml:space="preserve"> ADDIN EN.CITE &lt;EndNote&gt;&lt;Cite&gt;&lt;Author&gt;Cazelles&lt;/Author&gt;&lt;Year&gt;2008&lt;/Year&gt;&lt;RecNum&gt;455&lt;/RecNum&gt;&lt;DisplayText&gt;&lt;style face="superscript"&gt;32&lt;/style&gt;&lt;/DisplayText&gt;&lt;record&gt;&lt;rec-number&gt;455&lt;/rec-number&gt;&lt;foreign-keys&gt;&lt;key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Pr>
          <w:rFonts w:ascii="Arial" w:hAnsi="Arial" w:cs="Arial"/>
        </w:rPr>
        <w:fldChar w:fldCharType="separate"/>
      </w:r>
      <w:r w:rsidR="00A51046" w:rsidRPr="00A51046">
        <w:rPr>
          <w:rFonts w:ascii="Arial" w:hAnsi="Arial" w:cs="Arial"/>
          <w:noProof/>
          <w:vertAlign w:val="superscript"/>
        </w:rPr>
        <w:t>32</w:t>
      </w:r>
      <w:r>
        <w:rPr>
          <w:rFonts w:ascii="Arial" w:hAnsi="Arial" w:cs="Arial"/>
        </w:rPr>
        <w:fldChar w:fldCharType="end"/>
      </w:r>
      <w:r>
        <w:rPr>
          <w:rFonts w:ascii="Arial" w:hAnsi="Arial" w:cs="Arial"/>
        </w:rPr>
        <w:t xml:space="preserve"> is equivalent to using a moving window on the death rate time series and analysing periodicity in each window</w:t>
      </w:r>
      <w:r w:rsidRPr="008F3569">
        <w:rPr>
          <w:rFonts w:ascii="Arial" w:hAnsi="Arial" w:cs="Arial"/>
        </w:rPr>
        <w:t xml:space="preserve"> </w:t>
      </w:r>
      <w:r>
        <w:rPr>
          <w:rFonts w:ascii="Arial" w:hAnsi="Arial" w:cs="Arial"/>
        </w:rPr>
        <w:t>u</w:t>
      </w:r>
      <w:r w:rsidRPr="00417006">
        <w:rPr>
          <w:rFonts w:ascii="Arial" w:hAnsi="Arial" w:cs="Arial"/>
        </w:rPr>
        <w:t>sing</w:t>
      </w:r>
      <w:r>
        <w:rPr>
          <w:rFonts w:ascii="Arial" w:hAnsi="Arial" w:cs="Arial"/>
        </w:rPr>
        <w:t xml:space="preserve"> a</w:t>
      </w:r>
      <w:r w:rsidRPr="00417006">
        <w:rPr>
          <w:rFonts w:ascii="Arial" w:hAnsi="Arial" w:cs="Arial"/>
        </w:rPr>
        <w:t xml:space="preserve"> short-form Fourier transform</w:t>
      </w:r>
      <w:r>
        <w:rPr>
          <w:rFonts w:ascii="Arial" w:hAnsi="Arial" w:cs="Arial"/>
        </w:rPr>
        <w:t>, hence generating a dynamic spectral analysis. The results can be presented on a two-dimensional plot of time against frequency coefficients (Figure 1).</w:t>
      </w:r>
    </w:p>
    <w:p w14:paraId="35A11B68" w14:textId="77777777" w:rsidR="00023B97" w:rsidRDefault="00023B97" w:rsidP="004F6749">
      <w:pPr>
        <w:widowControl w:val="0"/>
        <w:autoSpaceDE w:val="0"/>
        <w:autoSpaceDN w:val="0"/>
        <w:adjustRightInd w:val="0"/>
        <w:spacing w:line="480" w:lineRule="auto"/>
        <w:jc w:val="both"/>
        <w:rPr>
          <w:rFonts w:ascii="Arial" w:hAnsi="Arial" w:cs="Arial"/>
        </w:rPr>
      </w:pPr>
    </w:p>
    <w:p w14:paraId="00A53303" w14:textId="77777777" w:rsidR="00023B97" w:rsidRDefault="00023B97" w:rsidP="004F6749">
      <w:pPr>
        <w:widowControl w:val="0"/>
        <w:autoSpaceDE w:val="0"/>
        <w:autoSpaceDN w:val="0"/>
        <w:adjustRightInd w:val="0"/>
        <w:spacing w:line="480" w:lineRule="auto"/>
        <w:jc w:val="both"/>
        <w:rPr>
          <w:rFonts w:ascii="Arial" w:hAnsi="Arial" w:cs="Arial"/>
        </w:rPr>
      </w:pPr>
      <w:r>
        <w:rPr>
          <w:rFonts w:ascii="Arial" w:hAnsi="Arial" w:cs="Arial"/>
        </w:rPr>
        <w:t>We identified age-sex groups whose wavelet power spectrum differed from that of a white noise spectrum, which represents random fluctuations, at 5% significance level. We used the</w:t>
      </w:r>
      <w:r w:rsidRPr="00417006">
        <w:rPr>
          <w:rFonts w:ascii="Arial" w:hAnsi="Arial" w:cs="Arial"/>
        </w:rPr>
        <w:t xml:space="preserve"> R package</w:t>
      </w:r>
      <w:r>
        <w:rPr>
          <w:rFonts w:ascii="Arial" w:hAnsi="Arial" w:cs="Arial"/>
        </w:rPr>
        <w:t xml:space="preserve"> </w:t>
      </w:r>
      <w:r w:rsidRPr="00417006">
        <w:rPr>
          <w:rFonts w:ascii="Arial" w:hAnsi="Arial" w:cs="Arial"/>
        </w:rPr>
        <w:t xml:space="preserve">WaveletComp </w:t>
      </w:r>
      <w:r>
        <w:rPr>
          <w:rFonts w:ascii="Arial" w:hAnsi="Arial" w:cs="Arial"/>
        </w:rPr>
        <w:t>for</w:t>
      </w:r>
      <w:r w:rsidRPr="00417006">
        <w:rPr>
          <w:rFonts w:ascii="Arial" w:hAnsi="Arial" w:cs="Arial"/>
        </w:rPr>
        <w:t xml:space="preserve"> </w:t>
      </w:r>
      <w:r>
        <w:rPr>
          <w:rFonts w:ascii="Arial" w:hAnsi="Arial" w:cs="Arial"/>
        </w:rPr>
        <w:t xml:space="preserve">the </w:t>
      </w:r>
      <w:r w:rsidRPr="00417006">
        <w:rPr>
          <w:rFonts w:ascii="Arial" w:hAnsi="Arial" w:cs="Arial"/>
        </w:rPr>
        <w:t>wavelet analysis.</w:t>
      </w:r>
      <w:r>
        <w:rPr>
          <w:rFonts w:ascii="Arial" w:hAnsi="Arial" w:cs="Arial"/>
        </w:rPr>
        <w:t xml:space="preserve"> In preparation for the wavelet analysis, we logarithmically-transformed, detrended by polynomial regression, and normalised each all-cause mortality death rate time series. </w:t>
      </w:r>
    </w:p>
    <w:p w14:paraId="5CA29F7A" w14:textId="77777777" w:rsidR="00023B97" w:rsidRDefault="00023B97" w:rsidP="004F6749">
      <w:pPr>
        <w:spacing w:line="480" w:lineRule="auto"/>
        <w:jc w:val="both"/>
        <w:rPr>
          <w:rFonts w:ascii="Arial" w:hAnsi="Arial" w:cs="Arial"/>
        </w:rPr>
      </w:pPr>
    </w:p>
    <w:p w14:paraId="65CCFDA9" w14:textId="77777777" w:rsidR="00023B97" w:rsidRDefault="00023B97" w:rsidP="004F6749">
      <w:pPr>
        <w:spacing w:line="480" w:lineRule="auto"/>
        <w:jc w:val="both"/>
        <w:rPr>
          <w:rFonts w:ascii="Arial" w:hAnsi="Arial" w:cs="Arial"/>
        </w:rPr>
      </w:pPr>
      <w:commentRangeStart w:id="5"/>
      <w:commentRangeStart w:id="6"/>
      <w:r>
        <w:rPr>
          <w:rFonts w:ascii="Arial" w:hAnsi="Arial" w:cs="Arial"/>
        </w:rPr>
        <w:t xml:space="preserve">For inclusion in further analysis, each time series was required to possess a significant frequency coefficient at 12 months not only for the entire time of study (1982-2013), but also from separate wavelet analyses for the two further split time periods (1982-1997,1998-2013). This was a stricter condition which would require a consistent seasonality over the majority of the time series. </w:t>
      </w:r>
      <w:commentRangeEnd w:id="5"/>
      <w:r>
        <w:rPr>
          <w:rStyle w:val="CommentReference"/>
        </w:rPr>
        <w:commentReference w:id="5"/>
      </w:r>
      <w:commentRangeEnd w:id="6"/>
      <w:r>
        <w:rPr>
          <w:rStyle w:val="CommentReference"/>
        </w:rPr>
        <w:commentReference w:id="6"/>
      </w:r>
    </w:p>
    <w:p w14:paraId="042C28BF" w14:textId="77777777" w:rsidR="00023B97" w:rsidRDefault="00023B97" w:rsidP="004F6749">
      <w:pPr>
        <w:widowControl w:val="0"/>
        <w:autoSpaceDE w:val="0"/>
        <w:autoSpaceDN w:val="0"/>
        <w:adjustRightInd w:val="0"/>
        <w:spacing w:line="480" w:lineRule="auto"/>
        <w:jc w:val="both"/>
        <w:rPr>
          <w:rFonts w:ascii="Arial" w:hAnsi="Arial" w:cs="Arial"/>
        </w:rPr>
      </w:pPr>
    </w:p>
    <w:p w14:paraId="2D23CD87" w14:textId="391651FB" w:rsidR="00023B97" w:rsidRDefault="00023B97" w:rsidP="004F6749">
      <w:pPr>
        <w:spacing w:line="480" w:lineRule="auto"/>
        <w:jc w:val="both"/>
        <w:rPr>
          <w:rFonts w:ascii="Arial" w:hAnsi="Arial" w:cs="Arial"/>
        </w:rPr>
      </w:pPr>
      <w:r>
        <w:rPr>
          <w:rFonts w:ascii="Arial" w:hAnsi="Arial" w:cs="Arial"/>
        </w:rPr>
        <w:t>For age-sex groups which fulfilled these conditions, we calculated the centre of gravity and the negative centre of gravity. We also calculated the seasonal excess for the groups throughout the time of study. For age-sex groups with statistically significant seasonality, we calculated when maximum mortality occurred with a year using the entire time series, using centre of gravity analysis, in which each month is weighted by its death rate</w:t>
      </w:r>
      <w:r w:rsidR="00963563">
        <w:rPr>
          <w:rFonts w:ascii="Arial" w:hAnsi="Arial" w:cs="Arial"/>
        </w:rPr>
        <w:t>.</w:t>
      </w:r>
      <w:r>
        <w:rPr>
          <w:rFonts w:ascii="Arial" w:hAnsi="Arial" w:cs="Arial"/>
        </w:rPr>
        <w:fldChar w:fldCharType="begin">
          <w:fldData xml:space="preserve">PEVuZE5vdGU+PENpdGU+PEF1dGhvcj5QYWlyZWF1PC9BdXRob3I+PFllYXI+MjAxNjwvWWVhcj48
UmVjTnVtPjI5MTwvUmVjTnVtPjxEaXNwbGF5VGV4dD48c3R5bGUgZmFjZT0ic3VwZXJzY3JpcHQi
PjI3PC9zdHlsZT48L0Rpc3BsYXlUZXh0PjxyZWNvcmQ+PHJlYy1udW1iZXI+MjkxPC9yZWMtbnVt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PEVuZE5vdGU+PENpdGU+PEF1dGhvcj5QYWlyZWF1PC9BdXRob3I+PFllYXI+MjAxNjwvWWVhcj48
UmVjTnVtPjI5MTwvUmVjTnVtPjxEaXNwbGF5VGV4dD48c3R5bGUgZmFjZT0ic3VwZXJzY3JpcHQi
PjI3PC9zdHlsZT48L0Rpc3BsYXlUZXh0PjxyZWNvcmQ+PHJlYy1udW1iZXI+MjkxPC9yZWMtbnVt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Pr>
          <w:rFonts w:ascii="Arial" w:hAnsi="Arial" w:cs="Arial"/>
        </w:rPr>
        <w:fldChar w:fldCharType="separate"/>
      </w:r>
      <w:r w:rsidR="00A51046" w:rsidRPr="00A51046">
        <w:rPr>
          <w:rFonts w:ascii="Arial" w:hAnsi="Arial" w:cs="Arial"/>
          <w:noProof/>
          <w:vertAlign w:val="superscript"/>
        </w:rPr>
        <w:t>27</w:t>
      </w:r>
      <w:r>
        <w:rPr>
          <w:rFonts w:ascii="Arial" w:hAnsi="Arial" w:cs="Arial"/>
        </w:rPr>
        <w:fldChar w:fldCharType="end"/>
      </w:r>
      <w:r>
        <w:rPr>
          <w:rFonts w:ascii="Arial" w:hAnsi="Arial" w:cs="Arial"/>
        </w:rPr>
        <w:t xml:space="preserve"> </w:t>
      </w:r>
    </w:p>
    <w:p w14:paraId="519078FA" w14:textId="77777777" w:rsidR="00023B97" w:rsidRDefault="00023B97" w:rsidP="004F6749">
      <w:pPr>
        <w:spacing w:line="480" w:lineRule="auto"/>
        <w:jc w:val="both"/>
        <w:rPr>
          <w:rFonts w:ascii="Arial" w:hAnsi="Arial" w:cs="Arial"/>
        </w:rPr>
      </w:pPr>
    </w:p>
    <w:p w14:paraId="2E7DECDB" w14:textId="77777777" w:rsidR="00023B97" w:rsidRDefault="00023B97" w:rsidP="004F6749">
      <w:pPr>
        <w:spacing w:line="480" w:lineRule="auto"/>
        <w:jc w:val="both"/>
        <w:rPr>
          <w:rFonts w:ascii="Arial" w:hAnsi="Arial" w:cs="Arial"/>
        </w:rPr>
      </w:pPr>
      <w:r>
        <w:rPr>
          <w:rFonts w:ascii="Arial" w:hAnsi="Arial" w:cs="Arial"/>
        </w:rPr>
        <w:t>We define the negative centre of gravity here as the mean month of minimum mortality within a year. We calculate an alternative death rate by subtracting the death rate within each month from the maximum death rate in any month. We then use the same process as finding the centre of gravity, but with the alternative death rate.</w:t>
      </w:r>
    </w:p>
    <w:p w14:paraId="2FF465D3" w14:textId="77777777" w:rsidR="00023B97" w:rsidRDefault="00023B97" w:rsidP="004F6749">
      <w:pPr>
        <w:spacing w:line="480" w:lineRule="auto"/>
        <w:jc w:val="both"/>
        <w:rPr>
          <w:rFonts w:ascii="Arial" w:hAnsi="Arial" w:cs="Arial"/>
        </w:rPr>
      </w:pPr>
    </w:p>
    <w:p w14:paraId="4DF32871" w14:textId="77777777" w:rsidR="00023B97" w:rsidRDefault="00023B97" w:rsidP="004F6749">
      <w:pPr>
        <w:spacing w:line="480" w:lineRule="auto"/>
        <w:jc w:val="both"/>
        <w:rPr>
          <w:rFonts w:ascii="Arial" w:hAnsi="Arial" w:cs="Arial"/>
        </w:rPr>
      </w:pPr>
      <w:r>
        <w:rPr>
          <w:rFonts w:ascii="Arial" w:hAnsi="Arial" w:cs="Arial"/>
        </w:rPr>
        <w:t>Due to the cyclical nature of the data, with December neighbouring January, circular statistics was used to compute both the centre of gravity and the negative centre of gravity for each age-sex group. Along with each circular mean, a 95% confidence interval (CI) was calculated by using 1000 bootstrap samples. The R package CircStats was used for this purpose.</w:t>
      </w:r>
    </w:p>
    <w:p w14:paraId="04635A43" w14:textId="77777777" w:rsidR="00023B97" w:rsidRDefault="00023B97" w:rsidP="004F6749">
      <w:pPr>
        <w:spacing w:line="480" w:lineRule="auto"/>
        <w:jc w:val="both"/>
        <w:rPr>
          <w:rFonts w:ascii="Arial" w:hAnsi="Arial" w:cs="Arial"/>
          <w:i/>
        </w:rPr>
      </w:pPr>
    </w:p>
    <w:p w14:paraId="728A5C55" w14:textId="77777777" w:rsidR="00023B97" w:rsidRDefault="00023B97" w:rsidP="004F6749">
      <w:pPr>
        <w:spacing w:line="480" w:lineRule="auto"/>
        <w:jc w:val="both"/>
        <w:rPr>
          <w:rFonts w:ascii="Arial" w:hAnsi="Arial" w:cs="Arial"/>
        </w:rPr>
      </w:pPr>
      <w:r>
        <w:rPr>
          <w:rFonts w:ascii="Arial" w:hAnsi="Arial" w:cs="Arial"/>
        </w:rPr>
        <w:t>We calculated proportional (percentage) excess death rate in the maximum and minimum mortality months for each analysis. We fitted a linear regression to this seasonal excess mortality for each age and sex group, and compared the estimated values at the beginning and end of the analysis period, as a measure of how magnitude of the seasonality of death rates changed over time. Changes in seasonality excess were identified by a 5% significance level on the gradient of the linear regression, weighted by population, against the null hypothesis that the gradient was zero.</w:t>
      </w:r>
    </w:p>
    <w:p w14:paraId="1AFA310E" w14:textId="77777777" w:rsidR="00803355" w:rsidRDefault="00803355" w:rsidP="004F6749">
      <w:pPr>
        <w:spacing w:line="480" w:lineRule="auto"/>
        <w:jc w:val="both"/>
        <w:rPr>
          <w:rFonts w:ascii="Arial" w:hAnsi="Arial" w:cs="Arial"/>
        </w:rPr>
      </w:pPr>
    </w:p>
    <w:p w14:paraId="53640292" w14:textId="77777777" w:rsidR="002C5FB9" w:rsidRDefault="002C5FB9" w:rsidP="004F6749">
      <w:pPr>
        <w:spacing w:line="480" w:lineRule="auto"/>
        <w:jc w:val="both"/>
        <w:rPr>
          <w:rFonts w:ascii="Arial" w:hAnsi="Arial" w:cs="Arial"/>
        </w:rPr>
      </w:pPr>
    </w:p>
    <w:p w14:paraId="3EC37B79" w14:textId="77777777" w:rsidR="002C5FB9" w:rsidRDefault="002C5FB9" w:rsidP="004F6749">
      <w:pPr>
        <w:jc w:val="both"/>
        <w:rPr>
          <w:rFonts w:ascii="Times New Roman" w:hAnsi="Times New Roman"/>
        </w:rPr>
      </w:pPr>
    </w:p>
    <w:p w14:paraId="6C64A207" w14:textId="77777777" w:rsidR="002C5FB9" w:rsidRDefault="002C5FB9" w:rsidP="004F6749">
      <w:pPr>
        <w:spacing w:line="480" w:lineRule="auto"/>
        <w:jc w:val="both"/>
        <w:rPr>
          <w:rFonts w:ascii="Times New Roman" w:hAnsi="Times New Roman"/>
        </w:rPr>
      </w:pPr>
      <w:r>
        <w:rPr>
          <w:rFonts w:ascii="Times New Roman" w:hAnsi="Times New Roman"/>
        </w:rPr>
        <w:br w:type="page"/>
      </w:r>
    </w:p>
    <w:p w14:paraId="4CE9AC0B" w14:textId="36227993" w:rsidR="002C5FB9" w:rsidRPr="004E7093" w:rsidRDefault="002C5FB9" w:rsidP="004F6749">
      <w:pPr>
        <w:spacing w:after="0" w:line="240" w:lineRule="auto"/>
        <w:jc w:val="both"/>
        <w:rPr>
          <w:rFonts w:ascii="Arial" w:hAnsi="Arial" w:cs="Arial"/>
        </w:rPr>
      </w:pPr>
      <w:r w:rsidRPr="004E7093">
        <w:rPr>
          <w:rFonts w:ascii="Arial" w:hAnsi="Arial" w:cs="Arial"/>
          <w:b/>
        </w:rPr>
        <w:t>References</w:t>
      </w:r>
    </w:p>
    <w:p w14:paraId="3B79FB27" w14:textId="77777777" w:rsidR="002C5FB9" w:rsidRPr="004E7093" w:rsidRDefault="002C5FB9" w:rsidP="004F6749">
      <w:pPr>
        <w:spacing w:after="0" w:line="240" w:lineRule="auto"/>
        <w:jc w:val="both"/>
        <w:rPr>
          <w:rFonts w:ascii="Arial" w:hAnsi="Arial" w:cs="Arial"/>
          <w:b/>
        </w:rPr>
      </w:pPr>
    </w:p>
    <w:p w14:paraId="2440C97B" w14:textId="77777777" w:rsidR="00A51046" w:rsidRPr="00A51046" w:rsidRDefault="002C5FB9" w:rsidP="00A51046">
      <w:pPr>
        <w:pStyle w:val="EndNoteBibliography"/>
        <w:spacing w:after="0"/>
        <w:ind w:left="720" w:hanging="720"/>
        <w:rPr>
          <w:noProof/>
        </w:rPr>
      </w:pPr>
      <w:r w:rsidRPr="004E7093">
        <w:rPr>
          <w:rFonts w:ascii="Arial" w:hAnsi="Arial" w:cs="Arial"/>
        </w:rPr>
        <w:fldChar w:fldCharType="begin"/>
      </w:r>
      <w:r w:rsidRPr="004E7093">
        <w:rPr>
          <w:rFonts w:ascii="Arial" w:hAnsi="Arial" w:cs="Arial"/>
        </w:rPr>
        <w:instrText xml:space="preserve"> ADDIN EN.REFLIST </w:instrText>
      </w:r>
      <w:r w:rsidRPr="004E7093">
        <w:rPr>
          <w:rFonts w:ascii="Arial" w:hAnsi="Arial" w:cs="Arial"/>
        </w:rPr>
        <w:fldChar w:fldCharType="separate"/>
      </w:r>
      <w:r w:rsidR="00A51046" w:rsidRPr="00A51046">
        <w:rPr>
          <w:noProof/>
        </w:rPr>
        <w:t>1</w:t>
      </w:r>
      <w:r w:rsidR="00A51046" w:rsidRPr="00A51046">
        <w:rPr>
          <w:noProof/>
        </w:rPr>
        <w:tab/>
        <w:t xml:space="preserve">Karl, T. &amp; Koss, W. J. </w:t>
      </w:r>
      <w:r w:rsidR="00A51046" w:rsidRPr="00A51046">
        <w:rPr>
          <w:i/>
          <w:noProof/>
        </w:rPr>
        <w:t>Regional and national monthly, seasonal, and annual temperature weighted by area, 1895-1983</w:t>
      </w:r>
      <w:r w:rsidR="00A51046" w:rsidRPr="00A51046">
        <w:rPr>
          <w:noProof/>
        </w:rPr>
        <w:t>.  (National Climatic Data Center, 1984).</w:t>
      </w:r>
    </w:p>
    <w:p w14:paraId="24B97191" w14:textId="77777777" w:rsidR="00A51046" w:rsidRPr="00A51046" w:rsidRDefault="00A51046" w:rsidP="00A51046">
      <w:pPr>
        <w:pStyle w:val="EndNoteBibliography"/>
        <w:spacing w:after="0"/>
        <w:ind w:left="720" w:hanging="720"/>
        <w:rPr>
          <w:noProof/>
        </w:rPr>
      </w:pPr>
      <w:r w:rsidRPr="00A51046">
        <w:rPr>
          <w:noProof/>
        </w:rPr>
        <w:t>2</w:t>
      </w:r>
      <w:r w:rsidRPr="00A51046">
        <w:rPr>
          <w:noProof/>
        </w:rPr>
        <w:tab/>
        <w:t xml:space="preserve">Williams, D. R. &amp; Collins, C. Us Socioeconomic and Racial-Differences in Health - Patterns and Explanations. </w:t>
      </w:r>
      <w:r w:rsidRPr="00A51046">
        <w:rPr>
          <w:i/>
          <w:noProof/>
        </w:rPr>
        <w:t>Annu Rev Sociol</w:t>
      </w:r>
      <w:r w:rsidRPr="00A51046">
        <w:rPr>
          <w:noProof/>
        </w:rPr>
        <w:t xml:space="preserve"> </w:t>
      </w:r>
      <w:r w:rsidRPr="00A51046">
        <w:rPr>
          <w:b/>
          <w:noProof/>
        </w:rPr>
        <w:t>21</w:t>
      </w:r>
      <w:r w:rsidRPr="00A51046">
        <w:rPr>
          <w:noProof/>
        </w:rPr>
        <w:t>, 349-386, doi:DOI 10.1146/annurev.so.21.080195.002025 (1995).</w:t>
      </w:r>
    </w:p>
    <w:p w14:paraId="203455BD" w14:textId="77777777" w:rsidR="00A51046" w:rsidRPr="00A51046" w:rsidRDefault="00A51046" w:rsidP="00A51046">
      <w:pPr>
        <w:pStyle w:val="EndNoteBibliography"/>
        <w:spacing w:after="0"/>
        <w:ind w:left="720" w:hanging="720"/>
        <w:rPr>
          <w:noProof/>
        </w:rPr>
      </w:pPr>
      <w:r w:rsidRPr="00A51046">
        <w:rPr>
          <w:noProof/>
        </w:rPr>
        <w:t>3</w:t>
      </w:r>
      <w:r w:rsidRPr="00A51046">
        <w:rPr>
          <w:noProof/>
        </w:rPr>
        <w:tab/>
        <w:t xml:space="preserve">Rosenwaike, I. Seasonal variation of deaths in the United States, 1951–1960. </w:t>
      </w:r>
      <w:r w:rsidRPr="00A51046">
        <w:rPr>
          <w:i/>
          <w:noProof/>
        </w:rPr>
        <w:t>Journal of the American Statistical Association</w:t>
      </w:r>
      <w:r w:rsidRPr="00A51046">
        <w:rPr>
          <w:noProof/>
        </w:rPr>
        <w:t xml:space="preserve"> </w:t>
      </w:r>
      <w:r w:rsidRPr="00A51046">
        <w:rPr>
          <w:b/>
          <w:noProof/>
        </w:rPr>
        <w:t>61</w:t>
      </w:r>
      <w:r w:rsidRPr="00A51046">
        <w:rPr>
          <w:noProof/>
        </w:rPr>
        <w:t>, 706-719 (1966).</w:t>
      </w:r>
    </w:p>
    <w:p w14:paraId="1A6C8F2D" w14:textId="77777777" w:rsidR="00A51046" w:rsidRPr="00A51046" w:rsidRDefault="00A51046" w:rsidP="00A51046">
      <w:pPr>
        <w:pStyle w:val="EndNoteBibliography"/>
        <w:spacing w:after="0"/>
        <w:ind w:left="720" w:hanging="720"/>
        <w:rPr>
          <w:noProof/>
        </w:rPr>
      </w:pPr>
      <w:r w:rsidRPr="00A51046">
        <w:rPr>
          <w:noProof/>
        </w:rPr>
        <w:t>4</w:t>
      </w:r>
      <w:r w:rsidRPr="00A51046">
        <w:rPr>
          <w:noProof/>
        </w:rPr>
        <w:tab/>
        <w:t xml:space="preserve">Rogot, E., Fabsitz, R. &amp; Feinleib, M. Daily variation in USA mortality. </w:t>
      </w:r>
      <w:r w:rsidRPr="00A51046">
        <w:rPr>
          <w:i/>
          <w:noProof/>
        </w:rPr>
        <w:t>American journal of epidemiology</w:t>
      </w:r>
      <w:r w:rsidRPr="00A51046">
        <w:rPr>
          <w:noProof/>
        </w:rPr>
        <w:t xml:space="preserve"> </w:t>
      </w:r>
      <w:r w:rsidRPr="00A51046">
        <w:rPr>
          <w:b/>
          <w:noProof/>
        </w:rPr>
        <w:t>103</w:t>
      </w:r>
      <w:r w:rsidRPr="00A51046">
        <w:rPr>
          <w:noProof/>
        </w:rPr>
        <w:t>, 198-211 (1976).</w:t>
      </w:r>
    </w:p>
    <w:p w14:paraId="797E0C92" w14:textId="77777777" w:rsidR="00A51046" w:rsidRPr="00A51046" w:rsidRDefault="00A51046" w:rsidP="00A51046">
      <w:pPr>
        <w:pStyle w:val="EndNoteBibliography"/>
        <w:spacing w:after="0"/>
        <w:ind w:left="720" w:hanging="720"/>
        <w:rPr>
          <w:noProof/>
        </w:rPr>
      </w:pPr>
      <w:r w:rsidRPr="00A51046">
        <w:rPr>
          <w:noProof/>
        </w:rPr>
        <w:t>5</w:t>
      </w:r>
      <w:r w:rsidRPr="00A51046">
        <w:rPr>
          <w:noProof/>
        </w:rPr>
        <w:tab/>
        <w:t xml:space="preserve">Seto, T. B., Mittleman, M. A., Davis, R. B., Taira, D. A. &amp; Kawachi, I. Seasonal variation in coronary artery disease mortality in Hawaii: observational study. </w:t>
      </w:r>
      <w:r w:rsidRPr="00A51046">
        <w:rPr>
          <w:i/>
          <w:noProof/>
        </w:rPr>
        <w:t>Bmj</w:t>
      </w:r>
      <w:r w:rsidRPr="00A51046">
        <w:rPr>
          <w:noProof/>
        </w:rPr>
        <w:t xml:space="preserve"> </w:t>
      </w:r>
      <w:r w:rsidRPr="00A51046">
        <w:rPr>
          <w:b/>
          <w:noProof/>
        </w:rPr>
        <w:t>316</w:t>
      </w:r>
      <w:r w:rsidRPr="00A51046">
        <w:rPr>
          <w:noProof/>
        </w:rPr>
        <w:t>, 1946-1947 (1998).</w:t>
      </w:r>
    </w:p>
    <w:p w14:paraId="0854E3CB" w14:textId="77777777" w:rsidR="00A51046" w:rsidRPr="00A51046" w:rsidRDefault="00A51046" w:rsidP="00A51046">
      <w:pPr>
        <w:pStyle w:val="EndNoteBibliography"/>
        <w:spacing w:after="0"/>
        <w:ind w:left="720" w:hanging="720"/>
        <w:rPr>
          <w:noProof/>
        </w:rPr>
      </w:pPr>
      <w:r w:rsidRPr="00A51046">
        <w:rPr>
          <w:noProof/>
        </w:rPr>
        <w:t>6</w:t>
      </w:r>
      <w:r w:rsidRPr="00A51046">
        <w:rPr>
          <w:noProof/>
        </w:rPr>
        <w:tab/>
        <w:t xml:space="preserve">Davis, R. E., Knappenberger, P. C., Novicoff, W. M. &amp; Michaels, P. J. Decadal changes in heat-related human mortality in the eastern United States. </w:t>
      </w:r>
      <w:r w:rsidRPr="00A51046">
        <w:rPr>
          <w:i/>
          <w:noProof/>
        </w:rPr>
        <w:t>Climate Research</w:t>
      </w:r>
      <w:r w:rsidRPr="00A51046">
        <w:rPr>
          <w:noProof/>
        </w:rPr>
        <w:t xml:space="preserve"> </w:t>
      </w:r>
      <w:r w:rsidRPr="00A51046">
        <w:rPr>
          <w:b/>
          <w:noProof/>
        </w:rPr>
        <w:t>22</w:t>
      </w:r>
      <w:r w:rsidRPr="00A51046">
        <w:rPr>
          <w:noProof/>
        </w:rPr>
        <w:t>, 175-184 (2002).</w:t>
      </w:r>
    </w:p>
    <w:p w14:paraId="6EFB6F53" w14:textId="77777777" w:rsidR="00A51046" w:rsidRPr="00A51046" w:rsidRDefault="00A51046" w:rsidP="00A51046">
      <w:pPr>
        <w:pStyle w:val="EndNoteBibliography"/>
        <w:spacing w:after="0"/>
        <w:ind w:left="720" w:hanging="720"/>
        <w:rPr>
          <w:noProof/>
        </w:rPr>
      </w:pPr>
      <w:r w:rsidRPr="00A51046">
        <w:rPr>
          <w:noProof/>
        </w:rPr>
        <w:t>7</w:t>
      </w:r>
      <w:r w:rsidRPr="00A51046">
        <w:rPr>
          <w:noProof/>
        </w:rPr>
        <w:tab/>
        <w:t xml:space="preserve">Feinstein, C. A. Seasonality of deaths in the US by age and cause. </w:t>
      </w:r>
      <w:r w:rsidRPr="00A51046">
        <w:rPr>
          <w:i/>
          <w:noProof/>
        </w:rPr>
        <w:t>Demographic Research</w:t>
      </w:r>
      <w:r w:rsidRPr="00A51046">
        <w:rPr>
          <w:noProof/>
        </w:rPr>
        <w:t xml:space="preserve"> </w:t>
      </w:r>
      <w:r w:rsidRPr="00A51046">
        <w:rPr>
          <w:b/>
          <w:noProof/>
        </w:rPr>
        <w:t>6</w:t>
      </w:r>
      <w:r w:rsidRPr="00A51046">
        <w:rPr>
          <w:noProof/>
        </w:rPr>
        <w:t>, 469-486 (2002).</w:t>
      </w:r>
    </w:p>
    <w:p w14:paraId="52053876" w14:textId="77777777" w:rsidR="00A51046" w:rsidRPr="00A51046" w:rsidRDefault="00A51046" w:rsidP="00A51046">
      <w:pPr>
        <w:pStyle w:val="EndNoteBibliography"/>
        <w:spacing w:after="0"/>
        <w:ind w:left="720" w:hanging="720"/>
        <w:rPr>
          <w:noProof/>
        </w:rPr>
      </w:pPr>
      <w:r w:rsidRPr="00A51046">
        <w:rPr>
          <w:noProof/>
        </w:rPr>
        <w:t>8</w:t>
      </w:r>
      <w:r w:rsidRPr="00A51046">
        <w:rPr>
          <w:noProof/>
        </w:rPr>
        <w:tab/>
        <w:t xml:space="preserve">Davis, R. E., Knappenberger, P. C., Michaels, P. J. &amp; Novicoff, W. M. Seasonality of climate-human mortality relationships in US cities and impacts of climate change. </w:t>
      </w:r>
      <w:r w:rsidRPr="00A51046">
        <w:rPr>
          <w:i/>
          <w:noProof/>
        </w:rPr>
        <w:t>Climate Research</w:t>
      </w:r>
      <w:r w:rsidRPr="00A51046">
        <w:rPr>
          <w:noProof/>
        </w:rPr>
        <w:t xml:space="preserve"> </w:t>
      </w:r>
      <w:r w:rsidRPr="00A51046">
        <w:rPr>
          <w:b/>
          <w:noProof/>
        </w:rPr>
        <w:t>26</w:t>
      </w:r>
      <w:r w:rsidRPr="00A51046">
        <w:rPr>
          <w:noProof/>
        </w:rPr>
        <w:t>, 61-76 (2004).</w:t>
      </w:r>
    </w:p>
    <w:p w14:paraId="06DD460D" w14:textId="77777777" w:rsidR="00A51046" w:rsidRPr="00A51046" w:rsidRDefault="00A51046" w:rsidP="00A51046">
      <w:pPr>
        <w:pStyle w:val="EndNoteBibliography"/>
        <w:spacing w:after="0"/>
        <w:ind w:left="720" w:hanging="720"/>
        <w:rPr>
          <w:noProof/>
        </w:rPr>
      </w:pPr>
      <w:r w:rsidRPr="00A51046">
        <w:rPr>
          <w:noProof/>
        </w:rPr>
        <w:t>9</w:t>
      </w:r>
      <w:r w:rsidRPr="00A51046">
        <w:rPr>
          <w:noProof/>
        </w:rPr>
        <w:tab/>
        <w:t xml:space="preserve">Kalkstein, A. J. Regional similarities in seasonal mortality across the United States: an examination of 28 metropolitan statistical areas. </w:t>
      </w:r>
      <w:r w:rsidRPr="00A51046">
        <w:rPr>
          <w:i/>
          <w:noProof/>
        </w:rPr>
        <w:t>PloS one</w:t>
      </w:r>
      <w:r w:rsidRPr="00A51046">
        <w:rPr>
          <w:noProof/>
        </w:rPr>
        <w:t xml:space="preserve"> </w:t>
      </w:r>
      <w:r w:rsidRPr="00A51046">
        <w:rPr>
          <w:b/>
          <w:noProof/>
        </w:rPr>
        <w:t>8</w:t>
      </w:r>
      <w:r w:rsidRPr="00A51046">
        <w:rPr>
          <w:noProof/>
        </w:rPr>
        <w:t>, e63971 (2013).</w:t>
      </w:r>
    </w:p>
    <w:p w14:paraId="11A19DF1" w14:textId="77777777" w:rsidR="00A51046" w:rsidRPr="00A51046" w:rsidRDefault="00A51046" w:rsidP="00A51046">
      <w:pPr>
        <w:pStyle w:val="EndNoteBibliography"/>
        <w:spacing w:after="0"/>
        <w:ind w:left="720" w:hanging="720"/>
        <w:rPr>
          <w:noProof/>
        </w:rPr>
      </w:pPr>
      <w:r w:rsidRPr="00A51046">
        <w:rPr>
          <w:noProof/>
        </w:rPr>
        <w:t>10</w:t>
      </w:r>
      <w:r w:rsidRPr="00A51046">
        <w:rPr>
          <w:noProof/>
        </w:rPr>
        <w:tab/>
        <w:t xml:space="preserve">Weiss, K. B. Seasonal trends in US asthma hospitalizations and mortality. </w:t>
      </w:r>
      <w:r w:rsidRPr="00A51046">
        <w:rPr>
          <w:i/>
          <w:noProof/>
        </w:rPr>
        <w:t>JAMA</w:t>
      </w:r>
      <w:r w:rsidRPr="00A51046">
        <w:rPr>
          <w:noProof/>
        </w:rPr>
        <w:t xml:space="preserve"> </w:t>
      </w:r>
      <w:r w:rsidRPr="00A51046">
        <w:rPr>
          <w:b/>
          <w:noProof/>
        </w:rPr>
        <w:t>263</w:t>
      </w:r>
      <w:r w:rsidRPr="00A51046">
        <w:rPr>
          <w:noProof/>
        </w:rPr>
        <w:t>, 2323-2328 (1990).</w:t>
      </w:r>
    </w:p>
    <w:p w14:paraId="08C21784" w14:textId="77777777" w:rsidR="00A51046" w:rsidRPr="00A51046" w:rsidRDefault="00A51046" w:rsidP="00A51046">
      <w:pPr>
        <w:pStyle w:val="EndNoteBibliography"/>
        <w:spacing w:after="0"/>
        <w:ind w:left="720" w:hanging="720"/>
        <w:rPr>
          <w:noProof/>
        </w:rPr>
      </w:pPr>
      <w:r w:rsidRPr="00A51046">
        <w:rPr>
          <w:noProof/>
        </w:rPr>
        <w:t>11</w:t>
      </w:r>
      <w:r w:rsidRPr="00A51046">
        <w:rPr>
          <w:noProof/>
        </w:rPr>
        <w:tab/>
        <w:t xml:space="preserve">Robine, J. M. Seasonality in human mortality. A demographic approach. </w:t>
      </w:r>
      <w:r w:rsidRPr="00A51046">
        <w:rPr>
          <w:i/>
          <w:noProof/>
        </w:rPr>
        <w:t>Eur J Popul</w:t>
      </w:r>
      <w:r w:rsidRPr="00A51046">
        <w:rPr>
          <w:noProof/>
        </w:rPr>
        <w:t xml:space="preserve"> </w:t>
      </w:r>
      <w:r w:rsidRPr="00A51046">
        <w:rPr>
          <w:b/>
          <w:noProof/>
        </w:rPr>
        <w:t>24</w:t>
      </w:r>
      <w:r w:rsidRPr="00A51046">
        <w:rPr>
          <w:noProof/>
        </w:rPr>
        <w:t>, 125-127, doi:10.1007/s10680-007-9139-1 (2008).</w:t>
      </w:r>
    </w:p>
    <w:p w14:paraId="6FBB5A15" w14:textId="77777777" w:rsidR="00A51046" w:rsidRPr="00A51046" w:rsidRDefault="00A51046" w:rsidP="00A51046">
      <w:pPr>
        <w:pStyle w:val="EndNoteBibliography"/>
        <w:spacing w:after="0"/>
        <w:ind w:left="720" w:hanging="720"/>
        <w:rPr>
          <w:noProof/>
        </w:rPr>
      </w:pPr>
      <w:r w:rsidRPr="00A51046">
        <w:rPr>
          <w:noProof/>
        </w:rPr>
        <w:t>12</w:t>
      </w:r>
      <w:r w:rsidRPr="00A51046">
        <w:rPr>
          <w:noProof/>
        </w:rPr>
        <w:tab/>
        <w:t xml:space="preserve">Barreca, A., Clay, K., Deschenes, O., Greenstone, M. &amp; Shapiro, J. S. Adapting to Climate Change: The Remarkable Decline in the US Temperature-Mortality Relationship over the Twentieth Century. </w:t>
      </w:r>
      <w:r w:rsidRPr="00A51046">
        <w:rPr>
          <w:i/>
          <w:noProof/>
        </w:rPr>
        <w:t>Journal of Political Economy</w:t>
      </w:r>
      <w:r w:rsidRPr="00A51046">
        <w:rPr>
          <w:noProof/>
        </w:rPr>
        <w:t xml:space="preserve"> </w:t>
      </w:r>
      <w:r w:rsidRPr="00A51046">
        <w:rPr>
          <w:b/>
          <w:noProof/>
        </w:rPr>
        <w:t>124</w:t>
      </w:r>
      <w:r w:rsidRPr="00A51046">
        <w:rPr>
          <w:noProof/>
        </w:rPr>
        <w:t>, 105-159, doi:doi:10.1086/684582 (2016).</w:t>
      </w:r>
    </w:p>
    <w:p w14:paraId="38F8A32E" w14:textId="77777777" w:rsidR="00A51046" w:rsidRPr="00A51046" w:rsidRDefault="00A51046" w:rsidP="00A51046">
      <w:pPr>
        <w:pStyle w:val="EndNoteBibliography"/>
        <w:spacing w:after="0"/>
        <w:ind w:left="720" w:hanging="720"/>
        <w:rPr>
          <w:noProof/>
        </w:rPr>
      </w:pPr>
      <w:r w:rsidRPr="00A51046">
        <w:rPr>
          <w:noProof/>
        </w:rPr>
        <w:t>13</w:t>
      </w:r>
      <w:r w:rsidRPr="00A51046">
        <w:rPr>
          <w:noProof/>
        </w:rPr>
        <w:tab/>
        <w:t xml:space="preserve">Mackenbach, J., Kunst, A. &amp; Looman, C. Seasonal variation in mortality in The Netherlands. </w:t>
      </w:r>
      <w:r w:rsidRPr="00A51046">
        <w:rPr>
          <w:i/>
          <w:noProof/>
        </w:rPr>
        <w:t>Journal of Epidemiology and Community Health</w:t>
      </w:r>
      <w:r w:rsidRPr="00A51046">
        <w:rPr>
          <w:noProof/>
        </w:rPr>
        <w:t xml:space="preserve"> </w:t>
      </w:r>
      <w:r w:rsidRPr="00A51046">
        <w:rPr>
          <w:b/>
          <w:noProof/>
        </w:rPr>
        <w:t>46</w:t>
      </w:r>
      <w:r w:rsidRPr="00A51046">
        <w:rPr>
          <w:noProof/>
        </w:rPr>
        <w:t>, 261-265 (1992).</w:t>
      </w:r>
    </w:p>
    <w:p w14:paraId="1609725C" w14:textId="77777777" w:rsidR="00A51046" w:rsidRPr="00A51046" w:rsidRDefault="00A51046" w:rsidP="00A51046">
      <w:pPr>
        <w:pStyle w:val="EndNoteBibliography"/>
        <w:spacing w:after="0"/>
        <w:ind w:left="720" w:hanging="720"/>
        <w:rPr>
          <w:noProof/>
        </w:rPr>
      </w:pPr>
      <w:r w:rsidRPr="00A51046">
        <w:rPr>
          <w:noProof/>
        </w:rPr>
        <w:t>14</w:t>
      </w:r>
      <w:r w:rsidRPr="00A51046">
        <w:rPr>
          <w:noProof/>
        </w:rPr>
        <w:tab/>
        <w:t xml:space="preserve">Lerchl, A., Simoni, M. &amp; Nieschlag, E. Changes in Seasonality of Birth-Rates in Germany from 1951 to 1990. </w:t>
      </w:r>
      <w:r w:rsidRPr="00A51046">
        <w:rPr>
          <w:i/>
          <w:noProof/>
        </w:rPr>
        <w:t>Naturwissenschaften</w:t>
      </w:r>
      <w:r w:rsidRPr="00A51046">
        <w:rPr>
          <w:noProof/>
        </w:rPr>
        <w:t xml:space="preserve"> </w:t>
      </w:r>
      <w:r w:rsidRPr="00A51046">
        <w:rPr>
          <w:b/>
          <w:noProof/>
        </w:rPr>
        <w:t>80</w:t>
      </w:r>
      <w:r w:rsidRPr="00A51046">
        <w:rPr>
          <w:noProof/>
        </w:rPr>
        <w:t>, 516-518, doi:Doi 10.1007/Bf01140808 (1993).</w:t>
      </w:r>
    </w:p>
    <w:p w14:paraId="39239C33" w14:textId="77777777" w:rsidR="00A51046" w:rsidRPr="00A51046" w:rsidRDefault="00A51046" w:rsidP="00A51046">
      <w:pPr>
        <w:pStyle w:val="EndNoteBibliography"/>
        <w:spacing w:after="0"/>
        <w:ind w:left="720" w:hanging="720"/>
        <w:rPr>
          <w:noProof/>
        </w:rPr>
      </w:pPr>
      <w:r w:rsidRPr="00A51046">
        <w:rPr>
          <w:noProof/>
        </w:rPr>
        <w:t>15</w:t>
      </w:r>
      <w:r w:rsidRPr="00A51046">
        <w:rPr>
          <w:noProof/>
        </w:rPr>
        <w:tab/>
        <w:t xml:space="preserve">Green, M. S., Harari, G. &amp; Kristal-Boneh, E. Excess winter mortality from ischaemic heart disease and stroke during colder and warmer years in Israel. </w:t>
      </w:r>
      <w:r w:rsidRPr="00A51046">
        <w:rPr>
          <w:i/>
          <w:noProof/>
        </w:rPr>
        <w:t>The European Journal of Public Health</w:t>
      </w:r>
      <w:r w:rsidRPr="00A51046">
        <w:rPr>
          <w:noProof/>
        </w:rPr>
        <w:t xml:space="preserve"> </w:t>
      </w:r>
      <w:r w:rsidRPr="00A51046">
        <w:rPr>
          <w:b/>
          <w:noProof/>
        </w:rPr>
        <w:t>4</w:t>
      </w:r>
      <w:r w:rsidRPr="00A51046">
        <w:rPr>
          <w:noProof/>
        </w:rPr>
        <w:t>, 3-11 (1994).</w:t>
      </w:r>
    </w:p>
    <w:p w14:paraId="44BB2E97" w14:textId="77777777" w:rsidR="00A51046" w:rsidRPr="00A51046" w:rsidRDefault="00A51046" w:rsidP="00A51046">
      <w:pPr>
        <w:pStyle w:val="EndNoteBibliography"/>
        <w:spacing w:after="0"/>
        <w:ind w:left="720" w:hanging="720"/>
        <w:rPr>
          <w:noProof/>
        </w:rPr>
      </w:pPr>
      <w:r w:rsidRPr="00A51046">
        <w:rPr>
          <w:noProof/>
        </w:rPr>
        <w:t>16</w:t>
      </w:r>
      <w:r w:rsidRPr="00A51046">
        <w:rPr>
          <w:noProof/>
        </w:rPr>
        <w:tab/>
        <w:t xml:space="preserve">LAAKE, K. &amp; SVERRE, J. M. Winter excess mortality: a comparison between Norway and England plus Wales. </w:t>
      </w:r>
      <w:r w:rsidRPr="00A51046">
        <w:rPr>
          <w:i/>
          <w:noProof/>
        </w:rPr>
        <w:t>Age and ageing</w:t>
      </w:r>
      <w:r w:rsidRPr="00A51046">
        <w:rPr>
          <w:noProof/>
        </w:rPr>
        <w:t xml:space="preserve"> </w:t>
      </w:r>
      <w:r w:rsidRPr="00A51046">
        <w:rPr>
          <w:b/>
          <w:noProof/>
        </w:rPr>
        <w:t>25</w:t>
      </w:r>
      <w:r w:rsidRPr="00A51046">
        <w:rPr>
          <w:noProof/>
        </w:rPr>
        <w:t>, 343-348 (1996).</w:t>
      </w:r>
    </w:p>
    <w:p w14:paraId="374754FD" w14:textId="77777777" w:rsidR="00A51046" w:rsidRPr="00A51046" w:rsidRDefault="00A51046" w:rsidP="00A51046">
      <w:pPr>
        <w:pStyle w:val="EndNoteBibliography"/>
        <w:spacing w:after="0"/>
        <w:ind w:left="720" w:hanging="720"/>
        <w:rPr>
          <w:noProof/>
        </w:rPr>
      </w:pPr>
      <w:r w:rsidRPr="00A51046">
        <w:rPr>
          <w:noProof/>
        </w:rPr>
        <w:t>17</w:t>
      </w:r>
      <w:r w:rsidRPr="00A51046">
        <w:rPr>
          <w:noProof/>
        </w:rPr>
        <w:tab/>
        <w:t xml:space="preserve">Trudeau, R. Monthly and daily patterns of death. </w:t>
      </w:r>
      <w:r w:rsidRPr="00A51046">
        <w:rPr>
          <w:i/>
          <w:noProof/>
        </w:rPr>
        <w:t>HEALTH REPORTS-STATISTICS CANADA</w:t>
      </w:r>
      <w:r w:rsidRPr="00A51046">
        <w:rPr>
          <w:noProof/>
        </w:rPr>
        <w:t xml:space="preserve"> </w:t>
      </w:r>
      <w:r w:rsidRPr="00A51046">
        <w:rPr>
          <w:b/>
          <w:noProof/>
        </w:rPr>
        <w:t>9</w:t>
      </w:r>
      <w:r w:rsidRPr="00A51046">
        <w:rPr>
          <w:noProof/>
        </w:rPr>
        <w:t>, 43-52 (1997).</w:t>
      </w:r>
    </w:p>
    <w:p w14:paraId="5C1F9257" w14:textId="77777777" w:rsidR="00A51046" w:rsidRPr="00A51046" w:rsidRDefault="00A51046" w:rsidP="00A51046">
      <w:pPr>
        <w:pStyle w:val="EndNoteBibliography"/>
        <w:spacing w:after="0"/>
        <w:ind w:left="720" w:hanging="720"/>
        <w:rPr>
          <w:noProof/>
        </w:rPr>
      </w:pPr>
      <w:r w:rsidRPr="00A51046">
        <w:rPr>
          <w:noProof/>
        </w:rPr>
        <w:t>18</w:t>
      </w:r>
      <w:r w:rsidRPr="00A51046">
        <w:rPr>
          <w:noProof/>
        </w:rPr>
        <w:tab/>
        <w:t xml:space="preserve">Gemmell, I., McLoone, P., Boddy, F. A., Dickinson, G. J. &amp; Watt, G. C. M. Seasonal variation in mortality in Scotland. </w:t>
      </w:r>
      <w:r w:rsidRPr="00A51046">
        <w:rPr>
          <w:i/>
          <w:noProof/>
        </w:rPr>
        <w:t>International Journal of Epidemiology</w:t>
      </w:r>
      <w:r w:rsidRPr="00A51046">
        <w:rPr>
          <w:noProof/>
        </w:rPr>
        <w:t xml:space="preserve"> </w:t>
      </w:r>
      <w:r w:rsidRPr="00A51046">
        <w:rPr>
          <w:b/>
          <w:noProof/>
        </w:rPr>
        <w:t>29</w:t>
      </w:r>
      <w:r w:rsidRPr="00A51046">
        <w:rPr>
          <w:noProof/>
        </w:rPr>
        <w:t>, 274-279, doi:10.1093/ije/29.2.274 (2000).</w:t>
      </w:r>
    </w:p>
    <w:p w14:paraId="003E7EF1" w14:textId="77777777" w:rsidR="00A51046" w:rsidRPr="00A51046" w:rsidRDefault="00A51046" w:rsidP="00A51046">
      <w:pPr>
        <w:pStyle w:val="EndNoteBibliography"/>
        <w:spacing w:after="0"/>
        <w:ind w:left="720" w:hanging="720"/>
        <w:rPr>
          <w:noProof/>
        </w:rPr>
      </w:pPr>
      <w:r w:rsidRPr="00A51046">
        <w:rPr>
          <w:noProof/>
        </w:rPr>
        <w:t>19</w:t>
      </w:r>
      <w:r w:rsidRPr="00A51046">
        <w:rPr>
          <w:noProof/>
        </w:rPr>
        <w:tab/>
        <w:t xml:space="preserve">Healy, J. D. Excess winter mortality in Europe: a cross country analysis identifying key risk factors. </w:t>
      </w:r>
      <w:r w:rsidRPr="00A51046">
        <w:rPr>
          <w:i/>
          <w:noProof/>
        </w:rPr>
        <w:t>Journal of Epidemiology and Community Health</w:t>
      </w:r>
      <w:r w:rsidRPr="00A51046">
        <w:rPr>
          <w:noProof/>
        </w:rPr>
        <w:t xml:space="preserve"> </w:t>
      </w:r>
      <w:r w:rsidRPr="00A51046">
        <w:rPr>
          <w:b/>
          <w:noProof/>
        </w:rPr>
        <w:t>57</w:t>
      </w:r>
      <w:r w:rsidRPr="00A51046">
        <w:rPr>
          <w:noProof/>
        </w:rPr>
        <w:t>, 784-789, doi:10.1136/jech.57.10.784 (2003).</w:t>
      </w:r>
    </w:p>
    <w:p w14:paraId="0E2958C6" w14:textId="77777777" w:rsidR="00A51046" w:rsidRPr="00A51046" w:rsidRDefault="00A51046" w:rsidP="00A51046">
      <w:pPr>
        <w:pStyle w:val="EndNoteBibliography"/>
        <w:spacing w:after="0"/>
        <w:ind w:left="720" w:hanging="720"/>
        <w:rPr>
          <w:noProof/>
        </w:rPr>
      </w:pPr>
      <w:r w:rsidRPr="00A51046">
        <w:rPr>
          <w:noProof/>
        </w:rPr>
        <w:t>20</w:t>
      </w:r>
      <w:r w:rsidRPr="00A51046">
        <w:rPr>
          <w:noProof/>
        </w:rPr>
        <w:tab/>
        <w:t xml:space="preserve">Rau, R. &amp; Doblhammer, G. Seasonal mortality in Denmark: the role of sex and age. </w:t>
      </w:r>
      <w:r w:rsidRPr="00A51046">
        <w:rPr>
          <w:i/>
          <w:noProof/>
        </w:rPr>
        <w:t>Demographic Research</w:t>
      </w:r>
      <w:r w:rsidRPr="00A51046">
        <w:rPr>
          <w:noProof/>
        </w:rPr>
        <w:t xml:space="preserve"> </w:t>
      </w:r>
      <w:r w:rsidRPr="00A51046">
        <w:rPr>
          <w:b/>
          <w:noProof/>
        </w:rPr>
        <w:t>9</w:t>
      </w:r>
      <w:r w:rsidRPr="00A51046">
        <w:rPr>
          <w:noProof/>
        </w:rPr>
        <w:t>, 197-222 (2003).</w:t>
      </w:r>
    </w:p>
    <w:p w14:paraId="698D9162" w14:textId="77777777" w:rsidR="00A51046" w:rsidRPr="00A51046" w:rsidRDefault="00A51046" w:rsidP="00A51046">
      <w:pPr>
        <w:pStyle w:val="EndNoteBibliography"/>
        <w:spacing w:after="0"/>
        <w:ind w:left="720" w:hanging="720"/>
        <w:rPr>
          <w:noProof/>
        </w:rPr>
      </w:pPr>
      <w:r w:rsidRPr="00A51046">
        <w:rPr>
          <w:noProof/>
        </w:rPr>
        <w:t>21</w:t>
      </w:r>
      <w:r w:rsidRPr="00A51046">
        <w:rPr>
          <w:noProof/>
        </w:rPr>
        <w:tab/>
        <w:t>Nakaji, S.</w:t>
      </w:r>
      <w:r w:rsidRPr="00A51046">
        <w:rPr>
          <w:i/>
          <w:noProof/>
        </w:rPr>
        <w:t xml:space="preserve"> et al.</w:t>
      </w:r>
      <w:r w:rsidRPr="00A51046">
        <w:rPr>
          <w:noProof/>
        </w:rPr>
        <w:t xml:space="preserve"> Seasonal changes in mortality rates from main causes of death in Japan. </w:t>
      </w:r>
      <w:r w:rsidRPr="00A51046">
        <w:rPr>
          <w:i/>
          <w:noProof/>
        </w:rPr>
        <w:t>European journal of epidemiology</w:t>
      </w:r>
      <w:r w:rsidRPr="00A51046">
        <w:rPr>
          <w:noProof/>
        </w:rPr>
        <w:t xml:space="preserve"> </w:t>
      </w:r>
      <w:r w:rsidRPr="00A51046">
        <w:rPr>
          <w:b/>
          <w:noProof/>
        </w:rPr>
        <w:t>19</w:t>
      </w:r>
      <w:r w:rsidRPr="00A51046">
        <w:rPr>
          <w:noProof/>
        </w:rPr>
        <w:t>, 905-913 (2004).</w:t>
      </w:r>
    </w:p>
    <w:p w14:paraId="395116DB" w14:textId="77777777" w:rsidR="00A51046" w:rsidRPr="00A51046" w:rsidRDefault="00A51046" w:rsidP="00A51046">
      <w:pPr>
        <w:pStyle w:val="EndNoteBibliography"/>
        <w:spacing w:after="0"/>
        <w:ind w:left="720" w:hanging="720"/>
        <w:rPr>
          <w:noProof/>
        </w:rPr>
      </w:pPr>
      <w:r w:rsidRPr="00A51046">
        <w:rPr>
          <w:noProof/>
        </w:rPr>
        <w:t>22</w:t>
      </w:r>
      <w:r w:rsidRPr="00A51046">
        <w:rPr>
          <w:noProof/>
        </w:rPr>
        <w:tab/>
        <w:t xml:space="preserve">Brown, G., Fearn, V. &amp; Wells, C. Exploratory analysis of seasonal mortality in England and Wales, 1998 to 2007. </w:t>
      </w:r>
      <w:r w:rsidRPr="00A51046">
        <w:rPr>
          <w:i/>
          <w:noProof/>
        </w:rPr>
        <w:t>Health Statistics Quarterly</w:t>
      </w:r>
      <w:r w:rsidRPr="00A51046">
        <w:rPr>
          <w:noProof/>
        </w:rPr>
        <w:t>, 58 (2010).</w:t>
      </w:r>
    </w:p>
    <w:p w14:paraId="08627239" w14:textId="77777777" w:rsidR="00A51046" w:rsidRPr="00A51046" w:rsidRDefault="00A51046" w:rsidP="00A51046">
      <w:pPr>
        <w:pStyle w:val="EndNoteBibliography"/>
        <w:spacing w:after="0"/>
        <w:ind w:left="720" w:hanging="720"/>
        <w:rPr>
          <w:noProof/>
        </w:rPr>
      </w:pPr>
      <w:r w:rsidRPr="00A51046">
        <w:rPr>
          <w:noProof/>
        </w:rPr>
        <w:t>23</w:t>
      </w:r>
      <w:r w:rsidRPr="00A51046">
        <w:rPr>
          <w:noProof/>
        </w:rPr>
        <w:tab/>
        <w:t>Marti-Soler, H.</w:t>
      </w:r>
      <w:r w:rsidRPr="00A51046">
        <w:rPr>
          <w:i/>
          <w:noProof/>
        </w:rPr>
        <w:t xml:space="preserve"> et al.</w:t>
      </w:r>
      <w:r w:rsidRPr="00A51046">
        <w:rPr>
          <w:noProof/>
        </w:rPr>
        <w:t xml:space="preserve"> Seasonal Variation of Overall and Cardiovascular Mortality: A Study in 19 Countries from Different Geographic Locations. </w:t>
      </w:r>
      <w:r w:rsidRPr="00A51046">
        <w:rPr>
          <w:i/>
          <w:noProof/>
        </w:rPr>
        <w:t>Plos One</w:t>
      </w:r>
      <w:r w:rsidRPr="00A51046">
        <w:rPr>
          <w:noProof/>
        </w:rPr>
        <w:t xml:space="preserve"> </w:t>
      </w:r>
      <w:r w:rsidRPr="00A51046">
        <w:rPr>
          <w:b/>
          <w:noProof/>
        </w:rPr>
        <w:t>9</w:t>
      </w:r>
      <w:r w:rsidRPr="00A51046">
        <w:rPr>
          <w:noProof/>
        </w:rPr>
        <w:t>, 13, doi:10.1371/journal.pone.0113500 (2014).</w:t>
      </w:r>
    </w:p>
    <w:p w14:paraId="2AFAC119" w14:textId="77777777" w:rsidR="00A51046" w:rsidRPr="00A51046" w:rsidRDefault="00A51046" w:rsidP="00A51046">
      <w:pPr>
        <w:pStyle w:val="EndNoteBibliography"/>
        <w:spacing w:after="0"/>
        <w:ind w:left="720" w:hanging="720"/>
        <w:rPr>
          <w:noProof/>
        </w:rPr>
      </w:pPr>
      <w:r w:rsidRPr="00A51046">
        <w:rPr>
          <w:noProof/>
        </w:rPr>
        <w:t>24</w:t>
      </w:r>
      <w:r w:rsidRPr="00A51046">
        <w:rPr>
          <w:noProof/>
        </w:rPr>
        <w:tab/>
        <w:t xml:space="preserve">Grenfell, B., Bjørnstad, O. &amp; Kappey, J. Travelling waves and spatial hierarchies in measles epidemics. </w:t>
      </w:r>
      <w:r w:rsidRPr="00A51046">
        <w:rPr>
          <w:i/>
          <w:noProof/>
        </w:rPr>
        <w:t>Nature</w:t>
      </w:r>
      <w:r w:rsidRPr="00A51046">
        <w:rPr>
          <w:noProof/>
        </w:rPr>
        <w:t xml:space="preserve"> </w:t>
      </w:r>
      <w:r w:rsidRPr="00A51046">
        <w:rPr>
          <w:b/>
          <w:noProof/>
        </w:rPr>
        <w:t>414</w:t>
      </w:r>
      <w:r w:rsidRPr="00A51046">
        <w:rPr>
          <w:noProof/>
        </w:rPr>
        <w:t>, 716-723 (2001).</w:t>
      </w:r>
    </w:p>
    <w:p w14:paraId="1B0DA192" w14:textId="77777777" w:rsidR="00A51046" w:rsidRPr="00A51046" w:rsidRDefault="00A51046" w:rsidP="00A51046">
      <w:pPr>
        <w:pStyle w:val="EndNoteBibliography"/>
        <w:spacing w:after="0"/>
        <w:ind w:left="720" w:hanging="720"/>
        <w:rPr>
          <w:noProof/>
        </w:rPr>
      </w:pPr>
      <w:r w:rsidRPr="00A51046">
        <w:rPr>
          <w:noProof/>
        </w:rPr>
        <w:t>25</w:t>
      </w:r>
      <w:r w:rsidRPr="00A51046">
        <w:rPr>
          <w:noProof/>
        </w:rPr>
        <w:tab/>
        <w:t xml:space="preserve">Broutin, H., Guégan, J.-F., Elguero, E., Simondon, F. &amp; Cazelles, B. Large-scale comparative analysis of pertussis population dynamics: periodicity, synchrony, and impact of vaccination. </w:t>
      </w:r>
      <w:r w:rsidRPr="00A51046">
        <w:rPr>
          <w:i/>
          <w:noProof/>
        </w:rPr>
        <w:t>American journal of epidemiology</w:t>
      </w:r>
      <w:r w:rsidRPr="00A51046">
        <w:rPr>
          <w:noProof/>
        </w:rPr>
        <w:t xml:space="preserve"> </w:t>
      </w:r>
      <w:r w:rsidRPr="00A51046">
        <w:rPr>
          <w:b/>
          <w:noProof/>
        </w:rPr>
        <w:t>161</w:t>
      </w:r>
      <w:r w:rsidRPr="00A51046">
        <w:rPr>
          <w:noProof/>
        </w:rPr>
        <w:t>, 1159-1167 (2005).</w:t>
      </w:r>
    </w:p>
    <w:p w14:paraId="0DAF0894" w14:textId="77777777" w:rsidR="00A51046" w:rsidRPr="00A51046" w:rsidRDefault="00A51046" w:rsidP="00A51046">
      <w:pPr>
        <w:pStyle w:val="EndNoteBibliography"/>
        <w:spacing w:after="0"/>
        <w:ind w:left="720" w:hanging="720"/>
        <w:rPr>
          <w:noProof/>
        </w:rPr>
      </w:pPr>
      <w:r w:rsidRPr="00A51046">
        <w:rPr>
          <w:noProof/>
        </w:rPr>
        <w:t>26</w:t>
      </w:r>
      <w:r w:rsidRPr="00A51046">
        <w:rPr>
          <w:noProof/>
        </w:rPr>
        <w:tab/>
        <w:t>Broutin, H.</w:t>
      </w:r>
      <w:r w:rsidRPr="00A51046">
        <w:rPr>
          <w:i/>
          <w:noProof/>
        </w:rPr>
        <w:t xml:space="preserve"> et al.</w:t>
      </w:r>
      <w:r w:rsidRPr="00A51046">
        <w:rPr>
          <w:noProof/>
        </w:rPr>
        <w:t xml:space="preserve"> Comparative study of meningitis dynamics across nine African countries: a global perspective. </w:t>
      </w:r>
      <w:r w:rsidRPr="00A51046">
        <w:rPr>
          <w:i/>
          <w:noProof/>
        </w:rPr>
        <w:t>International journal of health geographics</w:t>
      </w:r>
      <w:r w:rsidRPr="00A51046">
        <w:rPr>
          <w:noProof/>
        </w:rPr>
        <w:t xml:space="preserve"> </w:t>
      </w:r>
      <w:r w:rsidRPr="00A51046">
        <w:rPr>
          <w:b/>
          <w:noProof/>
        </w:rPr>
        <w:t>6</w:t>
      </w:r>
      <w:r w:rsidRPr="00A51046">
        <w:rPr>
          <w:noProof/>
        </w:rPr>
        <w:t>, 1 (2007).</w:t>
      </w:r>
    </w:p>
    <w:p w14:paraId="12498F09" w14:textId="77777777" w:rsidR="00A51046" w:rsidRPr="00A51046" w:rsidRDefault="00A51046" w:rsidP="00A51046">
      <w:pPr>
        <w:pStyle w:val="EndNoteBibliography"/>
        <w:spacing w:after="0"/>
        <w:ind w:left="720" w:hanging="720"/>
        <w:rPr>
          <w:noProof/>
        </w:rPr>
      </w:pPr>
      <w:r w:rsidRPr="00A51046">
        <w:rPr>
          <w:noProof/>
        </w:rPr>
        <w:t>27</w:t>
      </w:r>
      <w:r w:rsidRPr="00A51046">
        <w:rPr>
          <w:noProof/>
        </w:rPr>
        <w:tab/>
        <w:t xml:space="preserve">Paireau, J., Chen, A., Broutin, H., Grenfell, B. &amp; Basta, N. E. Seasonal dynamics of bacterial meningitis: a time-series analysis. </w:t>
      </w:r>
      <w:r w:rsidRPr="00A51046">
        <w:rPr>
          <w:i/>
          <w:noProof/>
        </w:rPr>
        <w:t>Lancet Global Health</w:t>
      </w:r>
      <w:r w:rsidRPr="00A51046">
        <w:rPr>
          <w:noProof/>
        </w:rPr>
        <w:t xml:space="preserve"> </w:t>
      </w:r>
      <w:r w:rsidRPr="00A51046">
        <w:rPr>
          <w:b/>
          <w:noProof/>
        </w:rPr>
        <w:t>4</w:t>
      </w:r>
      <w:r w:rsidRPr="00A51046">
        <w:rPr>
          <w:noProof/>
        </w:rPr>
        <w:t>, E370-E377 (2016).</w:t>
      </w:r>
    </w:p>
    <w:p w14:paraId="46DE87D5" w14:textId="77777777" w:rsidR="00A51046" w:rsidRPr="00A51046" w:rsidRDefault="00A51046" w:rsidP="00A51046">
      <w:pPr>
        <w:pStyle w:val="EndNoteBibliography"/>
        <w:spacing w:after="0"/>
        <w:ind w:left="720" w:hanging="720"/>
        <w:rPr>
          <w:noProof/>
        </w:rPr>
      </w:pPr>
      <w:r w:rsidRPr="00A51046">
        <w:rPr>
          <w:noProof/>
        </w:rPr>
        <w:t>28</w:t>
      </w:r>
      <w:r w:rsidRPr="00A51046">
        <w:rPr>
          <w:noProof/>
        </w:rPr>
        <w:tab/>
        <w:t>Agier, L.</w:t>
      </w:r>
      <w:r w:rsidRPr="00A51046">
        <w:rPr>
          <w:i/>
          <w:noProof/>
        </w:rPr>
        <w:t xml:space="preserve"> et al.</w:t>
      </w:r>
      <w:r w:rsidRPr="00A51046">
        <w:rPr>
          <w:noProof/>
        </w:rPr>
        <w:t xml:space="preserve"> Seasonality of meningitis in Africa and climate forcing: aerosols stand out. </w:t>
      </w:r>
      <w:r w:rsidRPr="00A51046">
        <w:rPr>
          <w:i/>
          <w:noProof/>
        </w:rPr>
        <w:t>Journal of the Royal Society Interface</w:t>
      </w:r>
      <w:r w:rsidRPr="00A51046">
        <w:rPr>
          <w:noProof/>
        </w:rPr>
        <w:t xml:space="preserve"> </w:t>
      </w:r>
      <w:r w:rsidRPr="00A51046">
        <w:rPr>
          <w:b/>
          <w:noProof/>
        </w:rPr>
        <w:t>10</w:t>
      </w:r>
      <w:r w:rsidRPr="00A51046">
        <w:rPr>
          <w:noProof/>
        </w:rPr>
        <w:t>, 20120814 (2013).</w:t>
      </w:r>
    </w:p>
    <w:p w14:paraId="16958AB9" w14:textId="77777777" w:rsidR="00A51046" w:rsidRPr="00A51046" w:rsidRDefault="00A51046" w:rsidP="00A51046">
      <w:pPr>
        <w:pStyle w:val="EndNoteBibliography"/>
        <w:spacing w:after="0"/>
        <w:ind w:left="720" w:hanging="720"/>
        <w:rPr>
          <w:noProof/>
        </w:rPr>
      </w:pPr>
      <w:r w:rsidRPr="00A51046">
        <w:rPr>
          <w:noProof/>
        </w:rPr>
        <w:t>29</w:t>
      </w:r>
      <w:r w:rsidRPr="00A51046">
        <w:rPr>
          <w:noProof/>
        </w:rPr>
        <w:tab/>
        <w:t>Alonso, W. J.</w:t>
      </w:r>
      <w:r w:rsidRPr="00A51046">
        <w:rPr>
          <w:i/>
          <w:noProof/>
        </w:rPr>
        <w:t xml:space="preserve"> et al.</w:t>
      </w:r>
      <w:r w:rsidRPr="00A51046">
        <w:rPr>
          <w:noProof/>
        </w:rPr>
        <w:t xml:space="preserve"> Seasonality of influenza in Brazil: a traveling wave from the Amazon to the subtropics. </w:t>
      </w:r>
      <w:r w:rsidRPr="00A51046">
        <w:rPr>
          <w:i/>
          <w:noProof/>
        </w:rPr>
        <w:t>American journal of epidemiology</w:t>
      </w:r>
      <w:r w:rsidRPr="00A51046">
        <w:rPr>
          <w:noProof/>
        </w:rPr>
        <w:t xml:space="preserve"> </w:t>
      </w:r>
      <w:r w:rsidRPr="00A51046">
        <w:rPr>
          <w:b/>
          <w:noProof/>
        </w:rPr>
        <w:t>165</w:t>
      </w:r>
      <w:r w:rsidRPr="00A51046">
        <w:rPr>
          <w:noProof/>
        </w:rPr>
        <w:t>, 1434-1442 (2007).</w:t>
      </w:r>
    </w:p>
    <w:p w14:paraId="1290F115" w14:textId="77777777" w:rsidR="00A51046" w:rsidRPr="00A51046" w:rsidRDefault="00A51046" w:rsidP="00A51046">
      <w:pPr>
        <w:pStyle w:val="EndNoteBibliography"/>
        <w:spacing w:after="0"/>
        <w:ind w:left="720" w:hanging="720"/>
        <w:rPr>
          <w:noProof/>
        </w:rPr>
      </w:pPr>
      <w:r w:rsidRPr="00A51046">
        <w:rPr>
          <w:noProof/>
        </w:rPr>
        <w:t>30</w:t>
      </w:r>
      <w:r w:rsidRPr="00A51046">
        <w:rPr>
          <w:noProof/>
        </w:rPr>
        <w:tab/>
        <w:t>Thai, K. T.</w:t>
      </w:r>
      <w:r w:rsidRPr="00A51046">
        <w:rPr>
          <w:i/>
          <w:noProof/>
        </w:rPr>
        <w:t xml:space="preserve"> et al.</w:t>
      </w:r>
      <w:r w:rsidRPr="00A51046">
        <w:rPr>
          <w:noProof/>
        </w:rPr>
        <w:t xml:space="preserve"> Dengue dynamics in Binh Thuan province, southern Vietnam: periodicity, synchronicity and climate variability. </w:t>
      </w:r>
      <w:r w:rsidRPr="00A51046">
        <w:rPr>
          <w:i/>
          <w:noProof/>
        </w:rPr>
        <w:t>PLoS Negl Trop Dis</w:t>
      </w:r>
      <w:r w:rsidRPr="00A51046">
        <w:rPr>
          <w:noProof/>
        </w:rPr>
        <w:t xml:space="preserve"> </w:t>
      </w:r>
      <w:r w:rsidRPr="00A51046">
        <w:rPr>
          <w:b/>
          <w:noProof/>
        </w:rPr>
        <w:t>4</w:t>
      </w:r>
      <w:r w:rsidRPr="00A51046">
        <w:rPr>
          <w:noProof/>
        </w:rPr>
        <w:t>, e747 (2010).</w:t>
      </w:r>
    </w:p>
    <w:p w14:paraId="2B33D5FE" w14:textId="77777777" w:rsidR="00A51046" w:rsidRPr="00A51046" w:rsidRDefault="00A51046" w:rsidP="00A51046">
      <w:pPr>
        <w:pStyle w:val="EndNoteBibliography"/>
        <w:spacing w:after="0"/>
        <w:ind w:left="720" w:hanging="720"/>
        <w:rPr>
          <w:noProof/>
        </w:rPr>
      </w:pPr>
      <w:r w:rsidRPr="00A51046">
        <w:rPr>
          <w:noProof/>
        </w:rPr>
        <w:t>31</w:t>
      </w:r>
      <w:r w:rsidRPr="00A51046">
        <w:rPr>
          <w:noProof/>
        </w:rPr>
        <w:tab/>
        <w:t>Ingram, D. D.</w:t>
      </w:r>
      <w:r w:rsidRPr="00A51046">
        <w:rPr>
          <w:i/>
          <w:noProof/>
        </w:rPr>
        <w:t xml:space="preserve"> et al.</w:t>
      </w:r>
      <w:r w:rsidRPr="00A51046">
        <w:rPr>
          <w:noProof/>
        </w:rPr>
        <w:t xml:space="preserve"> United States Census 2000 population with bridged race categories. </w:t>
      </w:r>
      <w:r w:rsidRPr="00A51046">
        <w:rPr>
          <w:i/>
          <w:noProof/>
        </w:rPr>
        <w:t>Vital and health statistics. Series 2, Data evaluation and methods research</w:t>
      </w:r>
      <w:r w:rsidRPr="00A51046">
        <w:rPr>
          <w:noProof/>
        </w:rPr>
        <w:t>, 1-55 (2003).</w:t>
      </w:r>
    </w:p>
    <w:p w14:paraId="237F28E5" w14:textId="77777777" w:rsidR="00A51046" w:rsidRPr="00A51046" w:rsidRDefault="00A51046" w:rsidP="00A51046">
      <w:pPr>
        <w:pStyle w:val="EndNoteBibliography"/>
        <w:ind w:left="720" w:hanging="720"/>
        <w:rPr>
          <w:noProof/>
        </w:rPr>
      </w:pPr>
      <w:r w:rsidRPr="00A51046">
        <w:rPr>
          <w:noProof/>
        </w:rPr>
        <w:t>32</w:t>
      </w:r>
      <w:r w:rsidRPr="00A51046">
        <w:rPr>
          <w:noProof/>
        </w:rPr>
        <w:tab/>
        <w:t>Cazelles, B.</w:t>
      </w:r>
      <w:r w:rsidRPr="00A51046">
        <w:rPr>
          <w:i/>
          <w:noProof/>
        </w:rPr>
        <w:t xml:space="preserve"> et al.</w:t>
      </w:r>
      <w:r w:rsidRPr="00A51046">
        <w:rPr>
          <w:noProof/>
        </w:rPr>
        <w:t xml:space="preserve"> Wavelet analysis of ecological time series. </w:t>
      </w:r>
      <w:r w:rsidRPr="00A51046">
        <w:rPr>
          <w:i/>
          <w:noProof/>
        </w:rPr>
        <w:t>Oecologia</w:t>
      </w:r>
      <w:r w:rsidRPr="00A51046">
        <w:rPr>
          <w:noProof/>
        </w:rPr>
        <w:t xml:space="preserve"> </w:t>
      </w:r>
      <w:r w:rsidRPr="00A51046">
        <w:rPr>
          <w:b/>
          <w:noProof/>
        </w:rPr>
        <w:t>156</w:t>
      </w:r>
      <w:r w:rsidRPr="00A51046">
        <w:rPr>
          <w:noProof/>
        </w:rPr>
        <w:t>, 287-304 (2008).</w:t>
      </w:r>
    </w:p>
    <w:p w14:paraId="53DDA461" w14:textId="7EA538C0" w:rsidR="002C5FB9" w:rsidRPr="004E7093" w:rsidRDefault="002C5FB9" w:rsidP="004F6749">
      <w:pPr>
        <w:jc w:val="both"/>
        <w:rPr>
          <w:rFonts w:ascii="Arial" w:hAnsi="Arial" w:cs="Arial"/>
        </w:rPr>
      </w:pPr>
      <w:r w:rsidRPr="004E7093">
        <w:rPr>
          <w:rFonts w:ascii="Arial" w:hAnsi="Arial" w:cs="Arial"/>
        </w:rPr>
        <w:fldChar w:fldCharType="end"/>
      </w:r>
    </w:p>
    <w:p w14:paraId="78F806CF" w14:textId="77777777" w:rsidR="002C5FB9" w:rsidRDefault="002C5FB9" w:rsidP="004F6749">
      <w:pPr>
        <w:jc w:val="both"/>
        <w:rPr>
          <w:rFonts w:asciiTheme="minorHAnsi" w:eastAsiaTheme="minorHAnsi" w:hAnsiTheme="minorHAnsi" w:cstheme="minorBidi"/>
          <w:sz w:val="24"/>
          <w:szCs w:val="24"/>
          <w:lang w:val="en-US"/>
        </w:rPr>
      </w:pPr>
    </w:p>
    <w:p w14:paraId="5E2A30C7" w14:textId="77777777" w:rsidR="002C5FB9" w:rsidRPr="006E6FC5" w:rsidRDefault="002C5FB9" w:rsidP="004F6749">
      <w:pPr>
        <w:jc w:val="both"/>
      </w:pPr>
    </w:p>
    <w:p w14:paraId="6317C9EC" w14:textId="0717ADDB" w:rsidR="00E36439" w:rsidRPr="00E36439" w:rsidRDefault="00E36439" w:rsidP="004F6749">
      <w:pPr>
        <w:jc w:val="both"/>
        <w:rPr>
          <w:b/>
        </w:rPr>
      </w:pPr>
    </w:p>
    <w:sectPr w:rsidR="00E36439" w:rsidRPr="00E36439"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Parks, Robbie M" w:date="2016-12-02T16:01:00Z" w:initials="PRM">
    <w:p w14:paraId="312C66EE" w14:textId="2D495C56" w:rsidR="00960370" w:rsidRDefault="00960370">
      <w:pPr>
        <w:pStyle w:val="CommentText"/>
      </w:pPr>
      <w:r>
        <w:rPr>
          <w:rStyle w:val="CommentReference"/>
        </w:rPr>
        <w:annotationRef/>
      </w:r>
      <w:r>
        <w:t>I am still looking for an updated reference</w:t>
      </w:r>
    </w:p>
  </w:comment>
  <w:comment w:id="5" w:author="Majid" w:date="2016-11-29T20:17:00Z" w:initials="M">
    <w:p w14:paraId="41051839" w14:textId="77777777" w:rsidR="00023B97" w:rsidRDefault="00023B97" w:rsidP="00023B97">
      <w:pPr>
        <w:pStyle w:val="CommentText"/>
      </w:pPr>
      <w:r>
        <w:rPr>
          <w:rStyle w:val="CommentReference"/>
        </w:rPr>
        <w:annotationRef/>
      </w:r>
      <w:r>
        <w:t>this clarifies the statement in the figure caption on which I commented. can we please discuss though if any group is affected by this additional constrained</w:t>
      </w:r>
    </w:p>
  </w:comment>
  <w:comment w:id="6" w:author="Parks, Robbie M" w:date="2016-12-01T10:35:00Z" w:initials="PRM">
    <w:p w14:paraId="7B7F198C" w14:textId="77777777" w:rsidR="00023B97" w:rsidRDefault="00023B97" w:rsidP="00023B97">
      <w:pPr>
        <w:pStyle w:val="CommentText"/>
      </w:pPr>
      <w:r>
        <w:rPr>
          <w:rStyle w:val="CommentReference"/>
        </w:rPr>
        <w:annotationRef/>
      </w:r>
      <w:r>
        <w:t>The only group affected is the Women 5-14 group. It possesses significant seasonality in the second half but not the first.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12C66EE" w15:done="0"/>
  <w15:commentEx w15:paraId="41051839" w15:done="0"/>
  <w15:commentEx w15:paraId="7B7F198C" w15:paraIdParent="4105183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168&lt;/item&gt;&lt;item&gt;175&lt;/item&gt;&lt;item&gt;250&lt;/item&gt;&lt;item&gt;265&lt;/item&gt;&lt;item&gt;267&lt;/item&gt;&lt;item&gt;288&lt;/item&gt;&lt;item&gt;291&lt;/item&gt;&lt;item&gt;355&lt;/item&gt;&lt;item&gt;361&lt;/item&gt;&lt;item&gt;440&lt;/item&gt;&lt;item&gt;444&lt;/item&gt;&lt;item&gt;445&lt;/item&gt;&lt;item&gt;446&lt;/item&gt;&lt;item&gt;447&lt;/item&gt;&lt;item&gt;448&lt;/item&gt;&lt;item&gt;449&lt;/item&gt;&lt;item&gt;451&lt;/item&gt;&lt;item&gt;452&lt;/item&gt;&lt;item&gt;454&lt;/item&gt;&lt;item&gt;455&lt;/item&gt;&lt;item&gt;456&lt;/item&gt;&lt;item&gt;457&lt;/item&gt;&lt;item&gt;561&lt;/item&gt;&lt;item&gt;562&lt;/item&gt;&lt;item&gt;563&lt;/item&gt;&lt;item&gt;565&lt;/item&gt;&lt;item&gt;567&lt;/item&gt;&lt;item&gt;568&lt;/item&gt;&lt;item&gt;569&lt;/item&gt;&lt;item&gt;570&lt;/item&gt;&lt;item&gt;571&lt;/item&gt;&lt;item&gt;572&lt;/item&gt;&lt;/record-ids&gt;&lt;/item&gt;&lt;/Libraries&gt;"/>
  </w:docVars>
  <w:rsids>
    <w:rsidRoot w:val="00482D51"/>
    <w:rsid w:val="000053C5"/>
    <w:rsid w:val="000109AC"/>
    <w:rsid w:val="00011D76"/>
    <w:rsid w:val="0001569A"/>
    <w:rsid w:val="00023B97"/>
    <w:rsid w:val="00024281"/>
    <w:rsid w:val="0003152A"/>
    <w:rsid w:val="0003307E"/>
    <w:rsid w:val="0004212A"/>
    <w:rsid w:val="00045836"/>
    <w:rsid w:val="000474A7"/>
    <w:rsid w:val="0005575A"/>
    <w:rsid w:val="000562C9"/>
    <w:rsid w:val="00056848"/>
    <w:rsid w:val="0006075B"/>
    <w:rsid w:val="000671F1"/>
    <w:rsid w:val="00076C18"/>
    <w:rsid w:val="00094C5C"/>
    <w:rsid w:val="000A661A"/>
    <w:rsid w:val="000B2739"/>
    <w:rsid w:val="000B6495"/>
    <w:rsid w:val="000B7625"/>
    <w:rsid w:val="000C0ECE"/>
    <w:rsid w:val="000C7277"/>
    <w:rsid w:val="000F2C80"/>
    <w:rsid w:val="001030B3"/>
    <w:rsid w:val="00111002"/>
    <w:rsid w:val="00132C6C"/>
    <w:rsid w:val="00134BC3"/>
    <w:rsid w:val="00152476"/>
    <w:rsid w:val="001776A2"/>
    <w:rsid w:val="0018033A"/>
    <w:rsid w:val="001804AC"/>
    <w:rsid w:val="001815D7"/>
    <w:rsid w:val="00184548"/>
    <w:rsid w:val="001849C7"/>
    <w:rsid w:val="001A6832"/>
    <w:rsid w:val="001B23D1"/>
    <w:rsid w:val="001F32FF"/>
    <w:rsid w:val="00200952"/>
    <w:rsid w:val="002369F6"/>
    <w:rsid w:val="00240EB4"/>
    <w:rsid w:val="00284309"/>
    <w:rsid w:val="00296A5E"/>
    <w:rsid w:val="002B434F"/>
    <w:rsid w:val="002B4877"/>
    <w:rsid w:val="002C5FB9"/>
    <w:rsid w:val="002D344B"/>
    <w:rsid w:val="002D3732"/>
    <w:rsid w:val="002D522E"/>
    <w:rsid w:val="002E041E"/>
    <w:rsid w:val="002F4DC5"/>
    <w:rsid w:val="0030285B"/>
    <w:rsid w:val="00324DAD"/>
    <w:rsid w:val="003324A5"/>
    <w:rsid w:val="0034168A"/>
    <w:rsid w:val="00356AD6"/>
    <w:rsid w:val="00373A9B"/>
    <w:rsid w:val="003809FF"/>
    <w:rsid w:val="00381442"/>
    <w:rsid w:val="0039751B"/>
    <w:rsid w:val="003A0B89"/>
    <w:rsid w:val="003A1F8F"/>
    <w:rsid w:val="003B2232"/>
    <w:rsid w:val="003C1BBC"/>
    <w:rsid w:val="003E1B4D"/>
    <w:rsid w:val="003E519C"/>
    <w:rsid w:val="003E730D"/>
    <w:rsid w:val="00417006"/>
    <w:rsid w:val="00433EDB"/>
    <w:rsid w:val="00434577"/>
    <w:rsid w:val="0047194E"/>
    <w:rsid w:val="00482D51"/>
    <w:rsid w:val="00486BF0"/>
    <w:rsid w:val="004A5369"/>
    <w:rsid w:val="004C5A3B"/>
    <w:rsid w:val="004E7EC4"/>
    <w:rsid w:val="004F6749"/>
    <w:rsid w:val="004F7FD8"/>
    <w:rsid w:val="00511D20"/>
    <w:rsid w:val="00516C72"/>
    <w:rsid w:val="00520C4B"/>
    <w:rsid w:val="00534DEB"/>
    <w:rsid w:val="00537B28"/>
    <w:rsid w:val="0055499D"/>
    <w:rsid w:val="00554ECC"/>
    <w:rsid w:val="005612BD"/>
    <w:rsid w:val="00563BDF"/>
    <w:rsid w:val="00597D5B"/>
    <w:rsid w:val="005A5DB0"/>
    <w:rsid w:val="005B5156"/>
    <w:rsid w:val="005B6F61"/>
    <w:rsid w:val="005C2358"/>
    <w:rsid w:val="005E10E4"/>
    <w:rsid w:val="005E181A"/>
    <w:rsid w:val="005F49C5"/>
    <w:rsid w:val="00600EE4"/>
    <w:rsid w:val="00606FFC"/>
    <w:rsid w:val="006124E6"/>
    <w:rsid w:val="00641AF0"/>
    <w:rsid w:val="0064559D"/>
    <w:rsid w:val="00654329"/>
    <w:rsid w:val="00654A11"/>
    <w:rsid w:val="00654BB7"/>
    <w:rsid w:val="006557F6"/>
    <w:rsid w:val="00665CC1"/>
    <w:rsid w:val="0068648A"/>
    <w:rsid w:val="006A00CF"/>
    <w:rsid w:val="006A3E8B"/>
    <w:rsid w:val="006B1E6A"/>
    <w:rsid w:val="006B356C"/>
    <w:rsid w:val="006C0B3D"/>
    <w:rsid w:val="006D6127"/>
    <w:rsid w:val="006D6E70"/>
    <w:rsid w:val="006E4623"/>
    <w:rsid w:val="006E57CB"/>
    <w:rsid w:val="00714D92"/>
    <w:rsid w:val="00725C10"/>
    <w:rsid w:val="007436D7"/>
    <w:rsid w:val="0074650F"/>
    <w:rsid w:val="0075782A"/>
    <w:rsid w:val="00781265"/>
    <w:rsid w:val="00792165"/>
    <w:rsid w:val="00795E96"/>
    <w:rsid w:val="007A74E1"/>
    <w:rsid w:val="007C5A4F"/>
    <w:rsid w:val="007F2E1E"/>
    <w:rsid w:val="007F7BFF"/>
    <w:rsid w:val="00803355"/>
    <w:rsid w:val="00803FD0"/>
    <w:rsid w:val="00814929"/>
    <w:rsid w:val="00820F50"/>
    <w:rsid w:val="008245F0"/>
    <w:rsid w:val="0083738D"/>
    <w:rsid w:val="00840791"/>
    <w:rsid w:val="0084095B"/>
    <w:rsid w:val="00847AF8"/>
    <w:rsid w:val="008A526D"/>
    <w:rsid w:val="008A7468"/>
    <w:rsid w:val="008A785D"/>
    <w:rsid w:val="008E0ADE"/>
    <w:rsid w:val="00903AEA"/>
    <w:rsid w:val="00915FB9"/>
    <w:rsid w:val="00935607"/>
    <w:rsid w:val="00936272"/>
    <w:rsid w:val="00937AF1"/>
    <w:rsid w:val="0094016A"/>
    <w:rsid w:val="00954E5E"/>
    <w:rsid w:val="00960370"/>
    <w:rsid w:val="00963563"/>
    <w:rsid w:val="00964223"/>
    <w:rsid w:val="00973DAF"/>
    <w:rsid w:val="00981E5B"/>
    <w:rsid w:val="00984221"/>
    <w:rsid w:val="00990ED1"/>
    <w:rsid w:val="00991ED2"/>
    <w:rsid w:val="009A4ECC"/>
    <w:rsid w:val="009A78EF"/>
    <w:rsid w:val="009B275D"/>
    <w:rsid w:val="009D7B53"/>
    <w:rsid w:val="009E25B4"/>
    <w:rsid w:val="009F2E5A"/>
    <w:rsid w:val="00A10491"/>
    <w:rsid w:val="00A131C2"/>
    <w:rsid w:val="00A2418A"/>
    <w:rsid w:val="00A36C23"/>
    <w:rsid w:val="00A40231"/>
    <w:rsid w:val="00A404A3"/>
    <w:rsid w:val="00A43D39"/>
    <w:rsid w:val="00A51046"/>
    <w:rsid w:val="00A53ECA"/>
    <w:rsid w:val="00A572FC"/>
    <w:rsid w:val="00A6434A"/>
    <w:rsid w:val="00A662E3"/>
    <w:rsid w:val="00A67A78"/>
    <w:rsid w:val="00A718C6"/>
    <w:rsid w:val="00A74934"/>
    <w:rsid w:val="00AA1780"/>
    <w:rsid w:val="00AA7301"/>
    <w:rsid w:val="00AD05A3"/>
    <w:rsid w:val="00AD5E23"/>
    <w:rsid w:val="00AE62E4"/>
    <w:rsid w:val="00AF1444"/>
    <w:rsid w:val="00AF536A"/>
    <w:rsid w:val="00B17B65"/>
    <w:rsid w:val="00B60DA1"/>
    <w:rsid w:val="00B76378"/>
    <w:rsid w:val="00B86A6F"/>
    <w:rsid w:val="00B922F3"/>
    <w:rsid w:val="00BA416B"/>
    <w:rsid w:val="00BC1F64"/>
    <w:rsid w:val="00BC2F51"/>
    <w:rsid w:val="00BC441D"/>
    <w:rsid w:val="00BD30E9"/>
    <w:rsid w:val="00BD3103"/>
    <w:rsid w:val="00BE2768"/>
    <w:rsid w:val="00BE6CCC"/>
    <w:rsid w:val="00BE7C5B"/>
    <w:rsid w:val="00C040DD"/>
    <w:rsid w:val="00C04F00"/>
    <w:rsid w:val="00C30172"/>
    <w:rsid w:val="00C362A6"/>
    <w:rsid w:val="00C45215"/>
    <w:rsid w:val="00C7054A"/>
    <w:rsid w:val="00C906D8"/>
    <w:rsid w:val="00CA2C82"/>
    <w:rsid w:val="00CA40A6"/>
    <w:rsid w:val="00CA6F73"/>
    <w:rsid w:val="00CC15D5"/>
    <w:rsid w:val="00CC407B"/>
    <w:rsid w:val="00CE1DCB"/>
    <w:rsid w:val="00CE2B18"/>
    <w:rsid w:val="00CF318B"/>
    <w:rsid w:val="00CF6E0F"/>
    <w:rsid w:val="00D066CD"/>
    <w:rsid w:val="00D070E7"/>
    <w:rsid w:val="00D07ECE"/>
    <w:rsid w:val="00D12263"/>
    <w:rsid w:val="00D14DB1"/>
    <w:rsid w:val="00D20463"/>
    <w:rsid w:val="00D34745"/>
    <w:rsid w:val="00D3514E"/>
    <w:rsid w:val="00D627C4"/>
    <w:rsid w:val="00D64CF4"/>
    <w:rsid w:val="00D773DD"/>
    <w:rsid w:val="00D92672"/>
    <w:rsid w:val="00D96263"/>
    <w:rsid w:val="00D96DE9"/>
    <w:rsid w:val="00DC0E55"/>
    <w:rsid w:val="00E137F4"/>
    <w:rsid w:val="00E36439"/>
    <w:rsid w:val="00E40C87"/>
    <w:rsid w:val="00E55163"/>
    <w:rsid w:val="00E61051"/>
    <w:rsid w:val="00E71FBD"/>
    <w:rsid w:val="00E812B7"/>
    <w:rsid w:val="00E87703"/>
    <w:rsid w:val="00E937AB"/>
    <w:rsid w:val="00EC0049"/>
    <w:rsid w:val="00EC3131"/>
    <w:rsid w:val="00F01B41"/>
    <w:rsid w:val="00F02A45"/>
    <w:rsid w:val="00F147B2"/>
    <w:rsid w:val="00F15C6C"/>
    <w:rsid w:val="00F2319B"/>
    <w:rsid w:val="00F35FBE"/>
    <w:rsid w:val="00F43484"/>
    <w:rsid w:val="00F45AAF"/>
    <w:rsid w:val="00F51CCD"/>
    <w:rsid w:val="00F60636"/>
    <w:rsid w:val="00F61742"/>
    <w:rsid w:val="00F70085"/>
    <w:rsid w:val="00F705D4"/>
    <w:rsid w:val="00F911E8"/>
    <w:rsid w:val="00FA722E"/>
    <w:rsid w:val="00FB6A8E"/>
    <w:rsid w:val="00FC0371"/>
    <w:rsid w:val="00FD1A9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semiHidden/>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microsoft.com/office/2011/relationships/commentsExtended" Target="commentsExtended.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emf"/><Relationship Id="rId8" Type="http://schemas.openxmlformats.org/officeDocument/2006/relationships/image" Target="media/image3.emf"/><Relationship Id="rId9" Type="http://schemas.openxmlformats.org/officeDocument/2006/relationships/image" Target="media/image4.png"/><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5841B3E-83AD-A045-8C67-C336DE1EC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3713</Words>
  <Characters>21165</Characters>
  <Application>Microsoft Macintosh Word</Application>
  <DocSecurity>0</DocSecurity>
  <Lines>176</Lines>
  <Paragraphs>49</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Methods</vt:lpstr>
      <vt:lpstr>Data</vt:lpstr>
      <vt:lpstr>Statistical methods</vt:lpstr>
    </vt:vector>
  </TitlesOfParts>
  <LinksUpToDate>false</LinksUpToDate>
  <CharactersWithSpaces>24829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8</cp:revision>
  <dcterms:created xsi:type="dcterms:W3CDTF">2016-12-02T16:09:00Z</dcterms:created>
  <dcterms:modified xsi:type="dcterms:W3CDTF">2016-12-02T16:53:00Z</dcterms:modified>
</cp:coreProperties>
</file>