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proofErr w:type="spellStart"/>
      <w:r w:rsidR="00E44F00" w:rsidRPr="00E44F00">
        <w:rPr>
          <w:bCs/>
          <w:color w:val="000000" w:themeColor="text1"/>
        </w:rPr>
        <w:t>Balalian</w:t>
      </w:r>
      <w:proofErr w:type="spellEnd"/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proofErr w:type="spellStart"/>
      <w:r w:rsidR="00704826" w:rsidRPr="00DE70E8">
        <w:rPr>
          <w:color w:val="000000" w:themeColor="text1"/>
          <w:lang w:val="en-US"/>
        </w:rPr>
        <w:t>Raaschou</w:t>
      </w:r>
      <w:proofErr w:type="spellEnd"/>
      <w:r w:rsidR="00704826" w:rsidRPr="00DE70E8">
        <w:rPr>
          <w:color w:val="000000" w:themeColor="text1"/>
          <w:lang w:val="en-US"/>
        </w:rPr>
        <w:t xml:space="preserve">-Nielsen O, </w:t>
      </w:r>
      <w:proofErr w:type="spellStart"/>
      <w:r w:rsidR="00704826" w:rsidRPr="00DE70E8">
        <w:rPr>
          <w:color w:val="000000" w:themeColor="text1"/>
        </w:rPr>
        <w:t>Ketzel</w:t>
      </w:r>
      <w:proofErr w:type="spellEnd"/>
      <w:r w:rsidR="00704826" w:rsidRPr="00DE70E8">
        <w:rPr>
          <w:color w:val="000000" w:themeColor="text1"/>
        </w:rPr>
        <w:t xml:space="preserve">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77777777" w:rsidR="009E3749" w:rsidRPr="0049055A" w:rsidRDefault="009E3749" w:rsidP="00D916C3">
      <w:pPr>
        <w:jc w:val="both"/>
        <w:rPr>
          <w:b/>
          <w:color w:val="000000" w:themeColor="text1"/>
          <w:lang w:val="en-US"/>
        </w:rPr>
      </w:pPr>
    </w:p>
    <w:p w14:paraId="746D1578" w14:textId="49D5321A" w:rsidR="00B85708" w:rsidRPr="00B85708" w:rsidRDefault="00B85708" w:rsidP="00B85708">
      <w:pPr>
        <w:jc w:val="both"/>
      </w:pPr>
      <w:proofErr w:type="spellStart"/>
      <w:r w:rsidRPr="00B85708">
        <w:rPr>
          <w:b/>
        </w:rPr>
        <w:t>eFigure</w:t>
      </w:r>
      <w:proofErr w:type="spellEnd"/>
      <w:r w:rsidRPr="00B85708">
        <w:rPr>
          <w:b/>
        </w:rPr>
        <w:t xml:space="preserve"> 1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7F61E779" w14:textId="56DA1FD2" w:rsidR="009A5684" w:rsidRDefault="009A5684" w:rsidP="009A5684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9E4C00">
        <w:rPr>
          <w:bCs/>
        </w:rPr>
        <w:t>Average concentration of included pollutants (NOx, EC, PM2.5, CO, O3) by in 1 km x 1 km resolution for year 2000 (middle of study period 1989-2013).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C1A46AE" w14:textId="43678E50" w:rsidR="00CB4184" w:rsidRPr="00B0470F" w:rsidRDefault="00CB4184" w:rsidP="00CB4184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 xml:space="preserve">diagnosis </w:t>
      </w:r>
      <w:r w:rsidR="00B0470F" w:rsidRPr="00B0470F">
        <w:rPr>
          <w:bCs/>
        </w:rPr>
        <w:t>to</w:t>
      </w:r>
      <w:r w:rsidR="00B0470F">
        <w:rPr>
          <w:bCs/>
        </w:rPr>
        <w:t xml:space="preserve"> (B)</w:t>
      </w:r>
      <w:r w:rsidR="00B0470F" w:rsidRPr="00B0470F">
        <w:rPr>
          <w:bCs/>
        </w:rPr>
        <w:t xml:space="preserve"> inclusion of O</w:t>
      </w:r>
      <w:r w:rsidR="00B0470F" w:rsidRPr="00B0470F">
        <w:rPr>
          <w:bCs/>
          <w:vertAlign w:val="subscript"/>
        </w:rPr>
        <w:t>3</w:t>
      </w:r>
      <w:r w:rsidR="00B0470F">
        <w:rPr>
          <w:bCs/>
        </w:rPr>
        <w:t xml:space="preserve">; (C) </w:t>
      </w:r>
      <w:r w:rsidR="00B0470F" w:rsidRPr="00B0470F">
        <w:rPr>
          <w:bCs/>
        </w:rPr>
        <w:t>inclusion of parish-level SES</w:t>
      </w:r>
      <w:r w:rsidR="00B0470F">
        <w:rPr>
          <w:bCs/>
        </w:rPr>
        <w:t>; (D-F) single-pollution models; (G-N) various hyperpriors; and (O-P) more iterations per chain.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2D161420">
            <wp:simplePos x="0" y="0"/>
            <wp:positionH relativeFrom="page">
              <wp:posOffset>914400</wp:posOffset>
            </wp:positionH>
            <wp:positionV relativeFrom="paragraph">
              <wp:posOffset>106518</wp:posOffset>
            </wp:positionV>
            <wp:extent cx="8988134" cy="6359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4B01DBA5" w:rsidR="002E460D" w:rsidRDefault="00787E58" w:rsidP="006C584E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>(NO</w:t>
      </w:r>
      <w:r w:rsidR="00285A26" w:rsidRPr="004E112C">
        <w:rPr>
          <w:bCs/>
          <w:vertAlign w:val="subscript"/>
        </w:rPr>
        <w:t>x</w:t>
      </w:r>
      <w:r w:rsidR="00285A26">
        <w:rPr>
          <w:bCs/>
        </w:rPr>
        <w:t>, EC, PM</w:t>
      </w:r>
      <w:r w:rsidR="00285A26" w:rsidRPr="004E112C">
        <w:rPr>
          <w:bCs/>
          <w:vertAlign w:val="subscript"/>
        </w:rPr>
        <w:t>2.5</w:t>
      </w:r>
      <w:r w:rsidR="00285A26">
        <w:rPr>
          <w:bCs/>
        </w:rPr>
        <w:t>, CO, O</w:t>
      </w:r>
      <w:r w:rsidR="00285A26" w:rsidRPr="004E112C">
        <w:rPr>
          <w:bCs/>
          <w:vertAlign w:val="subscript"/>
        </w:rPr>
        <w:t>3</w:t>
      </w:r>
      <w:r w:rsidR="00285A26">
        <w:rPr>
          <w:bCs/>
        </w:rPr>
        <w:t xml:space="preserve">) </w:t>
      </w:r>
      <w:r w:rsidR="006F7119">
        <w:rPr>
          <w:bCs/>
        </w:rPr>
        <w:t xml:space="preserve">by </w:t>
      </w:r>
      <w:r w:rsidR="00285A26">
        <w:rPr>
          <w:bCs/>
        </w:rPr>
        <w:t xml:space="preserve">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78979583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46C66">
      <w:pgSz w:w="12240" w:h="15840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654BE" w14:textId="77777777" w:rsidR="00EF0BCF" w:rsidRDefault="00EF0BCF">
      <w:r>
        <w:separator/>
      </w:r>
    </w:p>
  </w:endnote>
  <w:endnote w:type="continuationSeparator" w:id="0">
    <w:p w14:paraId="4C79DE87" w14:textId="77777777" w:rsidR="00EF0BCF" w:rsidRDefault="00EF0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FCCA6" w14:textId="77777777" w:rsidR="00EF0BCF" w:rsidRDefault="00EF0BCF">
      <w:r>
        <w:separator/>
      </w:r>
    </w:p>
  </w:footnote>
  <w:footnote w:type="continuationSeparator" w:id="0">
    <w:p w14:paraId="2F7583C8" w14:textId="77777777" w:rsidR="00EF0BCF" w:rsidRDefault="00EF0B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6A39"/>
    <w:rsid w:val="00127A4F"/>
    <w:rsid w:val="00130D16"/>
    <w:rsid w:val="00130FEE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AF3"/>
    <w:rsid w:val="001F5275"/>
    <w:rsid w:val="0022495E"/>
    <w:rsid w:val="00227AAB"/>
    <w:rsid w:val="00244F54"/>
    <w:rsid w:val="00250761"/>
    <w:rsid w:val="0025227B"/>
    <w:rsid w:val="002523C9"/>
    <w:rsid w:val="00254AC9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D04CA"/>
    <w:rsid w:val="002D2727"/>
    <w:rsid w:val="002E460D"/>
    <w:rsid w:val="002E582D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2BE0"/>
    <w:rsid w:val="00405010"/>
    <w:rsid w:val="00406C4A"/>
    <w:rsid w:val="0040721E"/>
    <w:rsid w:val="00410E02"/>
    <w:rsid w:val="00421986"/>
    <w:rsid w:val="004306FB"/>
    <w:rsid w:val="004443E5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E112C"/>
    <w:rsid w:val="004E1611"/>
    <w:rsid w:val="004E35D3"/>
    <w:rsid w:val="004E57A4"/>
    <w:rsid w:val="004E68FA"/>
    <w:rsid w:val="004E735B"/>
    <w:rsid w:val="004F7207"/>
    <w:rsid w:val="004F7F29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E129F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7232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69C3"/>
    <w:rsid w:val="00954885"/>
    <w:rsid w:val="00954BEA"/>
    <w:rsid w:val="00971BB5"/>
    <w:rsid w:val="0097286D"/>
    <w:rsid w:val="00980B11"/>
    <w:rsid w:val="00987253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4B57"/>
    <w:rsid w:val="00B55200"/>
    <w:rsid w:val="00B7217B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43A4"/>
    <w:rsid w:val="00C145A9"/>
    <w:rsid w:val="00C17F33"/>
    <w:rsid w:val="00C31E38"/>
    <w:rsid w:val="00C3675E"/>
    <w:rsid w:val="00C45B99"/>
    <w:rsid w:val="00C471AD"/>
    <w:rsid w:val="00C53F45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42B70"/>
    <w:rsid w:val="00D530C8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B7657"/>
    <w:rsid w:val="00DC27CF"/>
    <w:rsid w:val="00DD42F3"/>
    <w:rsid w:val="00DE16D1"/>
    <w:rsid w:val="00DE70E8"/>
    <w:rsid w:val="00E005E4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3B49"/>
    <w:rsid w:val="00F03E89"/>
    <w:rsid w:val="00F06CE4"/>
    <w:rsid w:val="00F11FD2"/>
    <w:rsid w:val="00F279A9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186</Words>
  <Characters>1065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2</cp:revision>
  <cp:lastPrinted>2021-11-11T16:29:00Z</cp:lastPrinted>
  <dcterms:created xsi:type="dcterms:W3CDTF">2021-11-11T16:31:00Z</dcterms:created>
  <dcterms:modified xsi:type="dcterms:W3CDTF">2021-11-11T16:31:00Z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