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2271B" w14:textId="77777777" w:rsidR="00833F80" w:rsidRDefault="00833F80">
      <w:pPr>
        <w:rPr>
          <w:rFonts w:ascii="Garamond" w:hAnsi="Garamond"/>
          <w:sz w:val="27"/>
          <w:szCs w:val="27"/>
        </w:rPr>
      </w:pPr>
      <w:r>
        <w:rPr>
          <w:rFonts w:ascii="Garamond" w:hAnsi="Garamond"/>
          <w:sz w:val="27"/>
          <w:szCs w:val="27"/>
        </w:rPr>
        <w:t xml:space="preserve"> </w:t>
      </w:r>
    </w:p>
    <w:p w14:paraId="7752FDD6" w14:textId="77777777" w:rsidR="00833F80" w:rsidRDefault="00833F80">
      <w:pPr>
        <w:rPr>
          <w:rFonts w:ascii="Garamond" w:hAnsi="Garamond"/>
          <w:sz w:val="27"/>
          <w:szCs w:val="27"/>
        </w:rPr>
      </w:pPr>
    </w:p>
    <w:p w14:paraId="45E10270" w14:textId="77777777" w:rsidR="0032717F" w:rsidRDefault="0032717F" w:rsidP="0032717F">
      <w:pPr>
        <w:pStyle w:val="Title"/>
        <w:rPr>
          <w:smallCaps/>
          <w:sz w:val="32"/>
        </w:rPr>
      </w:pPr>
      <w:r>
        <w:rPr>
          <w:smallCaps/>
          <w:sz w:val="32"/>
        </w:rPr>
        <w:t>Epidemiology</w:t>
      </w:r>
    </w:p>
    <w:p w14:paraId="64275ABA" w14:textId="77777777" w:rsidR="0032717F" w:rsidRDefault="0032717F" w:rsidP="0032717F">
      <w:pPr>
        <w:pStyle w:val="Title"/>
        <w:rPr>
          <w:smallCaps/>
          <w:sz w:val="32"/>
        </w:rPr>
      </w:pPr>
    </w:p>
    <w:p w14:paraId="54D07BD1" w14:textId="77777777" w:rsidR="0032717F" w:rsidRDefault="0032717F" w:rsidP="0032717F">
      <w:pPr>
        <w:pStyle w:val="Subtitle"/>
        <w:rPr>
          <w:sz w:val="24"/>
        </w:rPr>
      </w:pPr>
      <w:r>
        <w:rPr>
          <w:sz w:val="24"/>
        </w:rPr>
        <w:t>INSTRUCTIONS FOR AUTHORS OF ACCEPTED MANUSCRIPTS</w:t>
      </w:r>
    </w:p>
    <w:p w14:paraId="5D2AF07E" w14:textId="77777777" w:rsidR="0032717F" w:rsidRDefault="0032717F" w:rsidP="0032717F">
      <w:pPr>
        <w:jc w:val="center"/>
        <w:rPr>
          <w:b/>
        </w:rPr>
      </w:pPr>
    </w:p>
    <w:p w14:paraId="5358FD5F" w14:textId="77777777" w:rsidR="0032717F" w:rsidRDefault="0032717F" w:rsidP="0032717F">
      <w:r>
        <w:rPr>
          <w:bCs/>
        </w:rPr>
        <w:t xml:space="preserve">Details regarding accepted manuscripts are presented below. Accepted manuscripts must conform to all requirements for first submissions unless otherwise noted; complete </w:t>
      </w:r>
      <w:r w:rsidRPr="00E055B8">
        <w:rPr>
          <w:b/>
          <w:bCs/>
        </w:rPr>
        <w:t>Instructions for Authors</w:t>
      </w:r>
      <w:r>
        <w:rPr>
          <w:bCs/>
        </w:rPr>
        <w:t xml:space="preserve"> are available on the</w:t>
      </w:r>
      <w:r>
        <w:t xml:space="preserve"> journal’s Web site (</w:t>
      </w:r>
      <w:r w:rsidRPr="008D78E0">
        <w:t>http://edmgr.ovid.com/epid/accounts/ifauth.htm</w:t>
      </w:r>
      <w:r>
        <w:t>).</w:t>
      </w:r>
    </w:p>
    <w:p w14:paraId="17FCF90F" w14:textId="77777777" w:rsidR="0032717F" w:rsidRDefault="0032717F" w:rsidP="0032717F"/>
    <w:p w14:paraId="5EEB7C3B" w14:textId="77777777" w:rsidR="0032717F" w:rsidRDefault="0032717F" w:rsidP="0032717F">
      <w:pPr>
        <w:pStyle w:val="Heading2"/>
        <w:rPr>
          <w:bCs/>
          <w:iCs w:val="0"/>
        </w:rPr>
      </w:pPr>
      <w:r>
        <w:rPr>
          <w:bCs/>
          <w:iCs w:val="0"/>
        </w:rPr>
        <w:t>Preparation of Manuscript for Production</w:t>
      </w:r>
    </w:p>
    <w:p w14:paraId="0B09BDBA" w14:textId="77777777" w:rsidR="0032717F" w:rsidRDefault="0032717F" w:rsidP="0032717F">
      <w:pPr>
        <w:rPr>
          <w:b/>
          <w:bCs/>
        </w:rPr>
      </w:pPr>
      <w:r>
        <w:rPr>
          <w:b/>
          <w:bCs/>
        </w:rPr>
        <w:tab/>
      </w:r>
    </w:p>
    <w:p w14:paraId="0FC03754" w14:textId="77777777" w:rsidR="0032717F" w:rsidRDefault="0032717F" w:rsidP="0032717F">
      <w:r>
        <w:t>Please review and accept our editorial changes to create a final version of the paper. Let us know if you have any questions or concerns about these changes.  Our goal is a manuscript that presents your ideas in the clearest possible language.  If you think that any of our changes have altered your meaning, feel free to suggest other alternatives.</w:t>
      </w:r>
    </w:p>
    <w:p w14:paraId="5C17522D" w14:textId="77777777" w:rsidR="0032717F" w:rsidRDefault="0032717F" w:rsidP="0032717F">
      <w:pPr>
        <w:rPr>
          <w:b/>
          <w:bCs/>
        </w:rPr>
      </w:pPr>
    </w:p>
    <w:p w14:paraId="05B87F30" w14:textId="77777777" w:rsidR="0032717F" w:rsidRDefault="00E055B8" w:rsidP="0032717F">
      <w:r>
        <w:rPr>
          <w:b/>
          <w:bCs/>
          <w:i/>
          <w:iCs/>
        </w:rPr>
        <w:t xml:space="preserve">Title Page:  </w:t>
      </w:r>
      <w:r w:rsidR="0032717F">
        <w:t xml:space="preserve">In addition, please </w:t>
      </w:r>
      <w:r>
        <w:t>review the</w:t>
      </w:r>
      <w:r w:rsidR="0032717F">
        <w:t xml:space="preserve"> title page </w:t>
      </w:r>
      <w:r>
        <w:t>and add any of the following relevant information that is missing:</w:t>
      </w:r>
    </w:p>
    <w:p w14:paraId="11F40B10" w14:textId="77777777" w:rsidR="0032717F" w:rsidRDefault="0032717F" w:rsidP="0032717F"/>
    <w:p w14:paraId="5A59283F" w14:textId="77777777" w:rsidR="0032717F" w:rsidRDefault="0032717F" w:rsidP="0032717F">
      <w:pPr>
        <w:numPr>
          <w:ilvl w:val="0"/>
          <w:numId w:val="4"/>
        </w:numPr>
      </w:pPr>
      <w:r>
        <w:t>Manuscript number.</w:t>
      </w:r>
    </w:p>
    <w:p w14:paraId="2969E503" w14:textId="77777777" w:rsidR="00E055B8" w:rsidRDefault="00E055B8" w:rsidP="0032717F">
      <w:pPr>
        <w:numPr>
          <w:ilvl w:val="0"/>
          <w:numId w:val="4"/>
        </w:numPr>
      </w:pPr>
      <w:r>
        <w:t>Type of manuscript.</w:t>
      </w:r>
    </w:p>
    <w:p w14:paraId="5E835BAF" w14:textId="77777777" w:rsidR="0032717F" w:rsidRDefault="0032717F" w:rsidP="0032717F">
      <w:pPr>
        <w:numPr>
          <w:ilvl w:val="0"/>
          <w:numId w:val="4"/>
        </w:numPr>
      </w:pPr>
      <w:r>
        <w:t>Complete manuscript title.</w:t>
      </w:r>
    </w:p>
    <w:p w14:paraId="7061403B" w14:textId="77777777" w:rsidR="0032717F" w:rsidRDefault="0032717F" w:rsidP="0032717F">
      <w:pPr>
        <w:numPr>
          <w:ilvl w:val="0"/>
          <w:numId w:val="6"/>
        </w:numPr>
      </w:pPr>
      <w:r>
        <w:t>Authors’ full names (without degrees) and affiliations at the time the work was done.</w:t>
      </w:r>
    </w:p>
    <w:p w14:paraId="5DEA1AB5" w14:textId="77777777" w:rsidR="0032717F" w:rsidRDefault="0032717F" w:rsidP="0032717F">
      <w:pPr>
        <w:numPr>
          <w:ilvl w:val="0"/>
          <w:numId w:val="6"/>
        </w:numPr>
      </w:pPr>
      <w:r>
        <w:t>Corresponding author’s name and complete contact information (mailing address, telephone</w:t>
      </w:r>
      <w:r w:rsidR="00E055B8">
        <w:t>,</w:t>
      </w:r>
      <w:r>
        <w:t xml:space="preserve"> and email address).</w:t>
      </w:r>
    </w:p>
    <w:p w14:paraId="790F7495" w14:textId="77777777" w:rsidR="0032717F" w:rsidRDefault="0032717F" w:rsidP="0032717F">
      <w:pPr>
        <w:numPr>
          <w:ilvl w:val="0"/>
          <w:numId w:val="6"/>
        </w:numPr>
      </w:pPr>
      <w:r>
        <w:t>Abbreviated running title (up to 60 characters).</w:t>
      </w:r>
    </w:p>
    <w:p w14:paraId="60F8685F" w14:textId="77777777" w:rsidR="0032717F" w:rsidRDefault="0032717F" w:rsidP="0032717F">
      <w:pPr>
        <w:numPr>
          <w:ilvl w:val="0"/>
          <w:numId w:val="6"/>
        </w:numPr>
      </w:pPr>
      <w:r>
        <w:t>Sources of financial support, including granting agency and grant number if applicable.</w:t>
      </w:r>
    </w:p>
    <w:p w14:paraId="52850BC9" w14:textId="552209B1" w:rsidR="00C01BE7" w:rsidRDefault="00C01BE7" w:rsidP="0032717F">
      <w:pPr>
        <w:numPr>
          <w:ilvl w:val="0"/>
          <w:numId w:val="6"/>
        </w:numPr>
      </w:pPr>
      <w:r>
        <w:t>Conflict of interest statement.</w:t>
      </w:r>
    </w:p>
    <w:p w14:paraId="34C8E23F" w14:textId="77777777" w:rsidR="0032717F" w:rsidRPr="0037011E" w:rsidRDefault="0032717F" w:rsidP="0032717F">
      <w:pPr>
        <w:numPr>
          <w:ilvl w:val="0"/>
          <w:numId w:val="6"/>
        </w:numPr>
      </w:pPr>
      <w:r w:rsidRPr="00EA66FB">
        <w:rPr>
          <w:iCs/>
        </w:rPr>
        <w:t>Acknowledgments</w:t>
      </w:r>
      <w:r>
        <w:rPr>
          <w:iCs/>
        </w:rPr>
        <w:t xml:space="preserve"> (optional)</w:t>
      </w:r>
      <w:r w:rsidRPr="00EA66FB">
        <w:rPr>
          <w:iCs/>
        </w:rPr>
        <w:t>:</w:t>
      </w:r>
      <w:r>
        <w:rPr>
          <w:b/>
          <w:i/>
          <w:iCs/>
        </w:rPr>
        <w:t xml:space="preserve"> </w:t>
      </w:r>
      <w:r>
        <w:rPr>
          <w:bCs/>
        </w:rPr>
        <w:t>Include colleagues who contributed to the research but who do not meet the requirements for authorship.</w:t>
      </w:r>
    </w:p>
    <w:p w14:paraId="7D9590AD" w14:textId="3594C818" w:rsidR="0037011E" w:rsidRPr="0037011E" w:rsidRDefault="0037011E" w:rsidP="0032717F">
      <w:pPr>
        <w:numPr>
          <w:ilvl w:val="0"/>
          <w:numId w:val="6"/>
        </w:numPr>
      </w:pPr>
      <w:r>
        <w:rPr>
          <w:bCs/>
        </w:rPr>
        <w:t>Keywords</w:t>
      </w:r>
    </w:p>
    <w:p w14:paraId="6DDC401F" w14:textId="36990D69" w:rsidR="0037011E" w:rsidRDefault="0037011E" w:rsidP="0032717F">
      <w:pPr>
        <w:numPr>
          <w:ilvl w:val="0"/>
          <w:numId w:val="6"/>
        </w:numPr>
      </w:pPr>
      <w:r>
        <w:rPr>
          <w:bCs/>
        </w:rPr>
        <w:t>A statement on availability of data and code for replication.</w:t>
      </w:r>
      <w:bookmarkStart w:id="0" w:name="_GoBack"/>
      <w:bookmarkEnd w:id="0"/>
    </w:p>
    <w:p w14:paraId="199C6DA5" w14:textId="77777777" w:rsidR="0032717F" w:rsidRDefault="0032717F" w:rsidP="0032717F">
      <w:pPr>
        <w:numPr>
          <w:ilvl w:val="0"/>
          <w:numId w:val="6"/>
        </w:numPr>
      </w:pPr>
      <w:r>
        <w:t>Separate word counts for abstract and for main text (excluding references)</w:t>
      </w:r>
    </w:p>
    <w:p w14:paraId="212715DB" w14:textId="77777777" w:rsidR="0032717F" w:rsidRDefault="0032717F" w:rsidP="0032717F">
      <w:pPr>
        <w:numPr>
          <w:ilvl w:val="0"/>
          <w:numId w:val="6"/>
        </w:numPr>
      </w:pPr>
      <w:r>
        <w:t>Total number of pages and number of text pages, number of table pages, and number of figure pages.</w:t>
      </w:r>
      <w:r w:rsidRPr="00AF5196">
        <w:t xml:space="preserve"> </w:t>
      </w:r>
    </w:p>
    <w:p w14:paraId="6E8D7D88" w14:textId="77777777" w:rsidR="0032717F" w:rsidRDefault="0032717F" w:rsidP="0032717F">
      <w:pPr>
        <w:ind w:left="360"/>
      </w:pPr>
    </w:p>
    <w:p w14:paraId="4515C6F0" w14:textId="77777777" w:rsidR="0032717F" w:rsidRDefault="0032717F" w:rsidP="0032717F"/>
    <w:p w14:paraId="6F7DBAD4" w14:textId="77777777" w:rsidR="0032717F" w:rsidRDefault="0032717F" w:rsidP="0032717F">
      <w:pPr>
        <w:pStyle w:val="Heading2"/>
        <w:rPr>
          <w:bCs/>
          <w:iCs w:val="0"/>
        </w:rPr>
      </w:pPr>
      <w:r>
        <w:rPr>
          <w:bCs/>
          <w:iCs w:val="0"/>
        </w:rPr>
        <w:t xml:space="preserve">Author Responsibilities and Copyright Transfer  </w:t>
      </w:r>
    </w:p>
    <w:p w14:paraId="45754875" w14:textId="77777777" w:rsidR="0032717F" w:rsidRDefault="0032717F" w:rsidP="0032717F">
      <w:pPr>
        <w:rPr>
          <w:b/>
          <w:bCs/>
          <w:sz w:val="28"/>
        </w:rPr>
      </w:pPr>
    </w:p>
    <w:p w14:paraId="3F698AA5" w14:textId="77777777" w:rsidR="0032717F" w:rsidRDefault="0032717F" w:rsidP="0032717F">
      <w:r>
        <w:t xml:space="preserve">If you have not already done so, please </w:t>
      </w:r>
      <w:r w:rsidR="00E055B8">
        <w:t>submit</w:t>
      </w:r>
      <w:r>
        <w:t xml:space="preserve"> the journal's form for Authorship Responsibility, Financial Disclosure, and Copyright Transfer signed by all authors.  Manuscripts cannot be processed until we have the completed form. The form is available on the log-in page of Editorial Manager (</w:t>
      </w:r>
      <w:r w:rsidRPr="007765CC">
        <w:t>https://www.editorialmanager.com/epid/</w:t>
      </w:r>
      <w:r>
        <w:t>).</w:t>
      </w:r>
    </w:p>
    <w:p w14:paraId="4EF8A31F" w14:textId="77777777" w:rsidR="0032717F" w:rsidRDefault="0032717F" w:rsidP="0032717F"/>
    <w:p w14:paraId="3396CB88" w14:textId="77777777" w:rsidR="0032717F" w:rsidRDefault="0032717F" w:rsidP="0032717F">
      <w:r>
        <w:t xml:space="preserve">We ask that you not discuss the contents of this paper in the media until after publication (which typically occurs </w:t>
      </w:r>
      <w:r w:rsidR="00E055B8">
        <w:t>early in</w:t>
      </w:r>
      <w:r>
        <w:t xml:space="preserve"> the month proceeding the designated month of publication.)</w:t>
      </w:r>
    </w:p>
    <w:p w14:paraId="3B0AF021" w14:textId="77777777" w:rsidR="0032717F" w:rsidRDefault="0032717F" w:rsidP="0032717F"/>
    <w:p w14:paraId="2DAB0605" w14:textId="77777777" w:rsidR="0032717F" w:rsidRDefault="0032717F" w:rsidP="0032717F">
      <w:r>
        <w:lastRenderedPageBreak/>
        <w:t xml:space="preserve">Accepted manuscripts cannot be published elsewhere in similar form, in any language, without the consent of Lippincott Williams &amp; Wilkins.  Information about requesting permission can be found on the publishers’ web site, </w:t>
      </w:r>
      <w:r w:rsidRPr="000C2E57">
        <w:t>http://www.lww.com/resources/permissions/index.html</w:t>
      </w:r>
    </w:p>
    <w:p w14:paraId="1512B41A" w14:textId="77777777" w:rsidR="0032717F" w:rsidRDefault="0032717F" w:rsidP="0032717F"/>
    <w:p w14:paraId="09940B76" w14:textId="77777777" w:rsidR="0032717F" w:rsidRDefault="0032717F" w:rsidP="0032717F">
      <w:pPr>
        <w:pStyle w:val="Heading2"/>
        <w:rPr>
          <w:color w:val="FF0000"/>
        </w:rPr>
      </w:pPr>
      <w:r>
        <w:t xml:space="preserve">Electronic Submission </w:t>
      </w:r>
    </w:p>
    <w:p w14:paraId="0F886252" w14:textId="77777777" w:rsidR="0032717F" w:rsidRDefault="0032717F" w:rsidP="0032717F"/>
    <w:p w14:paraId="7E309CF5" w14:textId="77777777" w:rsidR="0032717F" w:rsidRDefault="0032717F" w:rsidP="0032717F">
      <w:pPr>
        <w:rPr>
          <w:bCs/>
        </w:rPr>
      </w:pPr>
    </w:p>
    <w:p w14:paraId="2A02538C" w14:textId="77777777" w:rsidR="0032717F" w:rsidRDefault="0032717F" w:rsidP="0032717F">
      <w:pPr>
        <w:rPr>
          <w:bCs/>
        </w:rPr>
      </w:pPr>
      <w:r>
        <w:rPr>
          <w:bCs/>
        </w:rPr>
        <w:t xml:space="preserve">Authors must submit an electronic version of the final accepted manuscript. </w:t>
      </w:r>
      <w:r w:rsidRPr="00E055B8">
        <w:rPr>
          <w:bCs/>
        </w:rPr>
        <w:t>Text</w:t>
      </w:r>
      <w:r>
        <w:rPr>
          <w:bCs/>
        </w:rPr>
        <w:t xml:space="preserve"> files should be in a standard word processing format; Microsoft Word is preferred. Although conversions can sometimes be made from other formats, the vagaries of the conversion process may introduce errors. The journal cannot assume responsibility for errors in the conversion of customized software, newly released s</w:t>
      </w:r>
      <w:r w:rsidR="00E055B8">
        <w:rPr>
          <w:bCs/>
        </w:rPr>
        <w:t>oftware, or special characters.</w:t>
      </w:r>
    </w:p>
    <w:p w14:paraId="364BF51B" w14:textId="77777777" w:rsidR="0032717F" w:rsidRDefault="0032717F" w:rsidP="0032717F">
      <w:pPr>
        <w:rPr>
          <w:bCs/>
        </w:rPr>
      </w:pPr>
    </w:p>
    <w:p w14:paraId="1B06DF15" w14:textId="77777777" w:rsidR="0032717F" w:rsidRDefault="0032717F" w:rsidP="0032717F">
      <w:pPr>
        <w:rPr>
          <w:rFonts w:ascii="Garamond" w:hAnsi="Garamond"/>
        </w:rPr>
      </w:pPr>
      <w:r>
        <w:rPr>
          <w:rFonts w:ascii="Garamond" w:hAnsi="Garamond"/>
        </w:rPr>
        <w:t xml:space="preserve">To submit a revision, go to %JOURNAL_URL% and log in as an Author.  You will see a menu item called "Submission Needing Revision."  Please click on this item to obtain your submission record and begin the revision process. </w:t>
      </w:r>
    </w:p>
    <w:p w14:paraId="71A8ED09" w14:textId="77777777" w:rsidR="0032717F" w:rsidRDefault="0032717F" w:rsidP="0032717F">
      <w:pPr>
        <w:rPr>
          <w:rFonts w:ascii="Garamond" w:hAnsi="Garamond"/>
        </w:rPr>
      </w:pPr>
    </w:p>
    <w:p w14:paraId="789A6C40" w14:textId="77777777" w:rsidR="0032717F" w:rsidRDefault="0032717F" w:rsidP="0032717F">
      <w:pPr>
        <w:rPr>
          <w:rFonts w:ascii="Garamond" w:hAnsi="Garamond"/>
        </w:rPr>
      </w:pPr>
      <w:r>
        <w:rPr>
          <w:rFonts w:ascii="Garamond" w:hAnsi="Garamond"/>
        </w:rPr>
        <w:t>%BLINDED_USERNAME%</w:t>
      </w:r>
    </w:p>
    <w:p w14:paraId="5737C85D" w14:textId="77777777" w:rsidR="0032717F" w:rsidRDefault="0032717F" w:rsidP="0032717F">
      <w:pPr>
        <w:rPr>
          <w:rFonts w:ascii="Garamond" w:hAnsi="Garamond"/>
        </w:rPr>
      </w:pPr>
      <w:r>
        <w:rPr>
          <w:rFonts w:ascii="Garamond" w:hAnsi="Garamond"/>
        </w:rPr>
        <w:t>%BLINDED_PASSWORD%</w:t>
      </w:r>
    </w:p>
    <w:p w14:paraId="120E6E08" w14:textId="77777777" w:rsidR="0032717F" w:rsidRDefault="0032717F" w:rsidP="0032717F">
      <w:pPr>
        <w:rPr>
          <w:bCs/>
        </w:rPr>
      </w:pPr>
    </w:p>
    <w:p w14:paraId="4E9FDF01" w14:textId="77777777" w:rsidR="0032717F" w:rsidRDefault="0032717F" w:rsidP="0032717F">
      <w:pPr>
        <w:rPr>
          <w:rFonts w:ascii="Garamond" w:hAnsi="Garamond"/>
        </w:rPr>
      </w:pPr>
      <w:r>
        <w:rPr>
          <w:rFonts w:ascii="Garamond" w:hAnsi="Garamond"/>
        </w:rPr>
        <w:t>Complete Revision Instructions:</w:t>
      </w:r>
    </w:p>
    <w:p w14:paraId="663B08BF" w14:textId="77777777" w:rsidR="0032717F" w:rsidRDefault="0032717F" w:rsidP="0032717F">
      <w:pPr>
        <w:rPr>
          <w:rFonts w:ascii="Garamond" w:hAnsi="Garamond"/>
        </w:rPr>
      </w:pPr>
    </w:p>
    <w:p w14:paraId="01CB69FF" w14:textId="77777777" w:rsidR="0032717F" w:rsidRDefault="0032717F" w:rsidP="0032717F">
      <w:pPr>
        <w:rPr>
          <w:rFonts w:ascii="Garamond" w:hAnsi="Garamond"/>
        </w:rPr>
      </w:pPr>
      <w:r>
        <w:rPr>
          <w:rFonts w:ascii="Garamond" w:hAnsi="Garamond"/>
        </w:rPr>
        <w:t>PRELIMINARY STEPS:</w:t>
      </w:r>
    </w:p>
    <w:p w14:paraId="73AE109C" w14:textId="77777777" w:rsidR="0032717F" w:rsidRDefault="0032717F" w:rsidP="0032717F">
      <w:pPr>
        <w:rPr>
          <w:rFonts w:ascii="Garamond" w:hAnsi="Garamond"/>
        </w:rPr>
      </w:pPr>
      <w:r>
        <w:rPr>
          <w:rFonts w:ascii="Garamond" w:hAnsi="Garamond"/>
        </w:rPr>
        <w:t>1.  Click on the "Submissions Needing Revision" link.</w:t>
      </w:r>
    </w:p>
    <w:p w14:paraId="77C01A9F" w14:textId="77777777" w:rsidR="0032717F" w:rsidRDefault="0032717F" w:rsidP="0032717F">
      <w:pPr>
        <w:rPr>
          <w:rFonts w:ascii="Garamond" w:hAnsi="Garamond"/>
        </w:rPr>
      </w:pPr>
      <w:r>
        <w:rPr>
          <w:rFonts w:ascii="Garamond" w:hAnsi="Garamond"/>
        </w:rPr>
        <w:t>2.  To view the previous decision letter and reviewer comments, please click the blue decision term listed under the View Decision menu.</w:t>
      </w:r>
    </w:p>
    <w:p w14:paraId="1FCA3089" w14:textId="77777777" w:rsidR="0032717F" w:rsidRDefault="0032717F" w:rsidP="0032717F">
      <w:pPr>
        <w:rPr>
          <w:rFonts w:ascii="Garamond" w:hAnsi="Garamond"/>
        </w:rPr>
      </w:pPr>
      <w:r>
        <w:rPr>
          <w:rFonts w:ascii="Garamond" w:hAnsi="Garamond"/>
        </w:rPr>
        <w:t>3.  If you would like to download the previous manuscript in order to make revisions, click on "File Inventory" under the Action menu.</w:t>
      </w:r>
    </w:p>
    <w:p w14:paraId="2AB4CB77" w14:textId="77777777" w:rsidR="0032717F" w:rsidRDefault="0032717F" w:rsidP="0032717F">
      <w:pPr>
        <w:rPr>
          <w:rFonts w:ascii="Garamond" w:hAnsi="Garamond"/>
        </w:rPr>
      </w:pPr>
    </w:p>
    <w:p w14:paraId="74EE69F2" w14:textId="77777777" w:rsidR="0032717F" w:rsidRDefault="0032717F" w:rsidP="0032717F">
      <w:pPr>
        <w:rPr>
          <w:rFonts w:ascii="Garamond" w:hAnsi="Garamond"/>
        </w:rPr>
      </w:pPr>
      <w:r>
        <w:rPr>
          <w:rFonts w:ascii="Garamond" w:hAnsi="Garamond"/>
        </w:rPr>
        <w:t>RESUBMISSION STEPS:</w:t>
      </w:r>
    </w:p>
    <w:p w14:paraId="79636152" w14:textId="77777777" w:rsidR="0032717F" w:rsidRDefault="0032717F" w:rsidP="0032717F">
      <w:pPr>
        <w:rPr>
          <w:rFonts w:ascii="Garamond" w:hAnsi="Garamond"/>
        </w:rPr>
      </w:pPr>
      <w:r>
        <w:rPr>
          <w:rFonts w:ascii="Garamond" w:hAnsi="Garamond"/>
        </w:rPr>
        <w:t>4.  To BEGIN the RESUBMISSION:  Click "Submit Revision" under the Action menu.</w:t>
      </w:r>
    </w:p>
    <w:p w14:paraId="74998318" w14:textId="77777777" w:rsidR="0032717F" w:rsidRDefault="0032717F" w:rsidP="0032717F">
      <w:pPr>
        <w:rPr>
          <w:rFonts w:ascii="Garamond" w:hAnsi="Garamond"/>
        </w:rPr>
      </w:pPr>
      <w:r>
        <w:rPr>
          <w:rFonts w:ascii="Garamond" w:hAnsi="Garamond"/>
        </w:rPr>
        <w:t>5.  Proof each screen to ensure the information is still correct (the Title, Authors, etc), then click Next at the bottom of each page.</w:t>
      </w:r>
    </w:p>
    <w:p w14:paraId="404716BF" w14:textId="77777777" w:rsidR="0032717F" w:rsidRPr="008C7E53" w:rsidRDefault="0032717F" w:rsidP="0032717F">
      <w:pPr>
        <w:rPr>
          <w:color w:val="FF0000"/>
        </w:rPr>
      </w:pPr>
      <w:r>
        <w:rPr>
          <w:rFonts w:ascii="Garamond" w:hAnsi="Garamond"/>
        </w:rPr>
        <w:t xml:space="preserve">6.  On the Attach Files screen, be sure to click beside each previous submission item that you would like included in the current submission. </w:t>
      </w:r>
      <w:r w:rsidRPr="00DF7847">
        <w:rPr>
          <w:b/>
          <w:color w:val="FF0000"/>
        </w:rPr>
        <w:t>Helpful Hint:</w:t>
      </w:r>
      <w:r>
        <w:rPr>
          <w:color w:val="FF0000"/>
        </w:rPr>
        <w:t xml:space="preserve"> Editorial Manager will require two items (Manuscript with Highlights Showing and Response to Reviewers) that are not necessary at this stage.  We suggest that you create 2 Word documents that each say “Item Not Required” and save these 2 documents with different names. Upload them into the appropriate boxes. (We apologize for this convoluted approach to dealing with an inflexible system!)</w:t>
      </w:r>
    </w:p>
    <w:p w14:paraId="02406DF0" w14:textId="77777777" w:rsidR="0032717F" w:rsidRDefault="0032717F" w:rsidP="0032717F">
      <w:pPr>
        <w:rPr>
          <w:rFonts w:ascii="Garamond" w:hAnsi="Garamond"/>
        </w:rPr>
      </w:pPr>
      <w:r>
        <w:rPr>
          <w:rFonts w:ascii="Garamond" w:hAnsi="Garamond"/>
        </w:rPr>
        <w:t>7.  Now, as you did previously, simply upload the parts of your manuscript.  When you are finished, please click Next.</w:t>
      </w:r>
    </w:p>
    <w:p w14:paraId="7CC64DC6" w14:textId="77777777" w:rsidR="0032717F" w:rsidRDefault="0032717F" w:rsidP="0032717F">
      <w:pPr>
        <w:rPr>
          <w:rFonts w:ascii="Garamond" w:hAnsi="Garamond"/>
        </w:rPr>
      </w:pPr>
      <w:r>
        <w:rPr>
          <w:rFonts w:ascii="Garamond" w:hAnsi="Garamond"/>
        </w:rPr>
        <w:t>8.  Click "Build PDF for My Approval."</w:t>
      </w:r>
    </w:p>
    <w:p w14:paraId="5EA2B0F9" w14:textId="77777777" w:rsidR="0032717F" w:rsidRDefault="0032717F" w:rsidP="0032717F">
      <w:pPr>
        <w:rPr>
          <w:rFonts w:ascii="Garamond" w:hAnsi="Garamond"/>
        </w:rPr>
      </w:pPr>
      <w:r>
        <w:rPr>
          <w:rFonts w:ascii="Garamond" w:hAnsi="Garamond"/>
        </w:rPr>
        <w:t>9.  Click "Go to Submissions Waiting for Authors Approval."</w:t>
      </w:r>
    </w:p>
    <w:p w14:paraId="226C1D98" w14:textId="77777777" w:rsidR="0032717F" w:rsidRDefault="0032717F" w:rsidP="0032717F">
      <w:pPr>
        <w:rPr>
          <w:rFonts w:ascii="Garamond" w:hAnsi="Garamond"/>
        </w:rPr>
      </w:pPr>
      <w:r>
        <w:rPr>
          <w:rFonts w:ascii="Garamond" w:hAnsi="Garamond"/>
        </w:rPr>
        <w:t>10.  Wait for the PDF to Build.  When it has been built, you will see the link "View Submission" in the Action menu.  Click "View Submission," and open the manuscript in order to proof your work.</w:t>
      </w:r>
    </w:p>
    <w:p w14:paraId="28B82198" w14:textId="77777777" w:rsidR="0032717F" w:rsidRDefault="0032717F" w:rsidP="0032717F">
      <w:pPr>
        <w:rPr>
          <w:rFonts w:ascii="Garamond" w:hAnsi="Garamond"/>
        </w:rPr>
      </w:pPr>
      <w:r>
        <w:rPr>
          <w:rFonts w:ascii="Garamond" w:hAnsi="Garamond"/>
        </w:rPr>
        <w:t>11.  If you find problems with the manuscript, please click "Edit Submission" from the Action menu.  Make the appropriate changes, beginning again at step 3.</w:t>
      </w:r>
    </w:p>
    <w:p w14:paraId="3AED81BC" w14:textId="77777777" w:rsidR="0032717F" w:rsidRDefault="0032717F" w:rsidP="0032717F">
      <w:pPr>
        <w:rPr>
          <w:rFonts w:ascii="Garamond" w:hAnsi="Garamond"/>
        </w:rPr>
      </w:pPr>
      <w:r>
        <w:rPr>
          <w:rFonts w:ascii="Garamond" w:hAnsi="Garamond"/>
        </w:rPr>
        <w:t>12.  If you find no problems with the manuscript, please click "Approve Submission" from the Action menu.  Your re-submission is now complete!</w:t>
      </w:r>
    </w:p>
    <w:p w14:paraId="4496E802" w14:textId="77777777" w:rsidR="0032717F" w:rsidRDefault="0032717F" w:rsidP="0032717F"/>
    <w:p w14:paraId="6C4F5EFA" w14:textId="77777777" w:rsidR="0032717F" w:rsidRDefault="0032717F" w:rsidP="00E055B8">
      <w:r>
        <w:rPr>
          <w:i/>
          <w:iCs/>
        </w:rPr>
        <w:lastRenderedPageBreak/>
        <w:t>Figures</w:t>
      </w:r>
      <w:r>
        <w:t xml:space="preserve"> should be prepared in the approximate size for publication (typically 8.5 cm in width).</w:t>
      </w:r>
      <w:r>
        <w:rPr>
          <w:color w:val="000000"/>
          <w:szCs w:val="15"/>
        </w:rPr>
        <w:t xml:space="preserve"> </w:t>
      </w:r>
      <w:r w:rsidR="00E055B8">
        <w:t>Details of figure requirements can be found in the journal’s instructions for authors (</w:t>
      </w:r>
      <w:hyperlink r:id="rId7" w:history="1">
        <w:r w:rsidR="00E055B8" w:rsidRPr="00280184">
          <w:rPr>
            <w:rStyle w:val="Hyperlink"/>
          </w:rPr>
          <w:t>http://edmgr.ovid.com/epid/accounts/ifauth.htm</w:t>
        </w:r>
      </w:hyperlink>
      <w:r w:rsidR="00E055B8">
        <w:t>) and the publisher’s document “Creating Digital Artwork.” (</w:t>
      </w:r>
      <w:hyperlink r:id="rId8" w:history="1">
        <w:r w:rsidR="00E055B8" w:rsidRPr="00280184">
          <w:rPr>
            <w:rStyle w:val="Hyperlink"/>
          </w:rPr>
          <w:t>http://links.lww.come/ES/A42</w:t>
        </w:r>
      </w:hyperlink>
      <w:r w:rsidR="00E055B8">
        <w:t xml:space="preserve">) </w:t>
      </w:r>
    </w:p>
    <w:p w14:paraId="3BFB9D3F" w14:textId="77777777" w:rsidR="0032717F" w:rsidRDefault="0032717F" w:rsidP="0032717F">
      <w:pPr>
        <w:rPr>
          <w:bCs/>
        </w:rPr>
      </w:pPr>
    </w:p>
    <w:p w14:paraId="3ECC609D" w14:textId="77777777" w:rsidR="0032717F" w:rsidRDefault="0032717F" w:rsidP="0032717F">
      <w:pPr>
        <w:rPr>
          <w:bCs/>
        </w:rPr>
      </w:pPr>
      <w:r>
        <w:rPr>
          <w:bCs/>
        </w:rPr>
        <w:t xml:space="preserve">If </w:t>
      </w:r>
      <w:r w:rsidR="00C36CE4">
        <w:rPr>
          <w:bCs/>
        </w:rPr>
        <w:t xml:space="preserve"> </w:t>
      </w:r>
      <w:r w:rsidR="00C36CE4">
        <w:rPr>
          <w:bCs/>
          <w:i/>
        </w:rPr>
        <w:t xml:space="preserve">any </w:t>
      </w:r>
      <w:r>
        <w:rPr>
          <w:bCs/>
          <w:i/>
          <w:iCs/>
        </w:rPr>
        <w:t>supplemental material</w:t>
      </w:r>
      <w:r>
        <w:rPr>
          <w:bCs/>
        </w:rPr>
        <w:t xml:space="preserve"> is being provided for electronic appendices to the online version of the article, please </w:t>
      </w:r>
      <w:r w:rsidR="00E055B8">
        <w:rPr>
          <w:bCs/>
        </w:rPr>
        <w:t>upload</w:t>
      </w:r>
      <w:r>
        <w:rPr>
          <w:bCs/>
        </w:rPr>
        <w:t xml:space="preserve"> a separate electronic file of this material as part of your manuscript submission. </w:t>
      </w:r>
      <w:r w:rsidR="00E055B8">
        <w:rPr>
          <w:bCs/>
        </w:rPr>
        <w:t>Combine all supplementary material into one PDF, if possible.</w:t>
      </w:r>
    </w:p>
    <w:p w14:paraId="41A34200" w14:textId="77777777" w:rsidR="0032717F" w:rsidRDefault="0032717F" w:rsidP="0032717F">
      <w:pPr>
        <w:rPr>
          <w:bCs/>
        </w:rPr>
      </w:pPr>
    </w:p>
    <w:p w14:paraId="2F27C11C" w14:textId="77777777" w:rsidR="0032717F" w:rsidRDefault="0032717F" w:rsidP="0032717F">
      <w:pPr>
        <w:rPr>
          <w:bCs/>
        </w:rPr>
      </w:pPr>
      <w:r>
        <w:rPr>
          <w:bCs/>
        </w:rPr>
        <w:t xml:space="preserve">Create separate files for title page, text, each table, each figure, and </w:t>
      </w:r>
      <w:r w:rsidR="00E055B8">
        <w:rPr>
          <w:bCs/>
        </w:rPr>
        <w:t>the supplementary digital content.</w:t>
      </w:r>
    </w:p>
    <w:p w14:paraId="2328111C" w14:textId="77777777" w:rsidR="0032717F" w:rsidRDefault="0032717F" w:rsidP="0032717F">
      <w:pPr>
        <w:rPr>
          <w:bCs/>
        </w:rPr>
      </w:pPr>
    </w:p>
    <w:p w14:paraId="53253304" w14:textId="77777777" w:rsidR="0032717F" w:rsidRDefault="0032717F" w:rsidP="0032717F">
      <w:pPr>
        <w:pStyle w:val="Heading1"/>
        <w:rPr>
          <w:sz w:val="28"/>
        </w:rPr>
      </w:pPr>
      <w:r>
        <w:rPr>
          <w:sz w:val="28"/>
        </w:rPr>
        <w:t>Page Proofs and Corrections</w:t>
      </w:r>
    </w:p>
    <w:p w14:paraId="5523041B" w14:textId="77777777" w:rsidR="0032717F" w:rsidRDefault="0032717F" w:rsidP="0032717F"/>
    <w:p w14:paraId="3B616FFA" w14:textId="77777777" w:rsidR="0032717F" w:rsidRDefault="0032717F" w:rsidP="0032717F">
      <w:r>
        <w:t xml:space="preserve">Authors will have the opportunity to check the copyedited and typeset article before publication.  The corresponding author will receive an e-mail with instructions for accessing the PDF files of the typeset pages.  Please </w:t>
      </w:r>
      <w:r w:rsidR="00E055B8">
        <w:t>submit</w:t>
      </w:r>
      <w:r>
        <w:t xml:space="preserve"> corrections within 48 ho</w:t>
      </w:r>
      <w:r w:rsidR="00E055B8">
        <w:t xml:space="preserve">urs of receipt of this e-mail, either through Editorial Manager or via email to the editorial office. </w:t>
      </w:r>
      <w:r>
        <w:t>It is the author’s responsibility to ensure that there are no errors.</w:t>
      </w:r>
    </w:p>
    <w:p w14:paraId="2411A070" w14:textId="77777777" w:rsidR="0032717F" w:rsidRDefault="0032717F" w:rsidP="0032717F">
      <w:pPr>
        <w:rPr>
          <w:b/>
          <w:bCs/>
        </w:rPr>
      </w:pPr>
    </w:p>
    <w:p w14:paraId="5344C1A0" w14:textId="77777777" w:rsidR="0032717F" w:rsidRDefault="0032717F" w:rsidP="0032717F">
      <w:r>
        <w:rPr>
          <w:b/>
          <w:bCs/>
        </w:rPr>
        <w:t xml:space="preserve">Publisher’s contact: </w:t>
      </w:r>
      <w:r>
        <w:t xml:space="preserve"> For questions about accessing the proofs, contact: </w:t>
      </w:r>
      <w:r w:rsidR="00E055B8">
        <w:t xml:space="preserve">Susan Hills, Journal Production Editor, (410) 528-4330 (phone); (410) 558-6519 (fax); </w:t>
      </w:r>
      <w:hyperlink r:id="rId9" w:history="1">
        <w:r w:rsidR="00E055B8" w:rsidRPr="00280184">
          <w:rPr>
            <w:rStyle w:val="Hyperlink"/>
          </w:rPr>
          <w:t>Susan.Hills@wolterskluwer.com</w:t>
        </w:r>
      </w:hyperlink>
      <w:r w:rsidR="00E055B8">
        <w:t xml:space="preserve"> </w:t>
      </w:r>
      <w:r w:rsidR="000B2623">
        <w:t>(email).</w:t>
      </w:r>
    </w:p>
    <w:p w14:paraId="0FC50845" w14:textId="77777777" w:rsidR="0032717F" w:rsidRDefault="0032717F" w:rsidP="0032717F">
      <w:pPr>
        <w:rPr>
          <w:bCs/>
        </w:rPr>
      </w:pPr>
    </w:p>
    <w:p w14:paraId="14DAFD2F" w14:textId="77777777" w:rsidR="0032717F" w:rsidRDefault="0032717F" w:rsidP="0032717F">
      <w:pPr>
        <w:pStyle w:val="BodyText"/>
        <w:rPr>
          <w:b/>
          <w:iCs/>
          <w:sz w:val="28"/>
        </w:rPr>
      </w:pPr>
      <w:r>
        <w:rPr>
          <w:b/>
          <w:iCs/>
          <w:sz w:val="28"/>
        </w:rPr>
        <w:t>Reprints and Page Charges</w:t>
      </w:r>
    </w:p>
    <w:p w14:paraId="302FBDCE" w14:textId="77777777" w:rsidR="0032717F" w:rsidRDefault="0032717F" w:rsidP="0032717F">
      <w:pPr>
        <w:pStyle w:val="BodyText"/>
        <w:rPr>
          <w:b/>
          <w:iCs/>
          <w:sz w:val="24"/>
        </w:rPr>
      </w:pPr>
    </w:p>
    <w:p w14:paraId="3291577C" w14:textId="77777777" w:rsidR="0032717F" w:rsidRDefault="0032717F" w:rsidP="0032717F">
      <w:pPr>
        <w:pStyle w:val="BodyText"/>
        <w:rPr>
          <w:bCs/>
          <w:sz w:val="24"/>
        </w:rPr>
      </w:pPr>
      <w:r>
        <w:rPr>
          <w:b/>
          <w:sz w:val="24"/>
        </w:rPr>
        <w:t xml:space="preserve">Reprints: </w:t>
      </w:r>
      <w:r>
        <w:rPr>
          <w:bCs/>
          <w:sz w:val="24"/>
        </w:rPr>
        <w:t xml:space="preserve">Authors will receive a reprint order form </w:t>
      </w:r>
      <w:r w:rsidR="000B2623">
        <w:rPr>
          <w:bCs/>
          <w:sz w:val="24"/>
        </w:rPr>
        <w:t>from the publisher. Reprints are normally shipped 6-8 weeks after publication. Electronic reprints are also available. Purchasing ePrints enables you to redistribute the PDF file either by email of by posting it to your website.</w:t>
      </w:r>
    </w:p>
    <w:p w14:paraId="0CD60D1C" w14:textId="77777777" w:rsidR="000B2623" w:rsidRDefault="000B2623" w:rsidP="0032717F">
      <w:pPr>
        <w:pStyle w:val="BodyText"/>
        <w:rPr>
          <w:bCs/>
          <w:sz w:val="24"/>
        </w:rPr>
      </w:pPr>
    </w:p>
    <w:p w14:paraId="0AC1B594" w14:textId="77777777" w:rsidR="000B2623" w:rsidRDefault="000B2623" w:rsidP="0032717F">
      <w:pPr>
        <w:pStyle w:val="BodyText"/>
        <w:rPr>
          <w:bCs/>
          <w:sz w:val="24"/>
        </w:rPr>
      </w:pPr>
      <w:r>
        <w:rPr>
          <w:bCs/>
          <w:sz w:val="24"/>
        </w:rPr>
        <w:t>You can also order paper or electronic reprints from the journal’s home page (</w:t>
      </w:r>
      <w:hyperlink r:id="rId10" w:history="1">
        <w:r w:rsidRPr="00280184">
          <w:rPr>
            <w:rStyle w:val="Hyperlink"/>
            <w:bCs/>
            <w:sz w:val="24"/>
          </w:rPr>
          <w:t>http://journals.lww.com/epidem/pages/default.aspx</w:t>
        </w:r>
      </w:hyperlink>
      <w:r>
        <w:rPr>
          <w:bCs/>
          <w:sz w:val="24"/>
        </w:rPr>
        <w:t xml:space="preserve">). Contact the Author Reprint Department with any questions (800.341.2258 or </w:t>
      </w:r>
      <w:hyperlink r:id="rId11" w:history="1">
        <w:r w:rsidRPr="00280184">
          <w:rPr>
            <w:rStyle w:val="Hyperlink"/>
            <w:bCs/>
            <w:sz w:val="24"/>
          </w:rPr>
          <w:t>reprints@lww.com</w:t>
        </w:r>
      </w:hyperlink>
      <w:r>
        <w:rPr>
          <w:bCs/>
          <w:sz w:val="24"/>
        </w:rPr>
        <w:t xml:space="preserve">). </w:t>
      </w:r>
    </w:p>
    <w:p w14:paraId="445FB067" w14:textId="77777777" w:rsidR="000B2623" w:rsidRDefault="000B2623" w:rsidP="0032717F">
      <w:pPr>
        <w:pStyle w:val="BodyText"/>
        <w:rPr>
          <w:bCs/>
          <w:sz w:val="24"/>
        </w:rPr>
      </w:pPr>
    </w:p>
    <w:p w14:paraId="25FF3DC1" w14:textId="77777777" w:rsidR="0032717F" w:rsidRDefault="0032717F" w:rsidP="0032717F">
      <w:pPr>
        <w:pStyle w:val="BodyText"/>
        <w:rPr>
          <w:bCs/>
          <w:sz w:val="24"/>
        </w:rPr>
      </w:pPr>
      <w:r>
        <w:rPr>
          <w:b/>
          <w:sz w:val="24"/>
        </w:rPr>
        <w:t>P</w:t>
      </w:r>
      <w:r w:rsidR="000B2623">
        <w:rPr>
          <w:b/>
          <w:sz w:val="24"/>
        </w:rPr>
        <w:t>ublication</w:t>
      </w:r>
      <w:r>
        <w:rPr>
          <w:b/>
          <w:sz w:val="24"/>
        </w:rPr>
        <w:t xml:space="preserve"> charges:</w:t>
      </w:r>
      <w:r>
        <w:rPr>
          <w:bCs/>
          <w:sz w:val="24"/>
        </w:rPr>
        <w:t xml:space="preserve">  There is no charge for publication of up to four published pages.  Authors are charged $65 per page for pages 5-7 and $90 per page for additional pages. Fees are also charged for figures that are printed in color. The price for the first color figure is $750. The charge for each ad</w:t>
      </w:r>
      <w:r w:rsidR="000B2623">
        <w:rPr>
          <w:bCs/>
          <w:sz w:val="24"/>
        </w:rPr>
        <w:t xml:space="preserve">ditional color figure is $150. </w:t>
      </w:r>
    </w:p>
    <w:p w14:paraId="4BF0E2E3" w14:textId="77777777" w:rsidR="0032717F" w:rsidRDefault="0032717F" w:rsidP="0032717F">
      <w:pPr>
        <w:pStyle w:val="BodyText"/>
        <w:rPr>
          <w:bCs/>
          <w:sz w:val="24"/>
        </w:rPr>
      </w:pPr>
    </w:p>
    <w:p w14:paraId="733D0D22" w14:textId="77777777" w:rsidR="0032717F" w:rsidRDefault="000B2623" w:rsidP="0032717F">
      <w:pPr>
        <w:pStyle w:val="BodyText"/>
        <w:rPr>
          <w:bCs/>
          <w:sz w:val="24"/>
        </w:rPr>
      </w:pPr>
      <w:r>
        <w:rPr>
          <w:bCs/>
          <w:sz w:val="24"/>
        </w:rPr>
        <w:t>Billing follows publication. Questions on billing should be addressed to the</w:t>
      </w:r>
      <w:r w:rsidR="0032717F">
        <w:rPr>
          <w:bCs/>
          <w:sz w:val="24"/>
        </w:rPr>
        <w:t xml:space="preserve"> Author Reprint Department </w:t>
      </w:r>
      <w:r>
        <w:rPr>
          <w:bCs/>
          <w:sz w:val="24"/>
        </w:rPr>
        <w:t xml:space="preserve">(800.341.2258 or </w:t>
      </w:r>
      <w:hyperlink r:id="rId12" w:history="1">
        <w:r w:rsidRPr="00280184">
          <w:rPr>
            <w:rStyle w:val="Hyperlink"/>
            <w:bCs/>
            <w:sz w:val="24"/>
          </w:rPr>
          <w:t>reprints@lww.com</w:t>
        </w:r>
      </w:hyperlink>
      <w:r w:rsidR="0032717F">
        <w:rPr>
          <w:bCs/>
          <w:sz w:val="24"/>
        </w:rPr>
        <w:t>).</w:t>
      </w:r>
    </w:p>
    <w:p w14:paraId="082DB60F" w14:textId="77777777" w:rsidR="0032717F" w:rsidRDefault="0032717F" w:rsidP="0032717F">
      <w:pPr>
        <w:pStyle w:val="BodyText"/>
        <w:rPr>
          <w:b/>
          <w:bCs/>
          <w:sz w:val="28"/>
        </w:rPr>
      </w:pPr>
      <w:r>
        <w:br w:type="page"/>
      </w:r>
      <w:r>
        <w:rPr>
          <w:b/>
          <w:bCs/>
          <w:sz w:val="28"/>
        </w:rPr>
        <w:lastRenderedPageBreak/>
        <w:t>Checklist for Accepted Manuscripts</w:t>
      </w:r>
    </w:p>
    <w:p w14:paraId="5CAE15B8" w14:textId="77777777" w:rsidR="000B2623" w:rsidRDefault="000B2623" w:rsidP="0032717F">
      <w:pPr>
        <w:pStyle w:val="BodyText2"/>
        <w:rPr>
          <w:bCs/>
          <w:sz w:val="28"/>
        </w:rPr>
      </w:pPr>
    </w:p>
    <w:p w14:paraId="1D841D7F" w14:textId="77777777" w:rsidR="0032717F" w:rsidRPr="000B2623" w:rsidRDefault="000B2623" w:rsidP="0032717F">
      <w:pPr>
        <w:pStyle w:val="BodyText2"/>
        <w:rPr>
          <w:bCs/>
          <w:sz w:val="24"/>
          <w:szCs w:val="24"/>
        </w:rPr>
      </w:pPr>
      <w:r w:rsidRPr="000B2623">
        <w:rPr>
          <w:bCs/>
          <w:sz w:val="24"/>
          <w:szCs w:val="24"/>
        </w:rPr>
        <w:t xml:space="preserve">For additional details, kindly refer to the journal’s instructions for authors: </w:t>
      </w:r>
      <w:hyperlink r:id="rId13" w:history="1">
        <w:r w:rsidRPr="00280184">
          <w:rPr>
            <w:rStyle w:val="Hyperlink"/>
            <w:bCs/>
            <w:sz w:val="24"/>
            <w:szCs w:val="24"/>
          </w:rPr>
          <w:t>http://edmgr.ovid.com/epid/accounts/ifauth.htm</w:t>
        </w:r>
      </w:hyperlink>
      <w:r>
        <w:rPr>
          <w:bCs/>
          <w:sz w:val="24"/>
          <w:szCs w:val="24"/>
        </w:rPr>
        <w:t xml:space="preserve"> </w:t>
      </w:r>
    </w:p>
    <w:p w14:paraId="706C48F5" w14:textId="77777777" w:rsidR="000B2623" w:rsidRDefault="000B2623" w:rsidP="0032717F">
      <w:pPr>
        <w:pStyle w:val="BodyText2"/>
        <w:rPr>
          <w:sz w:val="24"/>
        </w:rPr>
      </w:pPr>
    </w:p>
    <w:p w14:paraId="0537C536" w14:textId="77777777" w:rsidR="0032717F" w:rsidRDefault="0032717F" w:rsidP="0032717F">
      <w:pPr>
        <w:pStyle w:val="BodyText2"/>
        <w:rPr>
          <w:sz w:val="24"/>
        </w:rPr>
      </w:pPr>
      <w:r>
        <w:rPr>
          <w:sz w:val="24"/>
        </w:rPr>
        <w:t>Manuscript content:</w:t>
      </w:r>
    </w:p>
    <w:p w14:paraId="479552CD" w14:textId="77777777" w:rsidR="0032717F" w:rsidRDefault="0032717F" w:rsidP="0032717F"/>
    <w:p w14:paraId="4696666D" w14:textId="77777777" w:rsidR="0032717F" w:rsidRDefault="0032717F" w:rsidP="0032717F">
      <w:r>
        <w:sym w:font="Symbol" w:char="F099"/>
      </w:r>
      <w:r>
        <w:t xml:space="preserve"> Title page, with all required information</w:t>
      </w:r>
    </w:p>
    <w:p w14:paraId="12E44947" w14:textId="77777777" w:rsidR="0032717F" w:rsidRDefault="0032717F" w:rsidP="0032717F"/>
    <w:p w14:paraId="5ADBEEED" w14:textId="77777777" w:rsidR="0032717F" w:rsidRDefault="0032717F" w:rsidP="0032717F">
      <w:r>
        <w:sym w:font="Symbol" w:char="F099"/>
      </w:r>
      <w:r>
        <w:t xml:space="preserve"> Abstract (</w:t>
      </w:r>
      <w:r w:rsidR="000B2623">
        <w:t xml:space="preserve">entered into Editorial Manager abstract box </w:t>
      </w:r>
      <w:r w:rsidR="000B2623" w:rsidRPr="000B2623">
        <w:rPr>
          <w:u w:val="single"/>
        </w:rPr>
        <w:t>and</w:t>
      </w:r>
      <w:r w:rsidR="000B2623">
        <w:t xml:space="preserve"> as part of the main text file</w:t>
      </w:r>
      <w:r>
        <w:t>)</w:t>
      </w:r>
    </w:p>
    <w:p w14:paraId="4269D489" w14:textId="77777777" w:rsidR="0032717F" w:rsidRDefault="0032717F" w:rsidP="0032717F"/>
    <w:p w14:paraId="710B6ED2" w14:textId="77777777" w:rsidR="0032717F" w:rsidRDefault="0032717F" w:rsidP="0032717F">
      <w:r>
        <w:sym w:font="Symbol" w:char="F099"/>
      </w:r>
      <w:r>
        <w:t xml:space="preserve"> Text (</w:t>
      </w:r>
      <w:r w:rsidR="000B2623">
        <w:t>including abstract, manuscript text, references, and figure legends</w:t>
      </w:r>
      <w:r>
        <w:t xml:space="preserve">) </w:t>
      </w:r>
    </w:p>
    <w:p w14:paraId="5EA7736F" w14:textId="77777777" w:rsidR="0032717F" w:rsidRDefault="0032717F" w:rsidP="0032717F"/>
    <w:p w14:paraId="590460FC" w14:textId="77777777" w:rsidR="0032717F" w:rsidRDefault="0032717F" w:rsidP="0032717F">
      <w:r>
        <w:sym w:font="Symbol" w:char="F099"/>
      </w:r>
      <w:r>
        <w:t xml:space="preserve"> Tables (numbered, with title)</w:t>
      </w:r>
    </w:p>
    <w:p w14:paraId="18098076" w14:textId="77777777" w:rsidR="0032717F" w:rsidRDefault="0032717F" w:rsidP="0032717F"/>
    <w:p w14:paraId="3F91EB56" w14:textId="77777777" w:rsidR="0032717F" w:rsidRDefault="0032717F" w:rsidP="0032717F">
      <w:r>
        <w:sym w:font="Symbol" w:char="F099"/>
      </w:r>
      <w:r>
        <w:t xml:space="preserve"> Figures (numbered, with legends on separate page as part of the main text file)</w:t>
      </w:r>
    </w:p>
    <w:p w14:paraId="5BFE0C1F" w14:textId="77777777" w:rsidR="0032717F" w:rsidRDefault="0032717F" w:rsidP="0032717F"/>
    <w:p w14:paraId="3C23DED9" w14:textId="77777777" w:rsidR="0032717F" w:rsidRDefault="0032717F" w:rsidP="0032717F">
      <w:r>
        <w:sym w:font="Symbol" w:char="F099"/>
      </w:r>
      <w:r>
        <w:t xml:space="preserve"> Optional </w:t>
      </w:r>
      <w:r w:rsidR="000B2623">
        <w:t xml:space="preserve">electronic </w:t>
      </w:r>
      <w:r>
        <w:t>appendi</w:t>
      </w:r>
      <w:r w:rsidR="000B2623">
        <w:t>x</w:t>
      </w:r>
      <w:r>
        <w:t xml:space="preserve"> </w:t>
      </w:r>
      <w:r w:rsidR="000B2623">
        <w:t>for online publication</w:t>
      </w:r>
      <w:r>
        <w:t xml:space="preserve"> </w:t>
      </w:r>
    </w:p>
    <w:p w14:paraId="4728FFA7" w14:textId="77777777" w:rsidR="0032717F" w:rsidRDefault="0032717F" w:rsidP="0032717F"/>
    <w:p w14:paraId="0AE474D3" w14:textId="77777777" w:rsidR="0032717F" w:rsidRDefault="0032717F" w:rsidP="0032717F">
      <w:pPr>
        <w:rPr>
          <w:b/>
          <w:bCs/>
        </w:rPr>
      </w:pPr>
      <w:r>
        <w:rPr>
          <w:b/>
          <w:bCs/>
        </w:rPr>
        <w:t>Other:</w:t>
      </w:r>
    </w:p>
    <w:p w14:paraId="79627D3E" w14:textId="77777777" w:rsidR="0032717F" w:rsidRDefault="0032717F" w:rsidP="0032717F">
      <w:pPr>
        <w:rPr>
          <w:sz w:val="28"/>
        </w:rPr>
      </w:pPr>
    </w:p>
    <w:p w14:paraId="526BB560" w14:textId="77777777" w:rsidR="0032717F" w:rsidRDefault="0032717F" w:rsidP="0032717F">
      <w:r>
        <w:sym w:font="Symbol" w:char="F099"/>
      </w:r>
      <w:r>
        <w:t xml:space="preserve"> Authorship Responsibility, Financial Disclosure, and Copyright Transfer form signed by</w:t>
      </w:r>
    </w:p>
    <w:p w14:paraId="0919F57A" w14:textId="77777777" w:rsidR="0032717F" w:rsidRDefault="0032717F" w:rsidP="0032717F">
      <w:r>
        <w:t xml:space="preserve">    each author (if not sent previously) </w:t>
      </w:r>
    </w:p>
    <w:p w14:paraId="43EAF561" w14:textId="77777777" w:rsidR="0032717F" w:rsidRDefault="0032717F" w:rsidP="0032717F"/>
    <w:p w14:paraId="27D45C96" w14:textId="77777777" w:rsidR="0032717F" w:rsidRDefault="0032717F" w:rsidP="0032717F">
      <w:r>
        <w:sym w:font="Symbol" w:char="F099"/>
      </w:r>
      <w:r>
        <w:t xml:space="preserve"> Permission to reproduce previously copyrighted materials and to publish photographs</w:t>
      </w:r>
    </w:p>
    <w:p w14:paraId="18F0B1DF" w14:textId="77777777" w:rsidR="0032717F" w:rsidRDefault="0032717F" w:rsidP="0032717F">
      <w:r>
        <w:t xml:space="preserve">    (if applicable)</w:t>
      </w:r>
    </w:p>
    <w:p w14:paraId="64E48782" w14:textId="77777777" w:rsidR="0032717F" w:rsidRDefault="0032717F" w:rsidP="0032717F"/>
    <w:p w14:paraId="2E2F7BB7" w14:textId="77777777" w:rsidR="0032717F" w:rsidRDefault="0032717F" w:rsidP="0032717F"/>
    <w:p w14:paraId="6EA9EE20" w14:textId="77777777" w:rsidR="0032717F" w:rsidRDefault="0032717F" w:rsidP="0032717F">
      <w:pPr>
        <w:pStyle w:val="Title"/>
      </w:pPr>
    </w:p>
    <w:p w14:paraId="082128E1" w14:textId="77777777" w:rsidR="0032717F" w:rsidRDefault="0032717F" w:rsidP="0032717F"/>
    <w:p w14:paraId="7B29FEE6" w14:textId="77777777" w:rsidR="00833F80" w:rsidRDefault="00833F80" w:rsidP="0032717F">
      <w:pPr>
        <w:pStyle w:val="Title"/>
      </w:pPr>
    </w:p>
    <w:sectPr w:rsidR="00833F80" w:rsidSect="00804AA0">
      <w:footerReference w:type="even" r:id="rId14"/>
      <w:footerReference w:type="default" r:id="rId15"/>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53265" w14:textId="77777777" w:rsidR="00DA661A" w:rsidRDefault="00DA661A" w:rsidP="00804AA0">
      <w:r>
        <w:separator/>
      </w:r>
    </w:p>
  </w:endnote>
  <w:endnote w:type="continuationSeparator" w:id="0">
    <w:p w14:paraId="147B2779" w14:textId="77777777" w:rsidR="00DA661A" w:rsidRDefault="00DA661A" w:rsidP="00804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FB28B" w14:textId="77777777" w:rsidR="00C36CE4" w:rsidRDefault="00C36CE4" w:rsidP="00C36C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6149F4" w14:textId="77777777" w:rsidR="00C36CE4" w:rsidRDefault="00C36CE4" w:rsidP="00C36CE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4FB64" w14:textId="77777777" w:rsidR="00C36CE4" w:rsidRDefault="00C36CE4" w:rsidP="00C36C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011E">
      <w:rPr>
        <w:rStyle w:val="PageNumber"/>
        <w:noProof/>
      </w:rPr>
      <w:t>2</w:t>
    </w:r>
    <w:r>
      <w:rPr>
        <w:rStyle w:val="PageNumber"/>
      </w:rPr>
      <w:fldChar w:fldCharType="end"/>
    </w:r>
  </w:p>
  <w:p w14:paraId="42BD0CBC" w14:textId="77777777" w:rsidR="00C36CE4" w:rsidRDefault="00C36CE4" w:rsidP="00C36CE4">
    <w:pPr>
      <w:pStyle w:val="Footer"/>
      <w:ind w:right="360"/>
    </w:pPr>
    <w:r>
      <w:t>Instructions for authors – accepted mss – rev. 2 Jan 2014</w:t>
    </w:r>
  </w:p>
  <w:p w14:paraId="699E673B" w14:textId="77777777" w:rsidR="00C36CE4" w:rsidRDefault="00C36CE4" w:rsidP="00C36CE4">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B54D8" w14:textId="77777777" w:rsidR="00DA661A" w:rsidRDefault="00DA661A" w:rsidP="00804AA0">
      <w:r>
        <w:separator/>
      </w:r>
    </w:p>
  </w:footnote>
  <w:footnote w:type="continuationSeparator" w:id="0">
    <w:p w14:paraId="36ECE7E6" w14:textId="77777777" w:rsidR="00DA661A" w:rsidRDefault="00DA661A" w:rsidP="00804A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E3"/>
    <w:multiLevelType w:val="hybridMultilevel"/>
    <w:tmpl w:val="7C8EC60C"/>
    <w:lvl w:ilvl="0" w:tplc="00C0173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C3B37E8"/>
    <w:multiLevelType w:val="hybridMultilevel"/>
    <w:tmpl w:val="BDB413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7B3902"/>
    <w:multiLevelType w:val="hybridMultilevel"/>
    <w:tmpl w:val="F242934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1675A77"/>
    <w:multiLevelType w:val="hybridMultilevel"/>
    <w:tmpl w:val="D7E629F2"/>
    <w:lvl w:ilvl="0" w:tplc="A9B061D0">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3A12E1C"/>
    <w:multiLevelType w:val="multilevel"/>
    <w:tmpl w:val="7C8EC60C"/>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CDE26B7"/>
    <w:multiLevelType w:val="hybridMultilevel"/>
    <w:tmpl w:val="A97A2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7001F34"/>
    <w:multiLevelType w:val="multilevel"/>
    <w:tmpl w:val="7C8EC60C"/>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num>
  <w:num w:numId="2">
    <w:abstractNumId w:val="0"/>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F58"/>
    <w:rsid w:val="00014C11"/>
    <w:rsid w:val="00034AF4"/>
    <w:rsid w:val="00046088"/>
    <w:rsid w:val="0007062A"/>
    <w:rsid w:val="000A6B1C"/>
    <w:rsid w:val="000B2623"/>
    <w:rsid w:val="000B5EE5"/>
    <w:rsid w:val="000D217B"/>
    <w:rsid w:val="000E1B1D"/>
    <w:rsid w:val="00136E24"/>
    <w:rsid w:val="001454B2"/>
    <w:rsid w:val="00152FBB"/>
    <w:rsid w:val="0015789D"/>
    <w:rsid w:val="00157E6D"/>
    <w:rsid w:val="0018635D"/>
    <w:rsid w:val="00187B18"/>
    <w:rsid w:val="001919AA"/>
    <w:rsid w:val="001E1EF2"/>
    <w:rsid w:val="001F1048"/>
    <w:rsid w:val="002356A9"/>
    <w:rsid w:val="00250D4F"/>
    <w:rsid w:val="002541FD"/>
    <w:rsid w:val="00292AB4"/>
    <w:rsid w:val="002C39D3"/>
    <w:rsid w:val="002D409C"/>
    <w:rsid w:val="002F0E2D"/>
    <w:rsid w:val="0032717F"/>
    <w:rsid w:val="0033311E"/>
    <w:rsid w:val="0037011E"/>
    <w:rsid w:val="00395584"/>
    <w:rsid w:val="0039571B"/>
    <w:rsid w:val="003A2E46"/>
    <w:rsid w:val="003D5FD7"/>
    <w:rsid w:val="003E24E5"/>
    <w:rsid w:val="003F3CEB"/>
    <w:rsid w:val="00410D97"/>
    <w:rsid w:val="00425C5B"/>
    <w:rsid w:val="004E1BCD"/>
    <w:rsid w:val="00504F21"/>
    <w:rsid w:val="0050619F"/>
    <w:rsid w:val="0050620F"/>
    <w:rsid w:val="005609BD"/>
    <w:rsid w:val="00596806"/>
    <w:rsid w:val="006A1CDF"/>
    <w:rsid w:val="006D1A28"/>
    <w:rsid w:val="006E727F"/>
    <w:rsid w:val="00707CA5"/>
    <w:rsid w:val="00744D5F"/>
    <w:rsid w:val="00755AA6"/>
    <w:rsid w:val="007729D7"/>
    <w:rsid w:val="007A3FD0"/>
    <w:rsid w:val="007E4D90"/>
    <w:rsid w:val="00802281"/>
    <w:rsid w:val="00804AA0"/>
    <w:rsid w:val="008319BD"/>
    <w:rsid w:val="00833F80"/>
    <w:rsid w:val="00851007"/>
    <w:rsid w:val="008B2141"/>
    <w:rsid w:val="0090196D"/>
    <w:rsid w:val="009F525A"/>
    <w:rsid w:val="009F7BF1"/>
    <w:rsid w:val="00A040A8"/>
    <w:rsid w:val="00A56A41"/>
    <w:rsid w:val="00A61838"/>
    <w:rsid w:val="00AA4321"/>
    <w:rsid w:val="00C01BE7"/>
    <w:rsid w:val="00C147A5"/>
    <w:rsid w:val="00C33E84"/>
    <w:rsid w:val="00C36CE4"/>
    <w:rsid w:val="00C406AB"/>
    <w:rsid w:val="00C543FF"/>
    <w:rsid w:val="00C83505"/>
    <w:rsid w:val="00C87092"/>
    <w:rsid w:val="00C916FC"/>
    <w:rsid w:val="00CF02E7"/>
    <w:rsid w:val="00D045AB"/>
    <w:rsid w:val="00D11515"/>
    <w:rsid w:val="00D42E8D"/>
    <w:rsid w:val="00DA661A"/>
    <w:rsid w:val="00DE7F58"/>
    <w:rsid w:val="00DF7873"/>
    <w:rsid w:val="00E055B8"/>
    <w:rsid w:val="00E11E5B"/>
    <w:rsid w:val="00E42A8E"/>
    <w:rsid w:val="00E85387"/>
    <w:rsid w:val="00E906D8"/>
    <w:rsid w:val="00EA66FB"/>
    <w:rsid w:val="00EB1E42"/>
    <w:rsid w:val="00EF6EEB"/>
    <w:rsid w:val="00F11D5E"/>
    <w:rsid w:val="00F56B4F"/>
    <w:rsid w:val="00F85A71"/>
    <w:rsid w:val="00FD254E"/>
    <w:rsid w:val="00FD5D3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BA973B"/>
  <w15:docId w15:val="{E00FAC8D-5B7E-4653-BC89-377AB0BBD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iCs/>
    </w:rPr>
  </w:style>
  <w:style w:type="paragraph" w:styleId="Heading2">
    <w:name w:val="heading 2"/>
    <w:basedOn w:val="Normal"/>
    <w:next w:val="Normal"/>
    <w:qFormat/>
    <w:pPr>
      <w:keepNext/>
      <w:outlineLvl w:val="1"/>
    </w:pPr>
    <w:rPr>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jc w:val="center"/>
    </w:pPr>
    <w:rPr>
      <w:b/>
      <w:szCs w:val="20"/>
    </w:rPr>
  </w:style>
  <w:style w:type="paragraph" w:styleId="BodyText">
    <w:name w:val="Body Text"/>
    <w:basedOn w:val="Normal"/>
    <w:rPr>
      <w:sz w:val="22"/>
      <w:szCs w:val="20"/>
    </w:rPr>
  </w:style>
  <w:style w:type="paragraph" w:styleId="BodyText2">
    <w:name w:val="Body Text 2"/>
    <w:basedOn w:val="Normal"/>
    <w:rPr>
      <w:b/>
      <w:sz w:val="22"/>
      <w:szCs w:val="20"/>
    </w:rPr>
  </w:style>
  <w:style w:type="paragraph" w:styleId="Subtitle">
    <w:name w:val="Subtitle"/>
    <w:basedOn w:val="Normal"/>
    <w:qFormat/>
    <w:pPr>
      <w:jc w:val="center"/>
    </w:pPr>
    <w:rPr>
      <w:b/>
      <w:sz w:val="28"/>
    </w:rPr>
  </w:style>
  <w:style w:type="paragraph" w:styleId="BalloonText">
    <w:name w:val="Balloon Text"/>
    <w:basedOn w:val="Normal"/>
    <w:semiHidden/>
    <w:rsid w:val="00D045AB"/>
    <w:rPr>
      <w:rFonts w:ascii="Tahoma" w:hAnsi="Tahoma" w:cs="Tahoma"/>
      <w:sz w:val="16"/>
      <w:szCs w:val="16"/>
    </w:rPr>
  </w:style>
  <w:style w:type="character" w:styleId="CommentReference">
    <w:name w:val="annotation reference"/>
    <w:semiHidden/>
    <w:rsid w:val="007E4D90"/>
    <w:rPr>
      <w:sz w:val="16"/>
      <w:szCs w:val="16"/>
    </w:rPr>
  </w:style>
  <w:style w:type="paragraph" w:styleId="CommentText">
    <w:name w:val="annotation text"/>
    <w:basedOn w:val="Normal"/>
    <w:semiHidden/>
    <w:rsid w:val="007E4D90"/>
    <w:rPr>
      <w:sz w:val="20"/>
      <w:szCs w:val="20"/>
    </w:rPr>
  </w:style>
  <w:style w:type="paragraph" w:styleId="CommentSubject">
    <w:name w:val="annotation subject"/>
    <w:basedOn w:val="CommentText"/>
    <w:next w:val="CommentText"/>
    <w:semiHidden/>
    <w:rsid w:val="007E4D90"/>
    <w:rPr>
      <w:b/>
      <w:bCs/>
    </w:rPr>
  </w:style>
  <w:style w:type="paragraph" w:styleId="Header">
    <w:name w:val="header"/>
    <w:basedOn w:val="Normal"/>
    <w:link w:val="HeaderChar"/>
    <w:rsid w:val="00804AA0"/>
    <w:pPr>
      <w:tabs>
        <w:tab w:val="center" w:pos="4320"/>
        <w:tab w:val="right" w:pos="8640"/>
      </w:tabs>
    </w:pPr>
  </w:style>
  <w:style w:type="character" w:customStyle="1" w:styleId="HeaderChar">
    <w:name w:val="Header Char"/>
    <w:basedOn w:val="DefaultParagraphFont"/>
    <w:link w:val="Header"/>
    <w:rsid w:val="00804AA0"/>
    <w:rPr>
      <w:sz w:val="24"/>
      <w:szCs w:val="24"/>
    </w:rPr>
  </w:style>
  <w:style w:type="paragraph" w:styleId="Footer">
    <w:name w:val="footer"/>
    <w:basedOn w:val="Normal"/>
    <w:link w:val="FooterChar"/>
    <w:rsid w:val="00804AA0"/>
    <w:pPr>
      <w:tabs>
        <w:tab w:val="center" w:pos="4320"/>
        <w:tab w:val="right" w:pos="8640"/>
      </w:tabs>
    </w:pPr>
  </w:style>
  <w:style w:type="character" w:customStyle="1" w:styleId="FooterChar">
    <w:name w:val="Footer Char"/>
    <w:basedOn w:val="DefaultParagraphFont"/>
    <w:link w:val="Footer"/>
    <w:rsid w:val="00804AA0"/>
    <w:rPr>
      <w:sz w:val="24"/>
      <w:szCs w:val="24"/>
    </w:rPr>
  </w:style>
  <w:style w:type="character" w:styleId="PageNumber">
    <w:name w:val="page number"/>
    <w:basedOn w:val="DefaultParagraphFont"/>
    <w:rsid w:val="00804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reprints@lww.com" TargetMode="External"/><Relationship Id="rId12" Type="http://schemas.openxmlformats.org/officeDocument/2006/relationships/hyperlink" Target="mailto:reprints@lww.com" TargetMode="External"/><Relationship Id="rId13" Type="http://schemas.openxmlformats.org/officeDocument/2006/relationships/hyperlink" Target="http://edmgr.ovid.com/epid/accounts/ifauth.htm"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dmgr.ovid.com/epid/accounts/ifauth.htm" TargetMode="External"/><Relationship Id="rId8" Type="http://schemas.openxmlformats.org/officeDocument/2006/relationships/hyperlink" Target="http://links.lww.come/ES/A42" TargetMode="External"/><Relationship Id="rId9" Type="http://schemas.openxmlformats.org/officeDocument/2006/relationships/hyperlink" Target="mailto:Susan.Hills@wolterskluwer.com" TargetMode="External"/><Relationship Id="rId10" Type="http://schemas.openxmlformats.org/officeDocument/2006/relationships/hyperlink" Target="http://journals.lww.com/epidem/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1296</Words>
  <Characters>7392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[Date]</vt:lpstr>
    </vt:vector>
  </TitlesOfParts>
  <Company>Dell Computer Corporation</Company>
  <LinksUpToDate>false</LinksUpToDate>
  <CharactersWithSpaces>8671</CharactersWithSpaces>
  <SharedDoc>false</SharedDoc>
  <HLinks>
    <vt:vector size="24" baseType="variant">
      <vt:variant>
        <vt:i4>720952</vt:i4>
      </vt:variant>
      <vt:variant>
        <vt:i4>24</vt:i4>
      </vt:variant>
      <vt:variant>
        <vt:i4>0</vt:i4>
      </vt:variant>
      <vt:variant>
        <vt:i4>5</vt:i4>
      </vt:variant>
      <vt:variant>
        <vt:lpwstr>mailto:reprints@lww.com</vt:lpwstr>
      </vt:variant>
      <vt:variant>
        <vt:lpwstr/>
      </vt:variant>
      <vt:variant>
        <vt:i4>7667752</vt:i4>
      </vt:variant>
      <vt:variant>
        <vt:i4>21</vt:i4>
      </vt:variant>
      <vt:variant>
        <vt:i4>0</vt:i4>
      </vt:variant>
      <vt:variant>
        <vt:i4>5</vt:i4>
      </vt:variant>
      <vt:variant>
        <vt:lpwstr>http://lww.com/periodicals/author-reprints</vt:lpwstr>
      </vt:variant>
      <vt:variant>
        <vt:lpwstr/>
      </vt:variant>
      <vt:variant>
        <vt:i4>7340089</vt:i4>
      </vt:variant>
      <vt:variant>
        <vt:i4>18</vt:i4>
      </vt:variant>
      <vt:variant>
        <vt:i4>0</vt:i4>
      </vt:variant>
      <vt:variant>
        <vt:i4>5</vt:i4>
      </vt:variant>
      <vt:variant>
        <vt:lpwstr>https://www.editorialmanager.com/epid/</vt:lpwstr>
      </vt:variant>
      <vt:variant>
        <vt:lpwstr/>
      </vt:variant>
      <vt:variant>
        <vt:i4>1441861</vt:i4>
      </vt:variant>
      <vt:variant>
        <vt:i4>15</vt:i4>
      </vt:variant>
      <vt:variant>
        <vt:i4>0</vt:i4>
      </vt:variant>
      <vt:variant>
        <vt:i4>5</vt:i4>
      </vt:variant>
      <vt:variant>
        <vt:lpwstr>mailto:place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epi</dc:creator>
  <cp:lastModifiedBy>Emily DeVoto</cp:lastModifiedBy>
  <cp:revision>5</cp:revision>
  <cp:lastPrinted>2005-08-04T17:42:00Z</cp:lastPrinted>
  <dcterms:created xsi:type="dcterms:W3CDTF">2015-01-02T12:35:00Z</dcterms:created>
  <dcterms:modified xsi:type="dcterms:W3CDTF">2017-06-19T13:06:00Z</dcterms:modified>
</cp:coreProperties>
</file>