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312"/>
        <w:gridCol w:w="2007"/>
        <w:gridCol w:w="2325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Pollutant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23,232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Case, N = 3,934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Control, N = 19,298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 (106)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(112)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(105)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 (0.42)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 (0.45)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 (0.42)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non-EC PM2.5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 (2.37)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11.78 (2.41)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 (2.37)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51.9 (6.0)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51.9 (6.1)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 (6.0)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2022-06-16T17:23:04Z</dcterms:modified>
  <cp:category/>
</cp:coreProperties>
</file>