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第1题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试析k均值算法能否找到最小化(9.24)的最优解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不能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因为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最小化式9.24，找到它的最优解需考察样本集中所有可能的簇分组，这</w:t>
      </w:r>
      <w:r>
        <w:rPr>
          <w:rFonts w:hint="eastAsia" w:ascii="宋体" w:hAnsi="宋体" w:eastAsia="宋体" w:cs="宋体"/>
          <w:sz w:val="24"/>
          <w:szCs w:val="24"/>
        </w:rPr>
        <w:t>是 NP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难</w:t>
      </w:r>
      <w:r>
        <w:rPr>
          <w:rFonts w:hint="eastAsia" w:ascii="宋体" w:hAnsi="宋体" w:eastAsia="宋体" w:cs="宋体"/>
          <w:sz w:val="24"/>
          <w:szCs w:val="24"/>
        </w:rPr>
        <w:t>问题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K均值算法利用贪心，迭代优化找到的只是近似解而非最优解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第2题 </w:t>
      </w:r>
      <w:r>
        <w:rPr>
          <w:rFonts w:hint="eastAsia"/>
          <w:lang w:val="en-US" w:eastAsia="zh-CN"/>
        </w:rPr>
        <w:t>试析AGNES算法使用最小距离和最大距离的区别。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最大距离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可以认为是所有类别先生成一个能包围所有类内样本的最小圆，然后所有圆同时慢慢扩大相同的半径，哪个类圆能完全包围另一个类则停止，并合并这两个类。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最小距离则是扩大时遇到第一个非自己类的点就停止，并合并这两个类。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第3题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聚类结果中若每个簇都有一个凸包，且凸包不相交，则称为凸聚类。试析本章介绍的哪些聚类方法只能产生，哪些能产生非凸聚类。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在一个簇的凸包之内，是否有其他簇的样本。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K均值，LVQ，以线性边界作为最终分类解，必然是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凸聚类。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高斯混合聚类其分类边界为弧线，为非凸聚类。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DBSCAN，当目标分类为多个同心弧时，其内簇会被包含，因此是非凸聚类。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AGENS，采用自底向上的方式，其衡量方式非常近似于线性的方式，应是凸聚类。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第4题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编程实现k均值算法，设置三组不同的k值，三组不同的初始中心点，在西瓜数据集4.0上进行实验，并讨论什么样的初始中心有利于取得好结果。。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6562725"/>
            <wp:effectExtent l="0" t="0" r="635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r="108"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三次结果：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22040" cy="2445385"/>
            <wp:effectExtent l="0" t="0" r="508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723640" cy="2503805"/>
            <wp:effectExtent l="0" t="0" r="1016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840480" cy="262890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初始中心的选取：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各个初始点相聚的越远，结果越好。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第5题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用任意方法对手写数字进行聚类，数据集如下。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-------------数据加载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digits_train = pd.read_csv('https://archive.ics.uci.edu/ml/machine-learning-databases/optdigits/optdigits.tra',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header=None)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digits_test = pd.read_csv('https://archive.ics.uci.edu/ml/machine-learning-databases/optdigits/optdigits.tes',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header=None)。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12700</wp:posOffset>
            </wp:positionV>
            <wp:extent cx="5168900" cy="4821555"/>
            <wp:effectExtent l="0" t="0" r="12700" b="9525"/>
            <wp:wrapTopAndBottom/>
            <wp:docPr id="2" name="图片 2" descr="mi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inist"/>
                    <pic:cNvPicPr>
                      <a:picLocks noChangeAspect="1"/>
                    </pic:cNvPicPr>
                  </pic:nvPicPr>
                  <pic:blipFill>
                    <a:blip r:embed="rId8"/>
                    <a:srcRect r="473" b="6059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5558155" cy="7907020"/>
            <wp:effectExtent l="0" t="0" r="4445" b="2540"/>
            <wp:wrapTopAndBottom/>
            <wp:docPr id="6" name="图片 6" descr="mi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inist"/>
                    <pic:cNvPicPr>
                      <a:picLocks noChangeAspect="1"/>
                    </pic:cNvPicPr>
                  </pic:nvPicPr>
                  <pic:blipFill>
                    <a:blip r:embed="rId8"/>
                    <a:srcRect t="39290" r="-541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790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DY5MjI2Y2NhODc2NmVmNjgxMGExNWNmYTJhMzgifQ=="/>
  </w:docVars>
  <w:rsids>
    <w:rsidRoot w:val="00000000"/>
    <w:rsid w:val="04AA3C88"/>
    <w:rsid w:val="09564C02"/>
    <w:rsid w:val="0AB61B36"/>
    <w:rsid w:val="2A8947D2"/>
    <w:rsid w:val="33446BC7"/>
    <w:rsid w:val="34643B34"/>
    <w:rsid w:val="3D3951A5"/>
    <w:rsid w:val="3E573BCA"/>
    <w:rsid w:val="474E1FB4"/>
    <w:rsid w:val="4A204FBE"/>
    <w:rsid w:val="50BD2E79"/>
    <w:rsid w:val="63395636"/>
    <w:rsid w:val="69AF344E"/>
    <w:rsid w:val="75C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725</Characters>
  <Lines>0</Lines>
  <Paragraphs>0</Paragraphs>
  <TotalTime>1</TotalTime>
  <ScaleCrop>false</ScaleCrop>
  <LinksUpToDate>false</LinksUpToDate>
  <CharactersWithSpaces>726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2022-09-30T06:00:00Z</dcterms:created>
  <dc:creator>haikun</dc:creator>
  <cp:lastModifiedBy>colorful</cp:lastModifiedBy>
  <dcterms:modified xsi:type="dcterms:W3CDTF">2022-10-30T16:16:25Z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CA96EFB22E0E4CCBBE8978398011266C</vt:lpwstr>
  </property>
</Properties>
</file>