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7F" w:rsidRDefault="000E767F">
      <w:pPr>
        <w:rPr>
          <w:rFonts w:ascii="Arial" w:hAnsi="Arial" w:cs="Arial"/>
        </w:rPr>
      </w:pPr>
    </w:p>
    <w:p w:rsidR="000E767F" w:rsidRDefault="000E767F">
      <w:pPr>
        <w:rPr>
          <w:rFonts w:ascii="Arial" w:hAnsi="Arial" w:cs="Arial"/>
        </w:rPr>
      </w:pPr>
    </w:p>
    <w:p w:rsidR="000E767F" w:rsidRDefault="005B5B50">
      <w:pPr>
        <w:pStyle w:val="chaphead"/>
        <w:ind w:firstLine="720"/>
        <w:outlineLvl w:val="0"/>
        <w:rPr>
          <w:sz w:val="48"/>
        </w:rPr>
      </w:pPr>
      <w:r>
        <w:rPr>
          <w:sz w:val="48"/>
        </w:rPr>
        <w:t>IndexRefGuide</w:t>
      </w:r>
      <w:r>
        <w:rPr>
          <w:b w:val="0"/>
          <w:position w:val="6"/>
          <w:sz w:val="36"/>
        </w:rPr>
        <w:t xml:space="preserve"> </w:t>
      </w:r>
      <w:r w:rsidR="000E767F" w:rsidRPr="000E767F">
        <w:rPr>
          <w:b w:val="0"/>
          <w:position w:val="6"/>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48.75pt" fillcolor="window">
            <v:imagedata r:id="rId8" o:title=""/>
          </v:shape>
        </w:pict>
      </w:r>
    </w:p>
    <w:p w:rsidR="000E767F" w:rsidRDefault="000E767F">
      <w:pPr>
        <w:pStyle w:val="chaphead"/>
        <w:outlineLvl w:val="0"/>
        <w:rPr>
          <w:sz w:val="48"/>
        </w:rPr>
      </w:pPr>
    </w:p>
    <w:p w:rsidR="000E767F" w:rsidRDefault="005B5B50">
      <w:pPr>
        <w:pStyle w:val="chaphead"/>
        <w:outlineLvl w:val="0"/>
        <w:rPr>
          <w:sz w:val="48"/>
        </w:rPr>
      </w:pPr>
      <w:r>
        <w:rPr>
          <w:sz w:val="48"/>
        </w:rPr>
        <w:t>White</w:t>
      </w:r>
    </w:p>
    <w:p w:rsidR="000E767F" w:rsidRDefault="005B5B50">
      <w:pPr>
        <w:pStyle w:val="chaphead"/>
        <w:outlineLvl w:val="0"/>
        <w:rPr>
          <w:sz w:val="48"/>
        </w:rPr>
      </w:pPr>
      <w:r>
        <w:rPr>
          <w:sz w:val="48"/>
        </w:rPr>
        <w:t>Paper</w:t>
      </w:r>
    </w:p>
    <w:p w:rsidR="000E767F" w:rsidRDefault="000E767F">
      <w:pPr>
        <w:pStyle w:val="chaphead"/>
        <w:rPr>
          <w:sz w:val="48"/>
        </w:rPr>
      </w:pPr>
    </w:p>
    <w:p w:rsidR="000E767F" w:rsidRDefault="000E767F">
      <w:pPr>
        <w:pStyle w:val="chaphead"/>
        <w:jc w:val="left"/>
        <w:rPr>
          <w:i/>
          <w:sz w:val="36"/>
        </w:rPr>
      </w:pPr>
    </w:p>
    <w:p w:rsidR="000E767F" w:rsidRDefault="000E767F">
      <w:pPr>
        <w:pStyle w:val="chaphead"/>
        <w:jc w:val="left"/>
        <w:rPr>
          <w:i/>
          <w:sz w:val="36"/>
        </w:rPr>
      </w:pPr>
    </w:p>
    <w:p w:rsidR="000E767F" w:rsidRDefault="005B5B50">
      <w:pPr>
        <w:pStyle w:val="chaphead"/>
        <w:jc w:val="left"/>
        <w:rPr>
          <w:i/>
          <w:sz w:val="36"/>
        </w:rPr>
      </w:pPr>
      <w:r>
        <w:rPr>
          <w:i/>
          <w:sz w:val="36"/>
        </w:rPr>
        <w:t>Investment Science Corporation</w:t>
      </w:r>
    </w:p>
    <w:p w:rsidR="000E767F" w:rsidRDefault="005B5B50">
      <w:pPr>
        <w:pStyle w:val="chaphead"/>
        <w:jc w:val="left"/>
        <w:rPr>
          <w:i/>
          <w:sz w:val="36"/>
        </w:rPr>
      </w:pPr>
      <w:r>
        <w:rPr>
          <w:i/>
          <w:sz w:val="36"/>
        </w:rPr>
        <w:t>www.investmentsciencecorp.com</w:t>
      </w: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0E767F">
      <w:pPr>
        <w:rPr>
          <w:rFonts w:ascii="Arial" w:hAnsi="Arial" w:cs="Arial"/>
        </w:rPr>
      </w:pPr>
    </w:p>
    <w:p w:rsidR="000E767F" w:rsidRDefault="005B5B50">
      <w:r>
        <w:t xml:space="preserve"> </w:t>
      </w:r>
    </w:p>
    <w:p w:rsidR="000E767F" w:rsidRDefault="000E767F"/>
    <w:p w:rsidR="000E767F" w:rsidRDefault="005B5B50">
      <w:pPr>
        <w:jc w:val="right"/>
        <w:rPr>
          <w:rFonts w:ascii="Arial" w:hAnsi="Arial" w:cs="Arial"/>
          <w:b/>
          <w:bCs/>
          <w:sz w:val="36"/>
        </w:rPr>
      </w:pPr>
      <w:r>
        <w:rPr>
          <w:rFonts w:ascii="Arial" w:hAnsi="Arial" w:cs="Arial"/>
          <w:b/>
          <w:bCs/>
          <w:sz w:val="36"/>
        </w:rPr>
        <w:t>Table of Contents</w:t>
      </w:r>
    </w:p>
    <w:p w:rsidR="000E767F" w:rsidRDefault="000E767F">
      <w:pPr>
        <w:pStyle w:val="TOC1"/>
        <w:tabs>
          <w:tab w:val="right" w:leader="dot" w:pos="8630"/>
        </w:tabs>
        <w:rPr>
          <w:rFonts w:ascii="Times New Roman" w:hAnsi="Times New Roman"/>
          <w:b w:val="0"/>
          <w:bCs w:val="0"/>
          <w:caps w:val="0"/>
          <w:noProof/>
          <w:color w:val="auto"/>
          <w:szCs w:val="24"/>
        </w:rPr>
      </w:pPr>
      <w:r w:rsidRPr="000E767F">
        <w:fldChar w:fldCharType="begin"/>
      </w:r>
      <w:r w:rsidR="005B5B50">
        <w:instrText xml:space="preserve"> TOC \o "1-4" \h \z </w:instrText>
      </w:r>
      <w:r w:rsidRPr="000E767F">
        <w:fldChar w:fldCharType="separate"/>
      </w:r>
      <w:hyperlink w:anchor="_Toc161469582" w:history="1">
        <w:r w:rsidR="005B5B50">
          <w:rPr>
            <w:rStyle w:val="Hyperlink"/>
            <w:noProof/>
            <w:szCs w:val="36"/>
          </w:rPr>
          <w:t>1. INDEXREFGUIDE OVERVIEW</w:t>
        </w:r>
        <w:r w:rsidR="005B5B50">
          <w:rPr>
            <w:noProof/>
            <w:webHidden/>
          </w:rPr>
          <w:tab/>
        </w:r>
        <w:r>
          <w:rPr>
            <w:noProof/>
            <w:webHidden/>
          </w:rPr>
          <w:fldChar w:fldCharType="begin"/>
        </w:r>
        <w:r w:rsidR="005B5B50">
          <w:rPr>
            <w:noProof/>
            <w:webHidden/>
          </w:rPr>
          <w:instrText xml:space="preserve"> PAGEREF _Toc161469582 \h </w:instrText>
        </w:r>
        <w:r>
          <w:rPr>
            <w:noProof/>
            <w:webHidden/>
          </w:rPr>
        </w:r>
        <w:r>
          <w:rPr>
            <w:noProof/>
            <w:webHidden/>
          </w:rPr>
          <w:fldChar w:fldCharType="separate"/>
        </w:r>
        <w:r w:rsidR="005B5B50">
          <w:rPr>
            <w:noProof/>
            <w:webHidden/>
          </w:rPr>
          <w:t>6</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583" w:history="1">
        <w:r w:rsidR="005B5B50">
          <w:rPr>
            <w:rStyle w:val="Hyperlink"/>
            <w:rFonts w:cs="Arial"/>
            <w:noProof/>
            <w:szCs w:val="28"/>
          </w:rPr>
          <w:t>1.1 Introduction to IndexRefguide</w:t>
        </w:r>
        <w:r w:rsidR="005B5B50">
          <w:rPr>
            <w:noProof/>
            <w:webHidden/>
          </w:rPr>
          <w:tab/>
        </w:r>
        <w:r>
          <w:rPr>
            <w:noProof/>
            <w:webHidden/>
          </w:rPr>
          <w:fldChar w:fldCharType="begin"/>
        </w:r>
        <w:r w:rsidR="005B5B50">
          <w:rPr>
            <w:noProof/>
            <w:webHidden/>
          </w:rPr>
          <w:instrText xml:space="preserve"> PAGEREF _Toc161469583 \h </w:instrText>
        </w:r>
        <w:r>
          <w:rPr>
            <w:noProof/>
            <w:webHidden/>
          </w:rPr>
        </w:r>
        <w:r>
          <w:rPr>
            <w:noProof/>
            <w:webHidden/>
          </w:rPr>
          <w:fldChar w:fldCharType="separate"/>
        </w:r>
        <w:r w:rsidR="005B5B50">
          <w:rPr>
            <w:noProof/>
            <w:webHidden/>
          </w:rPr>
          <w:t>6</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584" w:history="1">
        <w:r w:rsidR="005B5B50">
          <w:rPr>
            <w:rStyle w:val="Hyperlink"/>
            <w:rFonts w:cs="Arial"/>
            <w:noProof/>
            <w:szCs w:val="28"/>
          </w:rPr>
          <w:t>1.2 Running IndexRefGuide and its Associated Agents</w:t>
        </w:r>
        <w:r w:rsidR="005B5B50">
          <w:rPr>
            <w:noProof/>
            <w:webHidden/>
          </w:rPr>
          <w:tab/>
        </w:r>
        <w:r>
          <w:rPr>
            <w:noProof/>
            <w:webHidden/>
          </w:rPr>
          <w:fldChar w:fldCharType="begin"/>
        </w:r>
        <w:r w:rsidR="005B5B50">
          <w:rPr>
            <w:noProof/>
            <w:webHidden/>
          </w:rPr>
          <w:instrText xml:space="preserve"> PAGEREF _Toc161469584 \h </w:instrText>
        </w:r>
        <w:r>
          <w:rPr>
            <w:noProof/>
            <w:webHidden/>
          </w:rPr>
        </w:r>
        <w:r>
          <w:rPr>
            <w:noProof/>
            <w:webHidden/>
          </w:rPr>
          <w:fldChar w:fldCharType="separate"/>
        </w:r>
        <w:r w:rsidR="005B5B50">
          <w:rPr>
            <w:noProof/>
            <w:webHidden/>
          </w:rPr>
          <w:t>7</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585" w:history="1">
        <w:r w:rsidR="005B5B50">
          <w:rPr>
            <w:rStyle w:val="Hyperlink"/>
            <w:rFonts w:cs="Arial"/>
            <w:noProof/>
            <w:szCs w:val="32"/>
          </w:rPr>
          <w:t>Figure 1: View Application Page</w:t>
        </w:r>
        <w:r w:rsidR="005B5B50">
          <w:rPr>
            <w:noProof/>
            <w:webHidden/>
          </w:rPr>
          <w:tab/>
        </w:r>
        <w:r>
          <w:rPr>
            <w:noProof/>
            <w:webHidden/>
          </w:rPr>
          <w:fldChar w:fldCharType="begin"/>
        </w:r>
        <w:r w:rsidR="005B5B50">
          <w:rPr>
            <w:noProof/>
            <w:webHidden/>
          </w:rPr>
          <w:instrText xml:space="preserve"> PAGEREF _Toc161469585 \h </w:instrText>
        </w:r>
        <w:r>
          <w:rPr>
            <w:noProof/>
            <w:webHidden/>
          </w:rPr>
        </w:r>
        <w:r>
          <w:rPr>
            <w:noProof/>
            <w:webHidden/>
          </w:rPr>
          <w:fldChar w:fldCharType="separate"/>
        </w:r>
        <w:r w:rsidR="005B5B50">
          <w:rPr>
            <w:noProof/>
            <w:webHidden/>
          </w:rPr>
          <w:t>7</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586" w:history="1">
        <w:r w:rsidR="005B5B50">
          <w:rPr>
            <w:rStyle w:val="Hyperlink"/>
            <w:rFonts w:cs="Arial"/>
            <w:noProof/>
            <w:szCs w:val="32"/>
          </w:rPr>
          <w:t>Figure 2: Flowchart</w:t>
        </w:r>
        <w:r w:rsidR="005B5B50">
          <w:rPr>
            <w:noProof/>
            <w:webHidden/>
          </w:rPr>
          <w:tab/>
        </w:r>
        <w:r>
          <w:rPr>
            <w:noProof/>
            <w:webHidden/>
          </w:rPr>
          <w:fldChar w:fldCharType="begin"/>
        </w:r>
        <w:r w:rsidR="005B5B50">
          <w:rPr>
            <w:noProof/>
            <w:webHidden/>
          </w:rPr>
          <w:instrText xml:space="preserve"> PAGEREF _Toc161469586 \h </w:instrText>
        </w:r>
        <w:r>
          <w:rPr>
            <w:noProof/>
            <w:webHidden/>
          </w:rPr>
        </w:r>
        <w:r>
          <w:rPr>
            <w:noProof/>
            <w:webHidden/>
          </w:rPr>
          <w:fldChar w:fldCharType="separate"/>
        </w:r>
        <w:r w:rsidR="005B5B50">
          <w:rPr>
            <w:noProof/>
            <w:webHidden/>
          </w:rPr>
          <w:t>8</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587" w:history="1">
        <w:r w:rsidR="005B5B50">
          <w:rPr>
            <w:rStyle w:val="Hyperlink"/>
            <w:rFonts w:cs="Arial"/>
            <w:noProof/>
            <w:szCs w:val="32"/>
          </w:rPr>
          <w:t>Figure 3: Sample Window</w:t>
        </w:r>
        <w:r w:rsidR="005B5B50">
          <w:rPr>
            <w:noProof/>
            <w:webHidden/>
          </w:rPr>
          <w:tab/>
        </w:r>
        <w:r>
          <w:rPr>
            <w:noProof/>
            <w:webHidden/>
          </w:rPr>
          <w:fldChar w:fldCharType="begin"/>
        </w:r>
        <w:r w:rsidR="005B5B50">
          <w:rPr>
            <w:noProof/>
            <w:webHidden/>
          </w:rPr>
          <w:instrText xml:space="preserve"> PAGEREF _Toc161469587 \h </w:instrText>
        </w:r>
        <w:r>
          <w:rPr>
            <w:noProof/>
            <w:webHidden/>
          </w:rPr>
        </w:r>
        <w:r>
          <w:rPr>
            <w:noProof/>
            <w:webHidden/>
          </w:rPr>
          <w:fldChar w:fldCharType="separate"/>
        </w:r>
        <w:r w:rsidR="005B5B50">
          <w:rPr>
            <w:noProof/>
            <w:webHidden/>
          </w:rPr>
          <w:t>9</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588" w:history="1">
        <w:r w:rsidR="005B5B50">
          <w:rPr>
            <w:rStyle w:val="Hyperlink"/>
            <w:rFonts w:cs="Arial"/>
            <w:noProof/>
            <w:szCs w:val="28"/>
          </w:rPr>
          <w:t>1.3 Design Goals</w:t>
        </w:r>
        <w:r w:rsidR="005B5B50">
          <w:rPr>
            <w:noProof/>
            <w:webHidden/>
          </w:rPr>
          <w:tab/>
        </w:r>
        <w:r>
          <w:rPr>
            <w:noProof/>
            <w:webHidden/>
          </w:rPr>
          <w:fldChar w:fldCharType="begin"/>
        </w:r>
        <w:r w:rsidR="005B5B50">
          <w:rPr>
            <w:noProof/>
            <w:webHidden/>
          </w:rPr>
          <w:instrText xml:space="preserve"> PAGEREF _Toc161469588 \h </w:instrText>
        </w:r>
        <w:r>
          <w:rPr>
            <w:noProof/>
            <w:webHidden/>
          </w:rPr>
        </w:r>
        <w:r>
          <w:rPr>
            <w:noProof/>
            <w:webHidden/>
          </w:rPr>
          <w:fldChar w:fldCharType="separate"/>
        </w:r>
        <w:r w:rsidR="005B5B50">
          <w:rPr>
            <w:noProof/>
            <w:webHidden/>
          </w:rPr>
          <w:t>9</w:t>
        </w:r>
        <w:r>
          <w:rPr>
            <w:noProof/>
            <w:webHidden/>
          </w:rPr>
          <w:fldChar w:fldCharType="end"/>
        </w:r>
      </w:hyperlink>
    </w:p>
    <w:p w:rsidR="000E767F" w:rsidRDefault="000E767F">
      <w:pPr>
        <w:pStyle w:val="TOC1"/>
        <w:tabs>
          <w:tab w:val="right" w:leader="dot" w:pos="8630"/>
        </w:tabs>
        <w:rPr>
          <w:rFonts w:ascii="Times New Roman" w:hAnsi="Times New Roman"/>
          <w:b w:val="0"/>
          <w:bCs w:val="0"/>
          <w:caps w:val="0"/>
          <w:noProof/>
          <w:color w:val="auto"/>
          <w:szCs w:val="24"/>
        </w:rPr>
      </w:pPr>
      <w:hyperlink w:anchor="_Toc161469589" w:history="1">
        <w:r w:rsidR="005B5B50">
          <w:rPr>
            <w:rStyle w:val="Hyperlink"/>
            <w:rFonts w:cs="Arial"/>
            <w:noProof/>
            <w:szCs w:val="36"/>
          </w:rPr>
          <w:t>2.</w:t>
        </w:r>
        <w:r w:rsidR="005B5B50">
          <w:rPr>
            <w:rStyle w:val="Hyperlink"/>
            <w:rFonts w:cs="Arial"/>
            <w:noProof/>
            <w:sz w:val="32"/>
            <w:szCs w:val="36"/>
          </w:rPr>
          <w:t xml:space="preserve"> </w:t>
        </w:r>
        <w:r w:rsidR="005B5B50">
          <w:rPr>
            <w:rStyle w:val="Hyperlink"/>
            <w:rFonts w:cs="Arial"/>
            <w:noProof/>
            <w:szCs w:val="36"/>
          </w:rPr>
          <w:t>ALGORITHM DEVELOPMENT</w:t>
        </w:r>
        <w:r w:rsidR="005B5B50">
          <w:rPr>
            <w:noProof/>
            <w:webHidden/>
          </w:rPr>
          <w:tab/>
        </w:r>
        <w:r>
          <w:rPr>
            <w:noProof/>
            <w:webHidden/>
          </w:rPr>
          <w:fldChar w:fldCharType="begin"/>
        </w:r>
        <w:r w:rsidR="005B5B50">
          <w:rPr>
            <w:noProof/>
            <w:webHidden/>
          </w:rPr>
          <w:instrText xml:space="preserve"> PAGEREF _Toc161469589 \h </w:instrText>
        </w:r>
        <w:r>
          <w:rPr>
            <w:noProof/>
            <w:webHidden/>
          </w:rPr>
        </w:r>
        <w:r>
          <w:rPr>
            <w:noProof/>
            <w:webHidden/>
          </w:rPr>
          <w:fldChar w:fldCharType="separate"/>
        </w:r>
        <w:r w:rsidR="005B5B50">
          <w:rPr>
            <w:noProof/>
            <w:webHidden/>
          </w:rPr>
          <w:t>10</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590" w:history="1">
        <w:r w:rsidR="005B5B50">
          <w:rPr>
            <w:rStyle w:val="Hyperlink"/>
            <w:rFonts w:cs="Arial"/>
            <w:noProof/>
            <w:szCs w:val="28"/>
          </w:rPr>
          <w:t>2.1 The Classic Vector Space Model</w:t>
        </w:r>
        <w:r w:rsidR="005B5B50">
          <w:rPr>
            <w:noProof/>
            <w:webHidden/>
          </w:rPr>
          <w:tab/>
        </w:r>
        <w:r>
          <w:rPr>
            <w:noProof/>
            <w:webHidden/>
          </w:rPr>
          <w:fldChar w:fldCharType="begin"/>
        </w:r>
        <w:r w:rsidR="005B5B50">
          <w:rPr>
            <w:noProof/>
            <w:webHidden/>
          </w:rPr>
          <w:instrText xml:space="preserve"> PAGEREF _Toc161469590 \h </w:instrText>
        </w:r>
        <w:r>
          <w:rPr>
            <w:noProof/>
            <w:webHidden/>
          </w:rPr>
        </w:r>
        <w:r>
          <w:rPr>
            <w:noProof/>
            <w:webHidden/>
          </w:rPr>
          <w:fldChar w:fldCharType="separate"/>
        </w:r>
        <w:r w:rsidR="005B5B50">
          <w:rPr>
            <w:noProof/>
            <w:webHidden/>
          </w:rPr>
          <w:t>10</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591" w:history="1">
        <w:r w:rsidR="005B5B50">
          <w:rPr>
            <w:rStyle w:val="Hyperlink"/>
            <w:rFonts w:cs="Arial"/>
            <w:noProof/>
            <w:szCs w:val="28"/>
          </w:rPr>
          <w:t>2.2 Using Salton’s Formula for Word Search</w:t>
        </w:r>
        <w:r w:rsidR="005B5B50">
          <w:rPr>
            <w:noProof/>
            <w:webHidden/>
          </w:rPr>
          <w:tab/>
        </w:r>
        <w:r>
          <w:rPr>
            <w:noProof/>
            <w:webHidden/>
          </w:rPr>
          <w:fldChar w:fldCharType="begin"/>
        </w:r>
        <w:r w:rsidR="005B5B50">
          <w:rPr>
            <w:noProof/>
            <w:webHidden/>
          </w:rPr>
          <w:instrText xml:space="preserve"> PAGEREF _Toc161469591 \h </w:instrText>
        </w:r>
        <w:r>
          <w:rPr>
            <w:noProof/>
            <w:webHidden/>
          </w:rPr>
        </w:r>
        <w:r>
          <w:rPr>
            <w:noProof/>
            <w:webHidden/>
          </w:rPr>
          <w:fldChar w:fldCharType="separate"/>
        </w:r>
        <w:r w:rsidR="005B5B50">
          <w:rPr>
            <w:noProof/>
            <w:webHidden/>
          </w:rPr>
          <w:t>10</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592" w:history="1">
        <w:r w:rsidR="005B5B50">
          <w:rPr>
            <w:rStyle w:val="Hyperlink"/>
            <w:rFonts w:cs="Arial"/>
            <w:noProof/>
            <w:szCs w:val="32"/>
          </w:rPr>
          <w:t>Figure 4: Sample Computation</w:t>
        </w:r>
        <w:r w:rsidR="005B5B50">
          <w:rPr>
            <w:noProof/>
            <w:webHidden/>
          </w:rPr>
          <w:tab/>
        </w:r>
        <w:r>
          <w:rPr>
            <w:noProof/>
            <w:webHidden/>
          </w:rPr>
          <w:fldChar w:fldCharType="begin"/>
        </w:r>
        <w:r w:rsidR="005B5B50">
          <w:rPr>
            <w:noProof/>
            <w:webHidden/>
          </w:rPr>
          <w:instrText xml:space="preserve"> PAGEREF _Toc161469592 \h </w:instrText>
        </w:r>
        <w:r>
          <w:rPr>
            <w:noProof/>
            <w:webHidden/>
          </w:rPr>
        </w:r>
        <w:r>
          <w:rPr>
            <w:noProof/>
            <w:webHidden/>
          </w:rPr>
          <w:fldChar w:fldCharType="separate"/>
        </w:r>
        <w:r w:rsidR="005B5B50">
          <w:rPr>
            <w:noProof/>
            <w:webHidden/>
          </w:rPr>
          <w:t>11</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593" w:history="1">
        <w:r w:rsidR="005B5B50">
          <w:rPr>
            <w:rStyle w:val="Hyperlink"/>
            <w:rFonts w:cs="Arial"/>
            <w:noProof/>
            <w:szCs w:val="28"/>
          </w:rPr>
          <w:t>2.3 Extending Salton’s Formula</w:t>
        </w:r>
        <w:r w:rsidR="005B5B50">
          <w:rPr>
            <w:noProof/>
            <w:webHidden/>
          </w:rPr>
          <w:tab/>
        </w:r>
        <w:r>
          <w:rPr>
            <w:noProof/>
            <w:webHidden/>
          </w:rPr>
          <w:fldChar w:fldCharType="begin"/>
        </w:r>
        <w:r w:rsidR="005B5B50">
          <w:rPr>
            <w:noProof/>
            <w:webHidden/>
          </w:rPr>
          <w:instrText xml:space="preserve"> PAGEREF _Toc161469593 \h </w:instrText>
        </w:r>
        <w:r>
          <w:rPr>
            <w:noProof/>
            <w:webHidden/>
          </w:rPr>
        </w:r>
        <w:r>
          <w:rPr>
            <w:noProof/>
            <w:webHidden/>
          </w:rPr>
          <w:fldChar w:fldCharType="separate"/>
        </w:r>
        <w:r w:rsidR="005B5B50">
          <w:rPr>
            <w:noProof/>
            <w:webHidden/>
          </w:rPr>
          <w:t>12</w:t>
        </w:r>
        <w:r>
          <w:rPr>
            <w:noProof/>
            <w:webHidden/>
          </w:rPr>
          <w:fldChar w:fldCharType="end"/>
        </w:r>
      </w:hyperlink>
    </w:p>
    <w:p w:rsidR="000E767F" w:rsidRDefault="000E767F">
      <w:pPr>
        <w:pStyle w:val="TOC3"/>
        <w:tabs>
          <w:tab w:val="right" w:leader="dot" w:pos="8630"/>
        </w:tabs>
        <w:rPr>
          <w:rFonts w:ascii="Times New Roman" w:hAnsi="Times New Roman"/>
          <w:noProof/>
          <w:sz w:val="24"/>
        </w:rPr>
      </w:pPr>
      <w:hyperlink w:anchor="_Toc161469594" w:history="1">
        <w:r w:rsidR="005B5B50">
          <w:rPr>
            <w:rStyle w:val="Hyperlink"/>
            <w:rFonts w:cs="Arial"/>
            <w:noProof/>
          </w:rPr>
          <w:t>2.3.1.  Term Weighting</w:t>
        </w:r>
        <w:r w:rsidR="005B5B50">
          <w:rPr>
            <w:noProof/>
            <w:webHidden/>
          </w:rPr>
          <w:tab/>
        </w:r>
        <w:r>
          <w:rPr>
            <w:noProof/>
            <w:webHidden/>
          </w:rPr>
          <w:fldChar w:fldCharType="begin"/>
        </w:r>
        <w:r w:rsidR="005B5B50">
          <w:rPr>
            <w:noProof/>
            <w:webHidden/>
          </w:rPr>
          <w:instrText xml:space="preserve"> PAGEREF _Toc161469594 \h </w:instrText>
        </w:r>
        <w:r>
          <w:rPr>
            <w:noProof/>
            <w:webHidden/>
          </w:rPr>
        </w:r>
        <w:r>
          <w:rPr>
            <w:noProof/>
            <w:webHidden/>
          </w:rPr>
          <w:fldChar w:fldCharType="separate"/>
        </w:r>
        <w:r w:rsidR="005B5B50">
          <w:rPr>
            <w:noProof/>
            <w:webHidden/>
          </w:rPr>
          <w:t>12</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595" w:history="1">
        <w:r w:rsidR="005B5B50">
          <w:rPr>
            <w:rStyle w:val="Hyperlink"/>
            <w:rFonts w:cs="Arial"/>
            <w:noProof/>
            <w:szCs w:val="32"/>
          </w:rPr>
          <w:t>Figure 5: KnowledgeBase in Document Template</w:t>
        </w:r>
        <w:r w:rsidR="005B5B50">
          <w:rPr>
            <w:noProof/>
            <w:webHidden/>
          </w:rPr>
          <w:tab/>
        </w:r>
        <w:r>
          <w:rPr>
            <w:noProof/>
            <w:webHidden/>
          </w:rPr>
          <w:fldChar w:fldCharType="begin"/>
        </w:r>
        <w:r w:rsidR="005B5B50">
          <w:rPr>
            <w:noProof/>
            <w:webHidden/>
          </w:rPr>
          <w:instrText xml:space="preserve"> PAGEREF _Toc161469595 \h </w:instrText>
        </w:r>
        <w:r>
          <w:rPr>
            <w:noProof/>
            <w:webHidden/>
          </w:rPr>
        </w:r>
        <w:r>
          <w:rPr>
            <w:noProof/>
            <w:webHidden/>
          </w:rPr>
          <w:fldChar w:fldCharType="separate"/>
        </w:r>
        <w:r w:rsidR="005B5B50">
          <w:rPr>
            <w:noProof/>
            <w:webHidden/>
          </w:rPr>
          <w:t>12</w:t>
        </w:r>
        <w:r>
          <w:rPr>
            <w:noProof/>
            <w:webHidden/>
          </w:rPr>
          <w:fldChar w:fldCharType="end"/>
        </w:r>
      </w:hyperlink>
    </w:p>
    <w:p w:rsidR="000E767F" w:rsidRDefault="000E767F">
      <w:pPr>
        <w:pStyle w:val="TOC3"/>
        <w:tabs>
          <w:tab w:val="right" w:leader="dot" w:pos="8630"/>
        </w:tabs>
        <w:rPr>
          <w:rFonts w:ascii="Times New Roman" w:hAnsi="Times New Roman"/>
          <w:noProof/>
          <w:sz w:val="24"/>
        </w:rPr>
      </w:pPr>
      <w:hyperlink w:anchor="_Toc161469596" w:history="1">
        <w:r w:rsidR="005B5B50">
          <w:rPr>
            <w:rStyle w:val="Hyperlink"/>
            <w:rFonts w:cs="Arial"/>
            <w:noProof/>
          </w:rPr>
          <w:t>2.3.2.  Query Term Weighting</w:t>
        </w:r>
        <w:r w:rsidR="005B5B50">
          <w:rPr>
            <w:noProof/>
            <w:webHidden/>
          </w:rPr>
          <w:tab/>
        </w:r>
        <w:r>
          <w:rPr>
            <w:noProof/>
            <w:webHidden/>
          </w:rPr>
          <w:fldChar w:fldCharType="begin"/>
        </w:r>
        <w:r w:rsidR="005B5B50">
          <w:rPr>
            <w:noProof/>
            <w:webHidden/>
          </w:rPr>
          <w:instrText xml:space="preserve"> PAGEREF _Toc161469596 \h </w:instrText>
        </w:r>
        <w:r>
          <w:rPr>
            <w:noProof/>
            <w:webHidden/>
          </w:rPr>
        </w:r>
        <w:r>
          <w:rPr>
            <w:noProof/>
            <w:webHidden/>
          </w:rPr>
          <w:fldChar w:fldCharType="separate"/>
        </w:r>
        <w:r w:rsidR="005B5B50">
          <w:rPr>
            <w:noProof/>
            <w:webHidden/>
          </w:rPr>
          <w:t>13</w:t>
        </w:r>
        <w:r>
          <w:rPr>
            <w:noProof/>
            <w:webHidden/>
          </w:rPr>
          <w:fldChar w:fldCharType="end"/>
        </w:r>
      </w:hyperlink>
    </w:p>
    <w:p w:rsidR="000E767F" w:rsidRDefault="000E767F">
      <w:pPr>
        <w:pStyle w:val="TOC1"/>
        <w:tabs>
          <w:tab w:val="right" w:leader="dot" w:pos="8630"/>
        </w:tabs>
        <w:rPr>
          <w:rFonts w:ascii="Times New Roman" w:hAnsi="Times New Roman"/>
          <w:b w:val="0"/>
          <w:bCs w:val="0"/>
          <w:caps w:val="0"/>
          <w:noProof/>
          <w:color w:val="auto"/>
          <w:szCs w:val="24"/>
        </w:rPr>
      </w:pPr>
      <w:hyperlink w:anchor="_Toc161469597" w:history="1">
        <w:r w:rsidR="005B5B50">
          <w:rPr>
            <w:rStyle w:val="Hyperlink"/>
            <w:rFonts w:cs="Arial"/>
            <w:noProof/>
            <w:szCs w:val="36"/>
          </w:rPr>
          <w:t>3. SYSTEM ANATOMY</w:t>
        </w:r>
        <w:r w:rsidR="005B5B50">
          <w:rPr>
            <w:noProof/>
            <w:webHidden/>
          </w:rPr>
          <w:tab/>
        </w:r>
        <w:r>
          <w:rPr>
            <w:noProof/>
            <w:webHidden/>
          </w:rPr>
          <w:fldChar w:fldCharType="begin"/>
        </w:r>
        <w:r w:rsidR="005B5B50">
          <w:rPr>
            <w:noProof/>
            <w:webHidden/>
          </w:rPr>
          <w:instrText xml:space="preserve"> PAGEREF _Toc161469597 \h </w:instrText>
        </w:r>
        <w:r>
          <w:rPr>
            <w:noProof/>
            <w:webHidden/>
          </w:rPr>
        </w:r>
        <w:r>
          <w:rPr>
            <w:noProof/>
            <w:webHidden/>
          </w:rPr>
          <w:fldChar w:fldCharType="separate"/>
        </w:r>
        <w:r w:rsidR="005B5B50">
          <w:rPr>
            <w:noProof/>
            <w:webHidden/>
          </w:rPr>
          <w:t>14</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598" w:history="1">
        <w:r w:rsidR="005B5B50">
          <w:rPr>
            <w:rStyle w:val="Hyperlink"/>
            <w:rFonts w:cs="Arial"/>
            <w:noProof/>
            <w:szCs w:val="28"/>
          </w:rPr>
          <w:t>3.1 IndexRefGuide Architecture</w:t>
        </w:r>
        <w:r w:rsidR="005B5B50">
          <w:rPr>
            <w:noProof/>
            <w:webHidden/>
          </w:rPr>
          <w:tab/>
        </w:r>
        <w:r>
          <w:rPr>
            <w:noProof/>
            <w:webHidden/>
          </w:rPr>
          <w:fldChar w:fldCharType="begin"/>
        </w:r>
        <w:r w:rsidR="005B5B50">
          <w:rPr>
            <w:noProof/>
            <w:webHidden/>
          </w:rPr>
          <w:instrText xml:space="preserve"> PAGEREF _Toc161469598 \h </w:instrText>
        </w:r>
        <w:r>
          <w:rPr>
            <w:noProof/>
            <w:webHidden/>
          </w:rPr>
        </w:r>
        <w:r>
          <w:rPr>
            <w:noProof/>
            <w:webHidden/>
          </w:rPr>
          <w:fldChar w:fldCharType="separate"/>
        </w:r>
        <w:r w:rsidR="005B5B50">
          <w:rPr>
            <w:noProof/>
            <w:webHidden/>
          </w:rPr>
          <w:t>14</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599" w:history="1">
        <w:r w:rsidR="005B5B50">
          <w:rPr>
            <w:rStyle w:val="Hyperlink"/>
            <w:rFonts w:cs="Arial"/>
            <w:noProof/>
            <w:szCs w:val="32"/>
          </w:rPr>
          <w:t>Figure 6: IndexRefGuide Architecture</w:t>
        </w:r>
        <w:r w:rsidR="005B5B50">
          <w:rPr>
            <w:noProof/>
            <w:webHidden/>
          </w:rPr>
          <w:tab/>
        </w:r>
        <w:r>
          <w:rPr>
            <w:noProof/>
            <w:webHidden/>
          </w:rPr>
          <w:fldChar w:fldCharType="begin"/>
        </w:r>
        <w:r w:rsidR="005B5B50">
          <w:rPr>
            <w:noProof/>
            <w:webHidden/>
          </w:rPr>
          <w:instrText xml:space="preserve"> PAGEREF _Toc161469599 \h </w:instrText>
        </w:r>
        <w:r>
          <w:rPr>
            <w:noProof/>
            <w:webHidden/>
          </w:rPr>
        </w:r>
        <w:r>
          <w:rPr>
            <w:noProof/>
            <w:webHidden/>
          </w:rPr>
          <w:fldChar w:fldCharType="separate"/>
        </w:r>
        <w:r w:rsidR="005B5B50">
          <w:rPr>
            <w:noProof/>
            <w:webHidden/>
          </w:rPr>
          <w:t>14</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600" w:history="1">
        <w:r w:rsidR="005B5B50">
          <w:rPr>
            <w:rStyle w:val="Hyperlink"/>
            <w:rFonts w:cs="Arial"/>
            <w:noProof/>
            <w:szCs w:val="28"/>
          </w:rPr>
          <w:t>3.2 Helper Agents</w:t>
        </w:r>
        <w:r w:rsidR="005B5B50">
          <w:rPr>
            <w:noProof/>
            <w:webHidden/>
          </w:rPr>
          <w:tab/>
        </w:r>
        <w:r>
          <w:rPr>
            <w:noProof/>
            <w:webHidden/>
          </w:rPr>
          <w:fldChar w:fldCharType="begin"/>
        </w:r>
        <w:r w:rsidR="005B5B50">
          <w:rPr>
            <w:noProof/>
            <w:webHidden/>
          </w:rPr>
          <w:instrText xml:space="preserve"> PAGEREF _Toc161469600 \h </w:instrText>
        </w:r>
        <w:r>
          <w:rPr>
            <w:noProof/>
            <w:webHidden/>
          </w:rPr>
        </w:r>
        <w:r>
          <w:rPr>
            <w:noProof/>
            <w:webHidden/>
          </w:rPr>
          <w:fldChar w:fldCharType="separate"/>
        </w:r>
        <w:r w:rsidR="005B5B50">
          <w:rPr>
            <w:noProof/>
            <w:webHidden/>
          </w:rPr>
          <w:t>15</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601" w:history="1">
        <w:r w:rsidR="005B5B50">
          <w:rPr>
            <w:rStyle w:val="Hyperlink"/>
            <w:rFonts w:cs="Arial"/>
            <w:noProof/>
            <w:szCs w:val="28"/>
          </w:rPr>
          <w:t>3.3 AIS Data Structure Used</w:t>
        </w:r>
        <w:r w:rsidR="005B5B50">
          <w:rPr>
            <w:noProof/>
            <w:webHidden/>
          </w:rPr>
          <w:tab/>
        </w:r>
        <w:r>
          <w:rPr>
            <w:noProof/>
            <w:webHidden/>
          </w:rPr>
          <w:fldChar w:fldCharType="begin"/>
        </w:r>
        <w:r w:rsidR="005B5B50">
          <w:rPr>
            <w:noProof/>
            <w:webHidden/>
          </w:rPr>
          <w:instrText xml:space="preserve"> PAGEREF _Toc161469601 \h </w:instrText>
        </w:r>
        <w:r>
          <w:rPr>
            <w:noProof/>
            <w:webHidden/>
          </w:rPr>
        </w:r>
        <w:r>
          <w:rPr>
            <w:noProof/>
            <w:webHidden/>
          </w:rPr>
          <w:fldChar w:fldCharType="separate"/>
        </w:r>
        <w:r w:rsidR="005B5B50">
          <w:rPr>
            <w:noProof/>
            <w:webHidden/>
          </w:rPr>
          <w:t>15</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02" w:history="1">
        <w:r w:rsidR="005B5B50">
          <w:rPr>
            <w:rStyle w:val="Hyperlink"/>
            <w:rFonts w:cs="Arial"/>
            <w:noProof/>
            <w:szCs w:val="32"/>
          </w:rPr>
          <w:t>Figure 7: ObjectRepository vs. Index Object</w:t>
        </w:r>
        <w:r w:rsidR="005B5B50">
          <w:rPr>
            <w:noProof/>
            <w:webHidden/>
          </w:rPr>
          <w:tab/>
        </w:r>
        <w:r>
          <w:rPr>
            <w:noProof/>
            <w:webHidden/>
          </w:rPr>
          <w:fldChar w:fldCharType="begin"/>
        </w:r>
        <w:r w:rsidR="005B5B50">
          <w:rPr>
            <w:noProof/>
            <w:webHidden/>
          </w:rPr>
          <w:instrText xml:space="preserve"> PAGEREF _Toc161469602 \h </w:instrText>
        </w:r>
        <w:r>
          <w:rPr>
            <w:noProof/>
            <w:webHidden/>
          </w:rPr>
        </w:r>
        <w:r>
          <w:rPr>
            <w:noProof/>
            <w:webHidden/>
          </w:rPr>
          <w:fldChar w:fldCharType="separate"/>
        </w:r>
        <w:r w:rsidR="005B5B50">
          <w:rPr>
            <w:noProof/>
            <w:webHidden/>
          </w:rPr>
          <w:t>16</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603" w:history="1">
        <w:r w:rsidR="005B5B50">
          <w:rPr>
            <w:rStyle w:val="Hyperlink"/>
            <w:rFonts w:cs="Arial"/>
            <w:noProof/>
            <w:szCs w:val="28"/>
          </w:rPr>
          <w:t>3.4 IndexRefGuide Data Storage</w:t>
        </w:r>
        <w:r w:rsidR="005B5B50">
          <w:rPr>
            <w:noProof/>
            <w:webHidden/>
          </w:rPr>
          <w:tab/>
        </w:r>
        <w:r>
          <w:rPr>
            <w:noProof/>
            <w:webHidden/>
          </w:rPr>
          <w:fldChar w:fldCharType="begin"/>
        </w:r>
        <w:r w:rsidR="005B5B50">
          <w:rPr>
            <w:noProof/>
            <w:webHidden/>
          </w:rPr>
          <w:instrText xml:space="preserve"> PAGEREF _Toc161469603 \h </w:instrText>
        </w:r>
        <w:r>
          <w:rPr>
            <w:noProof/>
            <w:webHidden/>
          </w:rPr>
        </w:r>
        <w:r>
          <w:rPr>
            <w:noProof/>
            <w:webHidden/>
          </w:rPr>
          <w:fldChar w:fldCharType="separate"/>
        </w:r>
        <w:r w:rsidR="005B5B50">
          <w:rPr>
            <w:noProof/>
            <w:webHidden/>
          </w:rPr>
          <w:t>16</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04" w:history="1">
        <w:r w:rsidR="005B5B50">
          <w:rPr>
            <w:rStyle w:val="Hyperlink"/>
            <w:rFonts w:cs="Arial"/>
            <w:noProof/>
            <w:szCs w:val="32"/>
          </w:rPr>
          <w:t>Figure 8: Sample Documents</w:t>
        </w:r>
        <w:r w:rsidR="005B5B50">
          <w:rPr>
            <w:noProof/>
            <w:webHidden/>
          </w:rPr>
          <w:tab/>
        </w:r>
        <w:r>
          <w:rPr>
            <w:noProof/>
            <w:webHidden/>
          </w:rPr>
          <w:fldChar w:fldCharType="begin"/>
        </w:r>
        <w:r w:rsidR="005B5B50">
          <w:rPr>
            <w:noProof/>
            <w:webHidden/>
          </w:rPr>
          <w:instrText xml:space="preserve"> PAGEREF _Toc161469604 \h </w:instrText>
        </w:r>
        <w:r>
          <w:rPr>
            <w:noProof/>
            <w:webHidden/>
          </w:rPr>
        </w:r>
        <w:r>
          <w:rPr>
            <w:noProof/>
            <w:webHidden/>
          </w:rPr>
          <w:fldChar w:fldCharType="separate"/>
        </w:r>
        <w:r w:rsidR="005B5B50">
          <w:rPr>
            <w:noProof/>
            <w:webHidden/>
          </w:rPr>
          <w:t>16</w:t>
        </w:r>
        <w:r>
          <w:rPr>
            <w:noProof/>
            <w:webHidden/>
          </w:rPr>
          <w:fldChar w:fldCharType="end"/>
        </w:r>
      </w:hyperlink>
    </w:p>
    <w:p w:rsidR="000E767F" w:rsidRDefault="000E767F">
      <w:pPr>
        <w:pStyle w:val="TOC3"/>
        <w:tabs>
          <w:tab w:val="right" w:leader="dot" w:pos="8630"/>
        </w:tabs>
        <w:rPr>
          <w:rFonts w:ascii="Times New Roman" w:hAnsi="Times New Roman"/>
          <w:noProof/>
          <w:sz w:val="24"/>
        </w:rPr>
      </w:pPr>
      <w:hyperlink w:anchor="_Toc161469605" w:history="1">
        <w:r w:rsidR="005B5B50">
          <w:rPr>
            <w:rStyle w:val="Hyperlink"/>
            <w:rFonts w:cs="Arial"/>
            <w:noProof/>
          </w:rPr>
          <w:t>3.4.1 wordIndex</w:t>
        </w:r>
        <w:r w:rsidR="005B5B50">
          <w:rPr>
            <w:noProof/>
            <w:webHidden/>
          </w:rPr>
          <w:tab/>
        </w:r>
        <w:r>
          <w:rPr>
            <w:noProof/>
            <w:webHidden/>
          </w:rPr>
          <w:fldChar w:fldCharType="begin"/>
        </w:r>
        <w:r w:rsidR="005B5B50">
          <w:rPr>
            <w:noProof/>
            <w:webHidden/>
          </w:rPr>
          <w:instrText xml:space="preserve"> PAGEREF _Toc161469605 \h </w:instrText>
        </w:r>
        <w:r>
          <w:rPr>
            <w:noProof/>
            <w:webHidden/>
          </w:rPr>
        </w:r>
        <w:r>
          <w:rPr>
            <w:noProof/>
            <w:webHidden/>
          </w:rPr>
          <w:fldChar w:fldCharType="separate"/>
        </w:r>
        <w:r w:rsidR="005B5B50">
          <w:rPr>
            <w:noProof/>
            <w:webHidden/>
          </w:rPr>
          <w:t>16</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06" w:history="1">
        <w:r w:rsidR="005B5B50">
          <w:rPr>
            <w:rStyle w:val="Hyperlink"/>
            <w:rFonts w:cs="Arial"/>
            <w:noProof/>
            <w:szCs w:val="32"/>
          </w:rPr>
          <w:t>Figure 9: Algorithm to create wordIndex</w:t>
        </w:r>
        <w:r w:rsidR="005B5B50">
          <w:rPr>
            <w:noProof/>
            <w:webHidden/>
          </w:rPr>
          <w:tab/>
        </w:r>
        <w:r>
          <w:rPr>
            <w:noProof/>
            <w:webHidden/>
          </w:rPr>
          <w:fldChar w:fldCharType="begin"/>
        </w:r>
        <w:r w:rsidR="005B5B50">
          <w:rPr>
            <w:noProof/>
            <w:webHidden/>
          </w:rPr>
          <w:instrText xml:space="preserve"> PAGEREF _Toc161469606 \h </w:instrText>
        </w:r>
        <w:r>
          <w:rPr>
            <w:noProof/>
            <w:webHidden/>
          </w:rPr>
        </w:r>
        <w:r>
          <w:rPr>
            <w:noProof/>
            <w:webHidden/>
          </w:rPr>
          <w:fldChar w:fldCharType="separate"/>
        </w:r>
        <w:r w:rsidR="005B5B50">
          <w:rPr>
            <w:noProof/>
            <w:webHidden/>
          </w:rPr>
          <w:t>17</w:t>
        </w:r>
        <w:r>
          <w:rPr>
            <w:noProof/>
            <w:webHidden/>
          </w:rPr>
          <w:fldChar w:fldCharType="end"/>
        </w:r>
      </w:hyperlink>
    </w:p>
    <w:p w:rsidR="000E767F" w:rsidRDefault="000E767F">
      <w:pPr>
        <w:pStyle w:val="TOC3"/>
        <w:tabs>
          <w:tab w:val="right" w:leader="dot" w:pos="8630"/>
        </w:tabs>
        <w:rPr>
          <w:rFonts w:ascii="Times New Roman" w:hAnsi="Times New Roman"/>
          <w:noProof/>
          <w:sz w:val="24"/>
        </w:rPr>
      </w:pPr>
      <w:hyperlink w:anchor="_Toc161469607" w:history="1">
        <w:r w:rsidR="005B5B50">
          <w:rPr>
            <w:rStyle w:val="Hyperlink"/>
            <w:rFonts w:cs="Arial"/>
            <w:noProof/>
          </w:rPr>
          <w:t>3.4.2 baseFile.txt</w:t>
        </w:r>
        <w:r w:rsidR="005B5B50">
          <w:rPr>
            <w:noProof/>
            <w:webHidden/>
          </w:rPr>
          <w:tab/>
        </w:r>
        <w:r>
          <w:rPr>
            <w:noProof/>
            <w:webHidden/>
          </w:rPr>
          <w:fldChar w:fldCharType="begin"/>
        </w:r>
        <w:r w:rsidR="005B5B50">
          <w:rPr>
            <w:noProof/>
            <w:webHidden/>
          </w:rPr>
          <w:instrText xml:space="preserve"> PAGEREF _Toc161469607 \h </w:instrText>
        </w:r>
        <w:r>
          <w:rPr>
            <w:noProof/>
            <w:webHidden/>
          </w:rPr>
        </w:r>
        <w:r>
          <w:rPr>
            <w:noProof/>
            <w:webHidden/>
          </w:rPr>
          <w:fldChar w:fldCharType="separate"/>
        </w:r>
        <w:r w:rsidR="005B5B50">
          <w:rPr>
            <w:noProof/>
            <w:webHidden/>
          </w:rPr>
          <w:t>18</w:t>
        </w:r>
        <w:r>
          <w:rPr>
            <w:noProof/>
            <w:webHidden/>
          </w:rPr>
          <w:fldChar w:fldCharType="end"/>
        </w:r>
      </w:hyperlink>
    </w:p>
    <w:p w:rsidR="000E767F" w:rsidRDefault="000E767F">
      <w:pPr>
        <w:pStyle w:val="TOC3"/>
        <w:tabs>
          <w:tab w:val="right" w:leader="dot" w:pos="8630"/>
        </w:tabs>
        <w:rPr>
          <w:rFonts w:ascii="Times New Roman" w:hAnsi="Times New Roman"/>
          <w:noProof/>
          <w:sz w:val="24"/>
        </w:rPr>
      </w:pPr>
      <w:hyperlink w:anchor="_Toc161469608" w:history="1">
        <w:r w:rsidR="005B5B50">
          <w:rPr>
            <w:rStyle w:val="Hyperlink"/>
            <w:rFonts w:cs="Arial"/>
            <w:noProof/>
          </w:rPr>
          <w:t>3.4.3 freqREPOS.db</w:t>
        </w:r>
        <w:r w:rsidR="005B5B50">
          <w:rPr>
            <w:noProof/>
            <w:webHidden/>
          </w:rPr>
          <w:tab/>
        </w:r>
        <w:r>
          <w:rPr>
            <w:noProof/>
            <w:webHidden/>
          </w:rPr>
          <w:fldChar w:fldCharType="begin"/>
        </w:r>
        <w:r w:rsidR="005B5B50">
          <w:rPr>
            <w:noProof/>
            <w:webHidden/>
          </w:rPr>
          <w:instrText xml:space="preserve"> PAGEREF _Toc161469608 \h </w:instrText>
        </w:r>
        <w:r>
          <w:rPr>
            <w:noProof/>
            <w:webHidden/>
          </w:rPr>
        </w:r>
        <w:r>
          <w:rPr>
            <w:noProof/>
            <w:webHidden/>
          </w:rPr>
          <w:fldChar w:fldCharType="separate"/>
        </w:r>
        <w:r w:rsidR="005B5B50">
          <w:rPr>
            <w:noProof/>
            <w:webHidden/>
          </w:rPr>
          <w:t>18</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09" w:history="1">
        <w:r w:rsidR="005B5B50">
          <w:rPr>
            <w:rStyle w:val="Hyperlink"/>
            <w:rFonts w:cs="Arial"/>
            <w:noProof/>
            <w:szCs w:val="32"/>
          </w:rPr>
          <w:t>Figure 12: Sample freqREPOS.db</w:t>
        </w:r>
        <w:r w:rsidR="005B5B50">
          <w:rPr>
            <w:noProof/>
            <w:webHidden/>
          </w:rPr>
          <w:tab/>
        </w:r>
        <w:r>
          <w:rPr>
            <w:noProof/>
            <w:webHidden/>
          </w:rPr>
          <w:fldChar w:fldCharType="begin"/>
        </w:r>
        <w:r w:rsidR="005B5B50">
          <w:rPr>
            <w:noProof/>
            <w:webHidden/>
          </w:rPr>
          <w:instrText xml:space="preserve"> PAGEREF _Toc161469609 \h </w:instrText>
        </w:r>
        <w:r>
          <w:rPr>
            <w:noProof/>
            <w:webHidden/>
          </w:rPr>
        </w:r>
        <w:r>
          <w:rPr>
            <w:noProof/>
            <w:webHidden/>
          </w:rPr>
          <w:fldChar w:fldCharType="separate"/>
        </w:r>
        <w:r w:rsidR="005B5B50">
          <w:rPr>
            <w:noProof/>
            <w:webHidden/>
          </w:rPr>
          <w:t>18</w:t>
        </w:r>
        <w:r>
          <w:rPr>
            <w:noProof/>
            <w:webHidden/>
          </w:rPr>
          <w:fldChar w:fldCharType="end"/>
        </w:r>
      </w:hyperlink>
    </w:p>
    <w:p w:rsidR="000E767F" w:rsidRDefault="000E767F">
      <w:pPr>
        <w:pStyle w:val="TOC3"/>
        <w:tabs>
          <w:tab w:val="right" w:leader="dot" w:pos="8630"/>
        </w:tabs>
        <w:rPr>
          <w:rFonts w:ascii="Times New Roman" w:hAnsi="Times New Roman"/>
          <w:noProof/>
          <w:sz w:val="24"/>
        </w:rPr>
      </w:pPr>
      <w:hyperlink w:anchor="_Toc161469610" w:history="1">
        <w:r w:rsidR="005B5B50">
          <w:rPr>
            <w:rStyle w:val="Hyperlink"/>
            <w:rFonts w:cs="Arial"/>
            <w:noProof/>
          </w:rPr>
          <w:t>3.4.4 wordIndex</w:t>
        </w:r>
        <w:r w:rsidR="005B5B50">
          <w:rPr>
            <w:noProof/>
            <w:webHidden/>
          </w:rPr>
          <w:tab/>
        </w:r>
        <w:r>
          <w:rPr>
            <w:noProof/>
            <w:webHidden/>
          </w:rPr>
          <w:fldChar w:fldCharType="begin"/>
        </w:r>
        <w:r w:rsidR="005B5B50">
          <w:rPr>
            <w:noProof/>
            <w:webHidden/>
          </w:rPr>
          <w:instrText xml:space="preserve"> PAGEREF _Toc161469610 \h </w:instrText>
        </w:r>
        <w:r>
          <w:rPr>
            <w:noProof/>
            <w:webHidden/>
          </w:rPr>
        </w:r>
        <w:r>
          <w:rPr>
            <w:noProof/>
            <w:webHidden/>
          </w:rPr>
          <w:fldChar w:fldCharType="separate"/>
        </w:r>
        <w:r w:rsidR="005B5B50">
          <w:rPr>
            <w:noProof/>
            <w:webHidden/>
          </w:rPr>
          <w:t>19</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11" w:history="1">
        <w:r w:rsidR="005B5B50">
          <w:rPr>
            <w:rStyle w:val="Hyperlink"/>
            <w:rFonts w:cs="Arial"/>
            <w:noProof/>
            <w:szCs w:val="32"/>
          </w:rPr>
          <w:t>Figure 13: Statistics for CoreContent</w:t>
        </w:r>
        <w:r w:rsidR="005B5B50">
          <w:rPr>
            <w:noProof/>
            <w:webHidden/>
          </w:rPr>
          <w:tab/>
        </w:r>
        <w:r>
          <w:rPr>
            <w:noProof/>
            <w:webHidden/>
          </w:rPr>
          <w:fldChar w:fldCharType="begin"/>
        </w:r>
        <w:r w:rsidR="005B5B50">
          <w:rPr>
            <w:noProof/>
            <w:webHidden/>
          </w:rPr>
          <w:instrText xml:space="preserve"> PAGEREF _Toc161469611 \h </w:instrText>
        </w:r>
        <w:r>
          <w:rPr>
            <w:noProof/>
            <w:webHidden/>
          </w:rPr>
        </w:r>
        <w:r>
          <w:rPr>
            <w:noProof/>
            <w:webHidden/>
          </w:rPr>
          <w:fldChar w:fldCharType="separate"/>
        </w:r>
        <w:r w:rsidR="005B5B50">
          <w:rPr>
            <w:noProof/>
            <w:webHidden/>
          </w:rPr>
          <w:t>19</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12" w:history="1">
        <w:r w:rsidR="005B5B50">
          <w:rPr>
            <w:rStyle w:val="Hyperlink"/>
            <w:rFonts w:cs="Arial"/>
            <w:noProof/>
            <w:szCs w:val="32"/>
          </w:rPr>
          <w:t>Figure 14: Word To Posting List in a Sparse Repository Implementation</w:t>
        </w:r>
        <w:r w:rsidR="005B5B50">
          <w:rPr>
            <w:noProof/>
            <w:webHidden/>
          </w:rPr>
          <w:tab/>
        </w:r>
        <w:r>
          <w:rPr>
            <w:noProof/>
            <w:webHidden/>
          </w:rPr>
          <w:fldChar w:fldCharType="begin"/>
        </w:r>
        <w:r w:rsidR="005B5B50">
          <w:rPr>
            <w:noProof/>
            <w:webHidden/>
          </w:rPr>
          <w:instrText xml:space="preserve"> PAGEREF _Toc161469612 \h </w:instrText>
        </w:r>
        <w:r>
          <w:rPr>
            <w:noProof/>
            <w:webHidden/>
          </w:rPr>
        </w:r>
        <w:r>
          <w:rPr>
            <w:noProof/>
            <w:webHidden/>
          </w:rPr>
          <w:fldChar w:fldCharType="separate"/>
        </w:r>
        <w:r w:rsidR="005B5B50">
          <w:rPr>
            <w:noProof/>
            <w:webHidden/>
          </w:rPr>
          <w:t>20</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13" w:history="1">
        <w:r w:rsidR="005B5B50">
          <w:rPr>
            <w:rStyle w:val="Hyperlink"/>
            <w:rFonts w:cs="Arial"/>
            <w:noProof/>
            <w:szCs w:val="32"/>
          </w:rPr>
          <w:t>Figure 15: Two Possible Matrix Implementations</w:t>
        </w:r>
        <w:r w:rsidR="005B5B50">
          <w:rPr>
            <w:noProof/>
            <w:webHidden/>
          </w:rPr>
          <w:tab/>
        </w:r>
        <w:r>
          <w:rPr>
            <w:noProof/>
            <w:webHidden/>
          </w:rPr>
          <w:fldChar w:fldCharType="begin"/>
        </w:r>
        <w:r w:rsidR="005B5B50">
          <w:rPr>
            <w:noProof/>
            <w:webHidden/>
          </w:rPr>
          <w:instrText xml:space="preserve"> PAGEREF _Toc161469613 \h </w:instrText>
        </w:r>
        <w:r>
          <w:rPr>
            <w:noProof/>
            <w:webHidden/>
          </w:rPr>
        </w:r>
        <w:r>
          <w:rPr>
            <w:noProof/>
            <w:webHidden/>
          </w:rPr>
          <w:fldChar w:fldCharType="separate"/>
        </w:r>
        <w:r w:rsidR="005B5B50">
          <w:rPr>
            <w:noProof/>
            <w:webHidden/>
          </w:rPr>
          <w:t>20</w:t>
        </w:r>
        <w:r>
          <w:rPr>
            <w:noProof/>
            <w:webHidden/>
          </w:rPr>
          <w:fldChar w:fldCharType="end"/>
        </w:r>
      </w:hyperlink>
    </w:p>
    <w:p w:rsidR="000E767F" w:rsidRDefault="000E767F">
      <w:pPr>
        <w:pStyle w:val="TOC3"/>
        <w:tabs>
          <w:tab w:val="right" w:leader="dot" w:pos="8630"/>
        </w:tabs>
        <w:rPr>
          <w:rFonts w:ascii="Times New Roman" w:hAnsi="Times New Roman"/>
          <w:noProof/>
          <w:sz w:val="24"/>
        </w:rPr>
      </w:pPr>
      <w:hyperlink w:anchor="_Toc161469614" w:history="1">
        <w:r w:rsidR="005B5B50">
          <w:rPr>
            <w:rStyle w:val="Hyperlink"/>
            <w:rFonts w:cs="Arial"/>
            <w:noProof/>
          </w:rPr>
          <w:t>3.4.5 docIndex</w:t>
        </w:r>
        <w:r w:rsidR="005B5B50">
          <w:rPr>
            <w:noProof/>
            <w:webHidden/>
          </w:rPr>
          <w:tab/>
        </w:r>
        <w:r>
          <w:rPr>
            <w:noProof/>
            <w:webHidden/>
          </w:rPr>
          <w:fldChar w:fldCharType="begin"/>
        </w:r>
        <w:r w:rsidR="005B5B50">
          <w:rPr>
            <w:noProof/>
            <w:webHidden/>
          </w:rPr>
          <w:instrText xml:space="preserve"> PAGEREF _Toc161469614 \h </w:instrText>
        </w:r>
        <w:r>
          <w:rPr>
            <w:noProof/>
            <w:webHidden/>
          </w:rPr>
        </w:r>
        <w:r>
          <w:rPr>
            <w:noProof/>
            <w:webHidden/>
          </w:rPr>
          <w:fldChar w:fldCharType="separate"/>
        </w:r>
        <w:r w:rsidR="005B5B50">
          <w:rPr>
            <w:noProof/>
            <w:webHidden/>
          </w:rPr>
          <w:t>22</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15" w:history="1">
        <w:r w:rsidR="005B5B50">
          <w:rPr>
            <w:rStyle w:val="Hyperlink"/>
            <w:rFonts w:cs="Arial"/>
            <w:noProof/>
            <w:szCs w:val="32"/>
          </w:rPr>
          <w:t>Figure 16: Sample docIndex</w:t>
        </w:r>
        <w:r w:rsidR="005B5B50">
          <w:rPr>
            <w:noProof/>
            <w:webHidden/>
          </w:rPr>
          <w:tab/>
        </w:r>
        <w:r>
          <w:rPr>
            <w:noProof/>
            <w:webHidden/>
          </w:rPr>
          <w:fldChar w:fldCharType="begin"/>
        </w:r>
        <w:r w:rsidR="005B5B50">
          <w:rPr>
            <w:noProof/>
            <w:webHidden/>
          </w:rPr>
          <w:instrText xml:space="preserve"> PAGEREF _Toc161469615 \h </w:instrText>
        </w:r>
        <w:r>
          <w:rPr>
            <w:noProof/>
            <w:webHidden/>
          </w:rPr>
        </w:r>
        <w:r>
          <w:rPr>
            <w:noProof/>
            <w:webHidden/>
          </w:rPr>
          <w:fldChar w:fldCharType="separate"/>
        </w:r>
        <w:r w:rsidR="005B5B50">
          <w:rPr>
            <w:noProof/>
            <w:webHidden/>
          </w:rPr>
          <w:t>22</w:t>
        </w:r>
        <w:r>
          <w:rPr>
            <w:noProof/>
            <w:webHidden/>
          </w:rPr>
          <w:fldChar w:fldCharType="end"/>
        </w:r>
      </w:hyperlink>
    </w:p>
    <w:p w:rsidR="000E767F" w:rsidRDefault="000E767F">
      <w:pPr>
        <w:pStyle w:val="TOC1"/>
        <w:tabs>
          <w:tab w:val="right" w:leader="dot" w:pos="8630"/>
        </w:tabs>
        <w:rPr>
          <w:rFonts w:ascii="Times New Roman" w:hAnsi="Times New Roman"/>
          <w:b w:val="0"/>
          <w:bCs w:val="0"/>
          <w:caps w:val="0"/>
          <w:noProof/>
          <w:color w:val="auto"/>
          <w:szCs w:val="24"/>
        </w:rPr>
      </w:pPr>
      <w:hyperlink w:anchor="_Toc161469616" w:history="1">
        <w:r w:rsidR="005B5B50">
          <w:rPr>
            <w:rStyle w:val="Hyperlink"/>
            <w:rFonts w:cs="Arial"/>
            <w:noProof/>
            <w:szCs w:val="36"/>
          </w:rPr>
          <w:t>4.  SEARCHING CORECONTENT</w:t>
        </w:r>
        <w:r w:rsidR="005B5B50">
          <w:rPr>
            <w:noProof/>
            <w:webHidden/>
          </w:rPr>
          <w:tab/>
        </w:r>
        <w:r>
          <w:rPr>
            <w:noProof/>
            <w:webHidden/>
          </w:rPr>
          <w:fldChar w:fldCharType="begin"/>
        </w:r>
        <w:r w:rsidR="005B5B50">
          <w:rPr>
            <w:noProof/>
            <w:webHidden/>
          </w:rPr>
          <w:instrText xml:space="preserve"> PAGEREF _Toc161469616 \h </w:instrText>
        </w:r>
        <w:r>
          <w:rPr>
            <w:noProof/>
            <w:webHidden/>
          </w:rPr>
        </w:r>
        <w:r>
          <w:rPr>
            <w:noProof/>
            <w:webHidden/>
          </w:rPr>
          <w:fldChar w:fldCharType="separate"/>
        </w:r>
        <w:r w:rsidR="005B5B50">
          <w:rPr>
            <w:noProof/>
            <w:webHidden/>
          </w:rPr>
          <w:t>23</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617" w:history="1">
        <w:r w:rsidR="005B5B50">
          <w:rPr>
            <w:rStyle w:val="Hyperlink"/>
            <w:rFonts w:cs="Arial"/>
            <w:noProof/>
            <w:szCs w:val="28"/>
          </w:rPr>
          <w:t>4.1 searchRefGuide Agent</w:t>
        </w:r>
        <w:r w:rsidR="005B5B50">
          <w:rPr>
            <w:noProof/>
            <w:webHidden/>
          </w:rPr>
          <w:tab/>
        </w:r>
        <w:r>
          <w:rPr>
            <w:noProof/>
            <w:webHidden/>
          </w:rPr>
          <w:fldChar w:fldCharType="begin"/>
        </w:r>
        <w:r w:rsidR="005B5B50">
          <w:rPr>
            <w:noProof/>
            <w:webHidden/>
          </w:rPr>
          <w:instrText xml:space="preserve"> PAGEREF _Toc161469617 \h </w:instrText>
        </w:r>
        <w:r>
          <w:rPr>
            <w:noProof/>
            <w:webHidden/>
          </w:rPr>
        </w:r>
        <w:r>
          <w:rPr>
            <w:noProof/>
            <w:webHidden/>
          </w:rPr>
          <w:fldChar w:fldCharType="separate"/>
        </w:r>
        <w:r w:rsidR="005B5B50">
          <w:rPr>
            <w:noProof/>
            <w:webHidden/>
          </w:rPr>
          <w:t>23</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18" w:history="1">
        <w:r w:rsidR="005B5B50">
          <w:rPr>
            <w:rStyle w:val="Hyperlink"/>
            <w:rFonts w:cs="Arial"/>
            <w:noProof/>
            <w:szCs w:val="32"/>
          </w:rPr>
          <w:t>Figure 17: searchRefGuide Algorithm</w:t>
        </w:r>
        <w:r w:rsidR="005B5B50">
          <w:rPr>
            <w:noProof/>
            <w:webHidden/>
          </w:rPr>
          <w:tab/>
        </w:r>
        <w:r>
          <w:rPr>
            <w:noProof/>
            <w:webHidden/>
          </w:rPr>
          <w:fldChar w:fldCharType="begin"/>
        </w:r>
        <w:r w:rsidR="005B5B50">
          <w:rPr>
            <w:noProof/>
            <w:webHidden/>
          </w:rPr>
          <w:instrText xml:space="preserve"> PAGEREF _Toc161469618 \h </w:instrText>
        </w:r>
        <w:r>
          <w:rPr>
            <w:noProof/>
            <w:webHidden/>
          </w:rPr>
        </w:r>
        <w:r>
          <w:rPr>
            <w:noProof/>
            <w:webHidden/>
          </w:rPr>
          <w:fldChar w:fldCharType="separate"/>
        </w:r>
        <w:r w:rsidR="005B5B50">
          <w:rPr>
            <w:noProof/>
            <w:webHidden/>
          </w:rPr>
          <w:t>23</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619" w:history="1">
        <w:r w:rsidR="005B5B50">
          <w:rPr>
            <w:rStyle w:val="Hyperlink"/>
            <w:rFonts w:cs="Arial"/>
            <w:noProof/>
            <w:szCs w:val="28"/>
          </w:rPr>
          <w:t>4.2 queryHtml</w:t>
        </w:r>
        <w:r w:rsidR="005B5B50">
          <w:rPr>
            <w:noProof/>
            <w:webHidden/>
          </w:rPr>
          <w:tab/>
        </w:r>
        <w:r>
          <w:rPr>
            <w:noProof/>
            <w:webHidden/>
          </w:rPr>
          <w:fldChar w:fldCharType="begin"/>
        </w:r>
        <w:r w:rsidR="005B5B50">
          <w:rPr>
            <w:noProof/>
            <w:webHidden/>
          </w:rPr>
          <w:instrText xml:space="preserve"> PAGEREF _Toc161469619 \h </w:instrText>
        </w:r>
        <w:r>
          <w:rPr>
            <w:noProof/>
            <w:webHidden/>
          </w:rPr>
        </w:r>
        <w:r>
          <w:rPr>
            <w:noProof/>
            <w:webHidden/>
          </w:rPr>
          <w:fldChar w:fldCharType="separate"/>
        </w:r>
        <w:r w:rsidR="005B5B50">
          <w:rPr>
            <w:noProof/>
            <w:webHidden/>
          </w:rPr>
          <w:t>23</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20" w:history="1">
        <w:r w:rsidR="005B5B50">
          <w:rPr>
            <w:rStyle w:val="Hyperlink"/>
            <w:rFonts w:cs="Arial"/>
            <w:noProof/>
            <w:szCs w:val="32"/>
          </w:rPr>
          <w:t>Figure 18: Sample Query</w:t>
        </w:r>
        <w:r w:rsidR="005B5B50">
          <w:rPr>
            <w:noProof/>
            <w:webHidden/>
          </w:rPr>
          <w:tab/>
        </w:r>
        <w:r>
          <w:rPr>
            <w:noProof/>
            <w:webHidden/>
          </w:rPr>
          <w:fldChar w:fldCharType="begin"/>
        </w:r>
        <w:r w:rsidR="005B5B50">
          <w:rPr>
            <w:noProof/>
            <w:webHidden/>
          </w:rPr>
          <w:instrText xml:space="preserve"> PAGEREF _Toc161469620 \h </w:instrText>
        </w:r>
        <w:r>
          <w:rPr>
            <w:noProof/>
            <w:webHidden/>
          </w:rPr>
        </w:r>
        <w:r>
          <w:rPr>
            <w:noProof/>
            <w:webHidden/>
          </w:rPr>
          <w:fldChar w:fldCharType="separate"/>
        </w:r>
        <w:r w:rsidR="005B5B50">
          <w:rPr>
            <w:noProof/>
            <w:webHidden/>
          </w:rPr>
          <w:t>24</w:t>
        </w:r>
        <w:r>
          <w:rPr>
            <w:noProof/>
            <w:webHidden/>
          </w:rPr>
          <w:fldChar w:fldCharType="end"/>
        </w:r>
      </w:hyperlink>
    </w:p>
    <w:p w:rsidR="000E767F" w:rsidRDefault="000E767F">
      <w:pPr>
        <w:pStyle w:val="TOC1"/>
        <w:tabs>
          <w:tab w:val="right" w:leader="dot" w:pos="8630"/>
        </w:tabs>
        <w:rPr>
          <w:rFonts w:ascii="Times New Roman" w:hAnsi="Times New Roman"/>
          <w:b w:val="0"/>
          <w:bCs w:val="0"/>
          <w:caps w:val="0"/>
          <w:noProof/>
          <w:color w:val="auto"/>
          <w:szCs w:val="24"/>
        </w:rPr>
      </w:pPr>
      <w:hyperlink w:anchor="_Toc161469621" w:history="1">
        <w:r w:rsidR="005B5B50">
          <w:rPr>
            <w:rStyle w:val="Hyperlink"/>
            <w:noProof/>
            <w:szCs w:val="36"/>
          </w:rPr>
          <w:t>5. EVALUATION</w:t>
        </w:r>
        <w:r w:rsidR="005B5B50">
          <w:rPr>
            <w:noProof/>
            <w:webHidden/>
          </w:rPr>
          <w:tab/>
        </w:r>
        <w:r>
          <w:rPr>
            <w:noProof/>
            <w:webHidden/>
          </w:rPr>
          <w:fldChar w:fldCharType="begin"/>
        </w:r>
        <w:r w:rsidR="005B5B50">
          <w:rPr>
            <w:noProof/>
            <w:webHidden/>
          </w:rPr>
          <w:instrText xml:space="preserve"> PAGEREF _Toc161469621 \h </w:instrText>
        </w:r>
        <w:r>
          <w:rPr>
            <w:noProof/>
            <w:webHidden/>
          </w:rPr>
        </w:r>
        <w:r>
          <w:rPr>
            <w:noProof/>
            <w:webHidden/>
          </w:rPr>
          <w:fldChar w:fldCharType="separate"/>
        </w:r>
        <w:r w:rsidR="005B5B50">
          <w:rPr>
            <w:noProof/>
            <w:webHidden/>
          </w:rPr>
          <w:t>25</w:t>
        </w:r>
        <w:r>
          <w:rPr>
            <w:noProof/>
            <w:webHidden/>
          </w:rPr>
          <w:fldChar w:fldCharType="end"/>
        </w:r>
      </w:hyperlink>
    </w:p>
    <w:p w:rsidR="000E767F" w:rsidRDefault="000E767F">
      <w:pPr>
        <w:pStyle w:val="TOC2"/>
        <w:tabs>
          <w:tab w:val="right" w:leader="dot" w:pos="8630"/>
        </w:tabs>
        <w:rPr>
          <w:rFonts w:ascii="Times New Roman" w:hAnsi="Times New Roman"/>
          <w:b w:val="0"/>
          <w:bCs w:val="0"/>
          <w:noProof/>
        </w:rPr>
      </w:pPr>
      <w:hyperlink w:anchor="_Toc161469622" w:history="1">
        <w:r w:rsidR="005B5B50">
          <w:rPr>
            <w:rStyle w:val="Hyperlink"/>
            <w:rFonts w:cs="Arial"/>
            <w:noProof/>
            <w:szCs w:val="28"/>
          </w:rPr>
          <w:t>5.1. IndexRefGuide Evaluation</w:t>
        </w:r>
        <w:r w:rsidR="005B5B50">
          <w:rPr>
            <w:noProof/>
            <w:webHidden/>
          </w:rPr>
          <w:tab/>
        </w:r>
        <w:r>
          <w:rPr>
            <w:noProof/>
            <w:webHidden/>
          </w:rPr>
          <w:fldChar w:fldCharType="begin"/>
        </w:r>
        <w:r w:rsidR="005B5B50">
          <w:rPr>
            <w:noProof/>
            <w:webHidden/>
          </w:rPr>
          <w:instrText xml:space="preserve"> PAGEREF _Toc161469622 \h </w:instrText>
        </w:r>
        <w:r>
          <w:rPr>
            <w:noProof/>
            <w:webHidden/>
          </w:rPr>
        </w:r>
        <w:r>
          <w:rPr>
            <w:noProof/>
            <w:webHidden/>
          </w:rPr>
          <w:fldChar w:fldCharType="separate"/>
        </w:r>
        <w:r w:rsidR="005B5B50">
          <w:rPr>
            <w:noProof/>
            <w:webHidden/>
          </w:rPr>
          <w:t>25</w:t>
        </w:r>
        <w:r>
          <w:rPr>
            <w:noProof/>
            <w:webHidden/>
          </w:rPr>
          <w:fldChar w:fldCharType="end"/>
        </w:r>
      </w:hyperlink>
    </w:p>
    <w:p w:rsidR="000E767F" w:rsidRDefault="000E767F">
      <w:pPr>
        <w:pStyle w:val="TOC4"/>
        <w:tabs>
          <w:tab w:val="right" w:leader="dot" w:pos="8630"/>
        </w:tabs>
        <w:rPr>
          <w:rFonts w:ascii="Times New Roman" w:hAnsi="Times New Roman"/>
          <w:i w:val="0"/>
          <w:noProof/>
          <w:sz w:val="24"/>
        </w:rPr>
      </w:pPr>
      <w:hyperlink w:anchor="_Toc161469623" w:history="1">
        <w:r w:rsidR="005B5B50">
          <w:rPr>
            <w:rStyle w:val="Hyperlink"/>
            <w:rFonts w:cs="Arial"/>
            <w:noProof/>
            <w:szCs w:val="32"/>
          </w:rPr>
          <w:t>Figure 19: Load Statistics</w:t>
        </w:r>
        <w:r w:rsidR="005B5B50">
          <w:rPr>
            <w:noProof/>
            <w:webHidden/>
          </w:rPr>
          <w:tab/>
        </w:r>
        <w:r>
          <w:rPr>
            <w:noProof/>
            <w:webHidden/>
          </w:rPr>
          <w:fldChar w:fldCharType="begin"/>
        </w:r>
        <w:r w:rsidR="005B5B50">
          <w:rPr>
            <w:noProof/>
            <w:webHidden/>
          </w:rPr>
          <w:instrText xml:space="preserve"> PAGEREF _Toc161469623 \h </w:instrText>
        </w:r>
        <w:r>
          <w:rPr>
            <w:noProof/>
            <w:webHidden/>
          </w:rPr>
        </w:r>
        <w:r>
          <w:rPr>
            <w:noProof/>
            <w:webHidden/>
          </w:rPr>
          <w:fldChar w:fldCharType="separate"/>
        </w:r>
        <w:r w:rsidR="005B5B50">
          <w:rPr>
            <w:noProof/>
            <w:webHidden/>
          </w:rPr>
          <w:t>25</w:t>
        </w:r>
        <w:r>
          <w:rPr>
            <w:noProof/>
            <w:webHidden/>
          </w:rPr>
          <w:fldChar w:fldCharType="end"/>
        </w:r>
      </w:hyperlink>
    </w:p>
    <w:p w:rsidR="000E767F" w:rsidRDefault="000E767F">
      <w:pPr>
        <w:pStyle w:val="TOC3"/>
        <w:tabs>
          <w:tab w:val="right" w:leader="dot" w:pos="8630"/>
        </w:tabs>
        <w:rPr>
          <w:rFonts w:ascii="Times New Roman" w:hAnsi="Times New Roman"/>
          <w:noProof/>
          <w:sz w:val="24"/>
        </w:rPr>
      </w:pPr>
      <w:hyperlink w:anchor="_Toc161469624" w:history="1">
        <w:r w:rsidR="005B5B50">
          <w:rPr>
            <w:rStyle w:val="Hyperlink"/>
            <w:rFonts w:cs="Arial"/>
            <w:noProof/>
          </w:rPr>
          <w:t>5.2. Other Metrics</w:t>
        </w:r>
        <w:r w:rsidR="005B5B50">
          <w:rPr>
            <w:noProof/>
            <w:webHidden/>
          </w:rPr>
          <w:tab/>
        </w:r>
        <w:r>
          <w:rPr>
            <w:noProof/>
            <w:webHidden/>
          </w:rPr>
          <w:fldChar w:fldCharType="begin"/>
        </w:r>
        <w:r w:rsidR="005B5B50">
          <w:rPr>
            <w:noProof/>
            <w:webHidden/>
          </w:rPr>
          <w:instrText xml:space="preserve"> PAGEREF _Toc161469624 \h </w:instrText>
        </w:r>
        <w:r>
          <w:rPr>
            <w:noProof/>
            <w:webHidden/>
          </w:rPr>
        </w:r>
        <w:r>
          <w:rPr>
            <w:noProof/>
            <w:webHidden/>
          </w:rPr>
          <w:fldChar w:fldCharType="separate"/>
        </w:r>
        <w:r w:rsidR="005B5B50">
          <w:rPr>
            <w:noProof/>
            <w:webHidden/>
          </w:rPr>
          <w:t>26</w:t>
        </w:r>
        <w:r>
          <w:rPr>
            <w:noProof/>
            <w:webHidden/>
          </w:rPr>
          <w:fldChar w:fldCharType="end"/>
        </w:r>
      </w:hyperlink>
    </w:p>
    <w:p w:rsidR="000E767F" w:rsidRDefault="000E767F">
      <w:pPr>
        <w:pStyle w:val="TOC1"/>
        <w:tabs>
          <w:tab w:val="right" w:leader="dot" w:pos="8630"/>
        </w:tabs>
        <w:rPr>
          <w:rFonts w:ascii="Times New Roman" w:hAnsi="Times New Roman"/>
          <w:b w:val="0"/>
          <w:bCs w:val="0"/>
          <w:caps w:val="0"/>
          <w:noProof/>
          <w:color w:val="auto"/>
          <w:szCs w:val="24"/>
        </w:rPr>
      </w:pPr>
      <w:hyperlink w:anchor="_Toc161469625" w:history="1">
        <w:r w:rsidR="005B5B50">
          <w:rPr>
            <w:rStyle w:val="Hyperlink"/>
            <w:noProof/>
            <w:szCs w:val="36"/>
          </w:rPr>
          <w:t>References</w:t>
        </w:r>
        <w:r w:rsidR="005B5B50">
          <w:rPr>
            <w:noProof/>
            <w:webHidden/>
          </w:rPr>
          <w:tab/>
        </w:r>
        <w:r>
          <w:rPr>
            <w:noProof/>
            <w:webHidden/>
          </w:rPr>
          <w:fldChar w:fldCharType="begin"/>
        </w:r>
        <w:r w:rsidR="005B5B50">
          <w:rPr>
            <w:noProof/>
            <w:webHidden/>
          </w:rPr>
          <w:instrText xml:space="preserve"> PAGEREF _Toc161469625 \h </w:instrText>
        </w:r>
        <w:r>
          <w:rPr>
            <w:noProof/>
            <w:webHidden/>
          </w:rPr>
        </w:r>
        <w:r>
          <w:rPr>
            <w:noProof/>
            <w:webHidden/>
          </w:rPr>
          <w:fldChar w:fldCharType="separate"/>
        </w:r>
        <w:r w:rsidR="005B5B50">
          <w:rPr>
            <w:noProof/>
            <w:webHidden/>
          </w:rPr>
          <w:t>27</w:t>
        </w:r>
        <w:r>
          <w:rPr>
            <w:noProof/>
            <w:webHidden/>
          </w:rPr>
          <w:fldChar w:fldCharType="end"/>
        </w:r>
      </w:hyperlink>
    </w:p>
    <w:p w:rsidR="000E767F" w:rsidRDefault="000E767F">
      <w:pPr>
        <w:pStyle w:val="TOC4"/>
      </w:pPr>
      <w:r>
        <w:fldChar w:fldCharType="end"/>
      </w:r>
    </w:p>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Pr>
        <w:pStyle w:val="Heading1"/>
        <w:rPr>
          <w:rFonts w:cs="Arial"/>
        </w:rPr>
      </w:pPr>
    </w:p>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Pr>
        <w:pStyle w:val="Heading1"/>
        <w:jc w:val="right"/>
      </w:pPr>
      <w:bookmarkStart w:id="0" w:name="_Toc161461438"/>
      <w:bookmarkStart w:id="1" w:name="_Toc161468760"/>
      <w:bookmarkStart w:id="2" w:name="_Toc161469438"/>
    </w:p>
    <w:p w:rsidR="000E767F" w:rsidRDefault="000E767F">
      <w:pPr>
        <w:pStyle w:val="Heading1"/>
        <w:jc w:val="right"/>
      </w:pPr>
    </w:p>
    <w:p w:rsidR="000E767F" w:rsidRDefault="000E767F">
      <w:pPr>
        <w:pStyle w:val="Heading1"/>
        <w:jc w:val="right"/>
      </w:pPr>
    </w:p>
    <w:p w:rsidR="000E767F" w:rsidRDefault="000E767F">
      <w:pPr>
        <w:pStyle w:val="Heading1"/>
        <w:jc w:val="right"/>
      </w:pPr>
    </w:p>
    <w:p w:rsidR="000E767F" w:rsidRDefault="000E767F">
      <w:pPr>
        <w:pStyle w:val="Heading1"/>
        <w:jc w:val="right"/>
      </w:pPr>
    </w:p>
    <w:p w:rsidR="000E767F" w:rsidRDefault="000E767F">
      <w:pPr>
        <w:pStyle w:val="Heading1"/>
        <w:jc w:val="right"/>
      </w:pPr>
    </w:p>
    <w:p w:rsidR="000E767F" w:rsidRDefault="000E767F">
      <w:pPr>
        <w:pStyle w:val="Heading1"/>
        <w:jc w:val="right"/>
      </w:pPr>
    </w:p>
    <w:p w:rsidR="000E767F" w:rsidRDefault="000E767F">
      <w:pPr>
        <w:pStyle w:val="Heading1"/>
        <w:jc w:val="right"/>
      </w:pPr>
    </w:p>
    <w:p w:rsidR="000E767F" w:rsidRDefault="000E767F">
      <w:pPr>
        <w:pStyle w:val="Heading1"/>
        <w:jc w:val="right"/>
      </w:pPr>
    </w:p>
    <w:p w:rsidR="000E767F" w:rsidRDefault="000E767F">
      <w:pPr>
        <w:pStyle w:val="Heading1"/>
        <w:jc w:val="right"/>
      </w:pPr>
    </w:p>
    <w:p w:rsidR="000E767F" w:rsidRDefault="000E767F">
      <w:pPr>
        <w:pStyle w:val="Heading1"/>
        <w:jc w:val="right"/>
      </w:pPr>
    </w:p>
    <w:p w:rsidR="000E767F" w:rsidRDefault="000E767F">
      <w:pPr>
        <w:pStyle w:val="Heading1"/>
        <w:jc w:val="right"/>
      </w:pPr>
    </w:p>
    <w:p w:rsidR="00304D38" w:rsidRDefault="00304D38" w:rsidP="00304D38">
      <w:pPr>
        <w:pStyle w:val="Heading1"/>
      </w:pPr>
      <w:bookmarkStart w:id="3" w:name="_Toc161469582"/>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304D38" w:rsidRDefault="00304D38" w:rsidP="00304D38">
      <w:pPr>
        <w:pStyle w:val="Heading1"/>
      </w:pPr>
    </w:p>
    <w:p w:rsidR="000E767F" w:rsidRDefault="005B5B50" w:rsidP="00304D38">
      <w:pPr>
        <w:pStyle w:val="Heading1"/>
      </w:pPr>
      <w:r>
        <w:lastRenderedPageBreak/>
        <w:t>1. INDEXREFGUIDE OVERVIEW</w:t>
      </w:r>
      <w:bookmarkEnd w:id="0"/>
      <w:bookmarkEnd w:id="1"/>
      <w:bookmarkEnd w:id="2"/>
      <w:bookmarkEnd w:id="3"/>
    </w:p>
    <w:p w:rsidR="000E767F" w:rsidRDefault="005B5B50">
      <w:pPr>
        <w:pStyle w:val="Heading2"/>
        <w:rPr>
          <w:rFonts w:ascii="Arial" w:hAnsi="Arial" w:cs="Arial"/>
        </w:rPr>
      </w:pPr>
      <w:bookmarkStart w:id="4" w:name="_Toc161461439"/>
      <w:bookmarkStart w:id="5" w:name="_Toc161468761"/>
      <w:bookmarkStart w:id="6" w:name="_Toc161469439"/>
      <w:bookmarkStart w:id="7" w:name="_Toc161469583"/>
      <w:r>
        <w:rPr>
          <w:rFonts w:ascii="Arial" w:hAnsi="Arial" w:cs="Arial"/>
        </w:rPr>
        <w:t>1.1 Introduction to IndexRefguide</w:t>
      </w:r>
      <w:bookmarkEnd w:id="4"/>
      <w:bookmarkEnd w:id="5"/>
      <w:bookmarkEnd w:id="6"/>
      <w:bookmarkEnd w:id="7"/>
    </w:p>
    <w:p w:rsidR="000E767F" w:rsidRDefault="005B5B50">
      <w:pPr>
        <w:jc w:val="both"/>
        <w:rPr>
          <w:rFonts w:ascii="Arial" w:hAnsi="Arial" w:cs="Arial"/>
          <w:sz w:val="20"/>
        </w:rPr>
      </w:pPr>
      <w:r>
        <w:rPr>
          <w:rFonts w:ascii="Arial" w:hAnsi="Arial" w:cs="Arial"/>
          <w:sz w:val="20"/>
        </w:rPr>
        <w:t xml:space="preserve">Information retrieval within the context of this project pertains to the search of relevant documents in response to user queries. IndexRefGuide is the AIS agent that indexes the documents prior to   user queries. Relevant documents from our static  document collection are then retrieved and returned to the user in HTML format. Our static document collection is contained in the CoreContent folder. The CoreContent folder consists of 2,113 XML files.  </w:t>
      </w:r>
    </w:p>
    <w:p w:rsidR="000E767F" w:rsidRDefault="000E767F">
      <w:pPr>
        <w:jc w:val="both"/>
        <w:rPr>
          <w:rFonts w:ascii="Arial" w:hAnsi="Arial" w:cs="Arial"/>
          <w:sz w:val="20"/>
        </w:rPr>
      </w:pPr>
    </w:p>
    <w:p w:rsidR="000E767F" w:rsidRDefault="005B5B50">
      <w:pPr>
        <w:jc w:val="both"/>
        <w:rPr>
          <w:rFonts w:ascii="Arial" w:hAnsi="Arial" w:cs="Arial"/>
          <w:sz w:val="20"/>
        </w:rPr>
      </w:pPr>
      <w:r>
        <w:rPr>
          <w:rFonts w:ascii="Arial" w:hAnsi="Arial" w:cs="Arial"/>
          <w:sz w:val="20"/>
        </w:rPr>
        <w:t xml:space="preserve">The algorithm used in IndexRefGuide ranks the resulting documents based on document relevance.  Document relevance is computed using   the Classic Vector Space Model integrated with a  word weighting scheme that is unique to the structure of our AIS documents. This paper will discuss in the following chapters the algorithms and heuristics used by IndexRefGuide store and retrieve  document information in an efficient and effective manner.  </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There are two other agents that run together with IndexRefGuide.  These agents are:</w:t>
      </w:r>
    </w:p>
    <w:p w:rsidR="000E767F" w:rsidRDefault="005B5B50">
      <w:pPr>
        <w:rPr>
          <w:rFonts w:ascii="Arial" w:hAnsi="Arial" w:cs="Arial"/>
          <w:sz w:val="20"/>
        </w:rPr>
      </w:pPr>
      <w:r>
        <w:rPr>
          <w:rFonts w:ascii="Arial" w:hAnsi="Arial" w:cs="Arial"/>
          <w:sz w:val="20"/>
        </w:rPr>
        <w:sym w:font="Symbol" w:char="F0B7"/>
      </w:r>
      <w:r>
        <w:rPr>
          <w:rFonts w:ascii="Arial" w:hAnsi="Arial" w:cs="Arial"/>
          <w:sz w:val="20"/>
        </w:rPr>
        <w:t xml:space="preserve"> aisRefGuide</w:t>
      </w:r>
    </w:p>
    <w:p w:rsidR="000E767F" w:rsidRDefault="005B5B50">
      <w:pPr>
        <w:rPr>
          <w:rFonts w:ascii="Arial" w:hAnsi="Arial" w:cs="Arial"/>
          <w:sz w:val="20"/>
        </w:rPr>
      </w:pPr>
      <w:r>
        <w:rPr>
          <w:rFonts w:ascii="Arial" w:hAnsi="Arial" w:cs="Arial"/>
          <w:sz w:val="20"/>
        </w:rPr>
        <w:t>This agent acts as a semi-intelligent document manager agent which  is able to generate cross referenced and cross indexed AIS HTML documents from the documents initially found in the CoreContent folder to its specified output folder, the wwwroot folder</w:t>
      </w:r>
    </w:p>
    <w:p w:rsidR="000E767F" w:rsidRDefault="005B5B50">
      <w:pPr>
        <w:rPr>
          <w:rFonts w:ascii="Arial" w:hAnsi="Arial" w:cs="Arial"/>
          <w:sz w:val="20"/>
        </w:rPr>
      </w:pPr>
      <w:r>
        <w:rPr>
          <w:rFonts w:ascii="Arial" w:hAnsi="Arial" w:cs="Arial"/>
          <w:sz w:val="20"/>
        </w:rPr>
        <w:sym w:font="Symbol" w:char="F0B7"/>
      </w:r>
      <w:r>
        <w:rPr>
          <w:rFonts w:ascii="Arial" w:hAnsi="Arial" w:cs="Arial"/>
          <w:sz w:val="20"/>
        </w:rPr>
        <w:t xml:space="preserve"> alice</w:t>
      </w:r>
    </w:p>
    <w:p w:rsidR="000E767F" w:rsidRDefault="005B5B50">
      <w:pPr>
        <w:rPr>
          <w:rFonts w:ascii="Arial" w:hAnsi="Arial" w:cs="Arial"/>
          <w:sz w:val="20"/>
        </w:rPr>
      </w:pPr>
      <w:r>
        <w:rPr>
          <w:rFonts w:ascii="Arial" w:hAnsi="Arial" w:cs="Arial"/>
          <w:sz w:val="20"/>
        </w:rPr>
        <w:t>This agent is the AIS LISP implementation of the Alice Chatbot  originally written by Dr. Wallace.  The AIS  Lisp version allows Alice to respond to mathematical queries.  Such feature is not found in the original Alice version.</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There are other agents that are needed to run IndexRefGuide, aisRefGuide and alice.  These agents are:</w:t>
      </w:r>
    </w:p>
    <w:p w:rsidR="000E767F" w:rsidRDefault="005B5B50">
      <w:pPr>
        <w:rPr>
          <w:rFonts w:ascii="Arial" w:hAnsi="Arial" w:cs="Arial"/>
          <w:sz w:val="20"/>
        </w:rPr>
      </w:pPr>
      <w:r>
        <w:rPr>
          <w:rFonts w:ascii="Arial" w:hAnsi="Arial" w:cs="Arial"/>
          <w:sz w:val="20"/>
        </w:rPr>
        <w:sym w:font="Symbol" w:char="F0B7"/>
      </w:r>
      <w:r>
        <w:rPr>
          <w:rFonts w:ascii="Arial" w:hAnsi="Arial" w:cs="Arial"/>
          <w:sz w:val="20"/>
        </w:rPr>
        <w:t xml:space="preserve"> xml</w:t>
      </w:r>
    </w:p>
    <w:p w:rsidR="000E767F" w:rsidRDefault="005B5B50">
      <w:pPr>
        <w:rPr>
          <w:rFonts w:ascii="Arial" w:hAnsi="Arial" w:cs="Arial"/>
          <w:sz w:val="20"/>
        </w:rPr>
      </w:pPr>
      <w:r>
        <w:rPr>
          <w:rFonts w:ascii="Arial" w:hAnsi="Arial" w:cs="Arial"/>
          <w:sz w:val="20"/>
        </w:rPr>
        <w:t>The XML compiler is a low-level Lisp agent that takes an  XML input string and returns a completed XML document tree model.</w:t>
      </w:r>
    </w:p>
    <w:p w:rsidR="000E767F" w:rsidRDefault="005B5B50">
      <w:pPr>
        <w:rPr>
          <w:rFonts w:ascii="Arial" w:hAnsi="Arial" w:cs="Arial"/>
          <w:sz w:val="20"/>
        </w:rPr>
      </w:pPr>
      <w:r>
        <w:rPr>
          <w:rFonts w:ascii="Arial" w:hAnsi="Arial" w:cs="Arial"/>
          <w:sz w:val="20"/>
        </w:rPr>
        <w:sym w:font="Symbol" w:char="F0B7"/>
      </w:r>
      <w:r>
        <w:rPr>
          <w:rFonts w:ascii="Arial" w:hAnsi="Arial" w:cs="Arial"/>
          <w:sz w:val="20"/>
        </w:rPr>
        <w:t xml:space="preserve"> index</w:t>
      </w:r>
    </w:p>
    <w:p w:rsidR="000E767F" w:rsidRDefault="005B5B50">
      <w:pPr>
        <w:rPr>
          <w:rFonts w:ascii="Arial" w:hAnsi="Arial" w:cs="Arial"/>
          <w:sz w:val="20"/>
        </w:rPr>
      </w:pPr>
      <w:r>
        <w:rPr>
          <w:rFonts w:ascii="Arial" w:hAnsi="Arial" w:cs="Arial"/>
          <w:sz w:val="20"/>
        </w:rPr>
        <w:t>The index object provides a persistant index object similar to a directory with the several  advanced features that includes unique and non-unique index management</w:t>
      </w:r>
    </w:p>
    <w:p w:rsidR="000E767F" w:rsidRDefault="005B5B50">
      <w:pPr>
        <w:rPr>
          <w:rFonts w:ascii="Arial" w:hAnsi="Arial" w:cs="Arial"/>
          <w:sz w:val="20"/>
        </w:rPr>
      </w:pPr>
      <w:r>
        <w:rPr>
          <w:rFonts w:ascii="Arial" w:hAnsi="Arial" w:cs="Arial"/>
          <w:sz w:val="20"/>
        </w:rPr>
        <w:sym w:font="Symbol" w:char="F0B7"/>
      </w:r>
      <w:r>
        <w:rPr>
          <w:rFonts w:ascii="Arial" w:hAnsi="Arial" w:cs="Arial"/>
          <w:sz w:val="20"/>
        </w:rPr>
        <w:t xml:space="preserve"> porterStemmer</w:t>
      </w:r>
    </w:p>
    <w:p w:rsidR="000E767F" w:rsidRDefault="005B5B50">
      <w:pPr>
        <w:rPr>
          <w:rFonts w:ascii="Arial" w:hAnsi="Arial" w:cs="Arial"/>
          <w:sz w:val="20"/>
        </w:rPr>
      </w:pPr>
      <w:r>
        <w:rPr>
          <w:rFonts w:ascii="Arial" w:hAnsi="Arial" w:cs="Arial"/>
          <w:sz w:val="20"/>
        </w:rPr>
        <w:t>The porterStemmer is a Lisp agent designed to remove suffixes from a list of words. This agent is based on the aggressive Porter Algorithm.</w:t>
      </w:r>
    </w:p>
    <w:p w:rsidR="000E767F" w:rsidRDefault="005B5B50">
      <w:pPr>
        <w:rPr>
          <w:rFonts w:ascii="Arial" w:hAnsi="Arial" w:cs="Arial"/>
          <w:sz w:val="20"/>
        </w:rPr>
      </w:pPr>
      <w:r>
        <w:rPr>
          <w:rFonts w:ascii="Arial" w:hAnsi="Arial" w:cs="Arial"/>
          <w:sz w:val="20"/>
        </w:rPr>
        <w:sym w:font="Symbol" w:char="F0B7"/>
      </w:r>
      <w:r>
        <w:rPr>
          <w:rFonts w:ascii="Arial" w:hAnsi="Arial" w:cs="Arial"/>
          <w:sz w:val="20"/>
        </w:rPr>
        <w:t xml:space="preserve"> browseAgent</w:t>
      </w:r>
    </w:p>
    <w:p w:rsidR="000E767F" w:rsidRDefault="005B5B50">
      <w:pPr>
        <w:pStyle w:val="BodyText"/>
        <w:spacing w:before="0" w:line="240" w:lineRule="auto"/>
        <w:rPr>
          <w:rFonts w:cs="Arial"/>
          <w:szCs w:val="24"/>
        </w:rPr>
      </w:pPr>
      <w:r>
        <w:rPr>
          <w:rFonts w:cs="Arial"/>
          <w:szCs w:val="24"/>
        </w:rPr>
        <w:t>The browseAgent agent manages all Agent source code stored in the file cabinet.</w:t>
      </w:r>
    </w:p>
    <w:p w:rsidR="000E767F" w:rsidRDefault="000E767F">
      <w:pPr>
        <w:pStyle w:val="Heading6"/>
        <w:rPr>
          <w:rFonts w:ascii="Times New Roman" w:hAnsi="Times New Roman" w:cs="Times New Roman"/>
          <w:b w:val="0"/>
          <w:bCs w:val="0"/>
          <w:color w:val="auto"/>
          <w:sz w:val="24"/>
        </w:rPr>
      </w:pPr>
    </w:p>
    <w:p w:rsidR="000E767F" w:rsidRDefault="000E767F"/>
    <w:p w:rsidR="000E767F" w:rsidRDefault="000E767F">
      <w:pPr>
        <w:pStyle w:val="Heading6"/>
      </w:pPr>
    </w:p>
    <w:p w:rsidR="000E767F" w:rsidRDefault="000E767F"/>
    <w:p w:rsidR="000E767F" w:rsidRDefault="000E767F"/>
    <w:p w:rsidR="000E767F" w:rsidRDefault="000E767F"/>
    <w:p w:rsidR="000E767F" w:rsidRDefault="000E767F"/>
    <w:p w:rsidR="000E767F" w:rsidRDefault="000E767F"/>
    <w:p w:rsidR="000E767F" w:rsidRDefault="000E767F"/>
    <w:p w:rsidR="000E767F" w:rsidRDefault="005B5B50">
      <w:pPr>
        <w:pStyle w:val="Heading2"/>
        <w:rPr>
          <w:rFonts w:ascii="Arial" w:hAnsi="Arial" w:cs="Arial"/>
          <w:sz w:val="20"/>
        </w:rPr>
      </w:pPr>
      <w:bookmarkStart w:id="8" w:name="_Toc161461440"/>
      <w:bookmarkStart w:id="9" w:name="_Toc161468762"/>
      <w:bookmarkStart w:id="10" w:name="_Toc161469440"/>
      <w:bookmarkStart w:id="11" w:name="_Toc161469584"/>
      <w:r>
        <w:rPr>
          <w:rFonts w:ascii="Arial" w:hAnsi="Arial" w:cs="Arial"/>
        </w:rPr>
        <w:lastRenderedPageBreak/>
        <w:t>1.2 Running IndexRefGuide and its Associated Agents</w:t>
      </w:r>
      <w:bookmarkEnd w:id="8"/>
      <w:bookmarkEnd w:id="9"/>
      <w:bookmarkEnd w:id="10"/>
      <w:bookmarkEnd w:id="11"/>
    </w:p>
    <w:p w:rsidR="000E767F" w:rsidRDefault="005B5B50">
      <w:pPr>
        <w:rPr>
          <w:rFonts w:ascii="Arial" w:hAnsi="Arial" w:cs="Arial"/>
          <w:sz w:val="20"/>
        </w:rPr>
      </w:pPr>
      <w:r>
        <w:rPr>
          <w:rFonts w:ascii="Arial" w:hAnsi="Arial" w:cs="Arial"/>
          <w:sz w:val="20"/>
        </w:rPr>
        <w:t>All  the  agents mentioned in the previous section reside in the Alice folder within the RefGuide folder. You can download the files through StarTeam. In StarTeam, you can go to the _RefGuide project then proceed to the AliceFolder in the _RefGuide project to download all the files. The Alice folder contains:</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sym w:font="Symbol" w:char="F0B7"/>
      </w:r>
      <w:r>
        <w:rPr>
          <w:rFonts w:ascii="Arial" w:hAnsi="Arial" w:cs="Arial"/>
          <w:sz w:val="20"/>
        </w:rPr>
        <w:t xml:space="preserve"> Files:</w:t>
      </w:r>
    </w:p>
    <w:p w:rsidR="000E767F" w:rsidRDefault="005B5B50">
      <w:pPr>
        <w:rPr>
          <w:rFonts w:ascii="Arial" w:hAnsi="Arial" w:cs="Arial"/>
          <w:sz w:val="20"/>
        </w:rPr>
      </w:pPr>
      <w:r>
        <w:rPr>
          <w:rFonts w:ascii="Arial" w:hAnsi="Arial" w:cs="Arial"/>
          <w:sz w:val="20"/>
        </w:rPr>
        <w:tab/>
      </w:r>
      <w:r>
        <w:rPr>
          <w:rFonts w:ascii="Arial" w:hAnsi="Arial" w:cs="Arial"/>
          <w:sz w:val="20"/>
        </w:rPr>
        <w:sym w:font="Symbol" w:char="F0B7"/>
      </w:r>
      <w:r>
        <w:rPr>
          <w:rFonts w:ascii="Arial" w:hAnsi="Arial" w:cs="Arial"/>
          <w:sz w:val="20"/>
        </w:rPr>
        <w:t xml:space="preserve"> AliceStartup.sl</w:t>
      </w:r>
    </w:p>
    <w:p w:rsidR="000E767F" w:rsidRDefault="005B5B50">
      <w:pPr>
        <w:rPr>
          <w:rFonts w:ascii="Arial" w:hAnsi="Arial" w:cs="Arial"/>
          <w:sz w:val="20"/>
        </w:rPr>
      </w:pPr>
      <w:r>
        <w:rPr>
          <w:rFonts w:ascii="Arial" w:hAnsi="Arial" w:cs="Arial"/>
          <w:sz w:val="20"/>
        </w:rPr>
        <w:tab/>
        <w:t>Script that loads files to Agent Cabinets and sets the context memory.</w:t>
      </w:r>
    </w:p>
    <w:p w:rsidR="000E767F" w:rsidRDefault="005B5B50">
      <w:pPr>
        <w:rPr>
          <w:rFonts w:ascii="Arial" w:hAnsi="Arial" w:cs="Arial"/>
          <w:sz w:val="20"/>
        </w:rPr>
      </w:pPr>
      <w:r>
        <w:rPr>
          <w:rFonts w:ascii="Arial" w:hAnsi="Arial" w:cs="Arial"/>
          <w:sz w:val="20"/>
        </w:rPr>
        <w:tab/>
      </w:r>
      <w:r>
        <w:rPr>
          <w:rFonts w:ascii="Arial" w:hAnsi="Arial" w:cs="Arial"/>
          <w:sz w:val="20"/>
        </w:rPr>
        <w:sym w:font="Symbol" w:char="F0B7"/>
      </w:r>
      <w:r>
        <w:rPr>
          <w:rFonts w:ascii="Arial" w:hAnsi="Arial" w:cs="Arial"/>
          <w:sz w:val="20"/>
        </w:rPr>
        <w:t xml:space="preserve"> aisapp.ini and context.ini</w:t>
      </w:r>
    </w:p>
    <w:p w:rsidR="000E767F" w:rsidRDefault="005B5B50">
      <w:pPr>
        <w:rPr>
          <w:rFonts w:ascii="Arial" w:hAnsi="Arial" w:cs="Arial"/>
          <w:sz w:val="20"/>
        </w:rPr>
      </w:pPr>
      <w:r>
        <w:rPr>
          <w:rFonts w:ascii="Arial" w:hAnsi="Arial" w:cs="Arial"/>
          <w:sz w:val="20"/>
        </w:rPr>
        <w:t xml:space="preserve"> </w:t>
      </w:r>
      <w:r>
        <w:rPr>
          <w:rFonts w:ascii="Arial" w:hAnsi="Arial" w:cs="Arial"/>
          <w:sz w:val="20"/>
        </w:rPr>
        <w:tab/>
        <w:t>These are the configuration files.</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sym w:font="Symbol" w:char="F0B7"/>
      </w:r>
      <w:r>
        <w:rPr>
          <w:rFonts w:ascii="Arial" w:hAnsi="Arial" w:cs="Arial"/>
          <w:sz w:val="20"/>
        </w:rPr>
        <w:t xml:space="preserve"> Subfolders:</w:t>
      </w:r>
    </w:p>
    <w:p w:rsidR="000E767F" w:rsidRDefault="005B5B50">
      <w:pPr>
        <w:rPr>
          <w:rFonts w:ascii="Arial" w:hAnsi="Arial" w:cs="Arial"/>
          <w:sz w:val="20"/>
        </w:rPr>
      </w:pPr>
      <w:r>
        <w:rPr>
          <w:rFonts w:ascii="Arial" w:hAnsi="Arial" w:cs="Arial"/>
          <w:sz w:val="20"/>
        </w:rPr>
        <w:tab/>
      </w:r>
      <w:r>
        <w:rPr>
          <w:rFonts w:ascii="Arial" w:hAnsi="Arial" w:cs="Arial"/>
          <w:sz w:val="20"/>
        </w:rPr>
        <w:sym w:font="Symbol" w:char="F0B7"/>
      </w:r>
      <w:r>
        <w:rPr>
          <w:rFonts w:ascii="Arial" w:hAnsi="Arial" w:cs="Arial"/>
          <w:sz w:val="20"/>
        </w:rPr>
        <w:t xml:space="preserve"> Bin</w:t>
      </w:r>
    </w:p>
    <w:p w:rsidR="000E767F" w:rsidRDefault="005B5B50">
      <w:pPr>
        <w:ind w:left="720"/>
        <w:rPr>
          <w:rFonts w:ascii="Arial" w:hAnsi="Arial" w:cs="Arial"/>
          <w:sz w:val="20"/>
        </w:rPr>
      </w:pPr>
      <w:r>
        <w:rPr>
          <w:rFonts w:ascii="Arial" w:hAnsi="Arial" w:cs="Arial"/>
          <w:sz w:val="20"/>
        </w:rPr>
        <w:t>Contains the precompiled binaries of some agents. AliceStartup.sl has already precompiled the xml, index, alice, porterStemmer and browseAgent agents.</w:t>
      </w:r>
    </w:p>
    <w:p w:rsidR="000E767F" w:rsidRDefault="005B5B50">
      <w:pPr>
        <w:ind w:left="720"/>
        <w:rPr>
          <w:rFonts w:ascii="Arial" w:hAnsi="Arial" w:cs="Arial"/>
          <w:sz w:val="20"/>
        </w:rPr>
      </w:pPr>
      <w:r>
        <w:rPr>
          <w:rFonts w:ascii="Arial" w:hAnsi="Arial" w:cs="Arial"/>
          <w:sz w:val="20"/>
        </w:rPr>
        <w:sym w:font="Symbol" w:char="F0B7"/>
      </w:r>
      <w:r>
        <w:rPr>
          <w:rFonts w:ascii="Arial" w:hAnsi="Arial" w:cs="Arial"/>
          <w:sz w:val="20"/>
        </w:rPr>
        <w:t xml:space="preserve"> CoreContent</w:t>
      </w:r>
    </w:p>
    <w:p w:rsidR="000E767F" w:rsidRDefault="005B5B50">
      <w:pPr>
        <w:ind w:left="720"/>
        <w:rPr>
          <w:rFonts w:ascii="Arial" w:hAnsi="Arial" w:cs="Arial"/>
          <w:sz w:val="20"/>
        </w:rPr>
      </w:pPr>
      <w:r>
        <w:rPr>
          <w:rFonts w:ascii="Arial" w:hAnsi="Arial" w:cs="Arial"/>
          <w:sz w:val="20"/>
        </w:rPr>
        <w:t>Contains AIS Documentation.  Users of aisRefGuide put all the new and modified documents in this folder.  This folder is the static document collection used by IndexRefGuide.</w:t>
      </w:r>
    </w:p>
    <w:p w:rsidR="000E767F" w:rsidRDefault="005B5B50">
      <w:pPr>
        <w:ind w:left="720"/>
        <w:rPr>
          <w:rFonts w:ascii="Arial" w:hAnsi="Arial" w:cs="Arial"/>
          <w:sz w:val="20"/>
        </w:rPr>
      </w:pPr>
      <w:r>
        <w:rPr>
          <w:rFonts w:ascii="Arial" w:hAnsi="Arial" w:cs="Arial"/>
          <w:sz w:val="20"/>
        </w:rPr>
        <w:sym w:font="Symbol" w:char="F0B7"/>
      </w:r>
      <w:r>
        <w:rPr>
          <w:rFonts w:ascii="Arial" w:hAnsi="Arial" w:cs="Arial"/>
          <w:sz w:val="20"/>
        </w:rPr>
        <w:t xml:space="preserve"> Foundry</w:t>
      </w:r>
    </w:p>
    <w:p w:rsidR="000E767F" w:rsidRDefault="005B5B50">
      <w:pPr>
        <w:ind w:left="720"/>
        <w:rPr>
          <w:rFonts w:ascii="Arial" w:hAnsi="Arial" w:cs="Arial"/>
          <w:sz w:val="20"/>
        </w:rPr>
      </w:pPr>
      <w:r>
        <w:rPr>
          <w:rFonts w:ascii="Arial" w:hAnsi="Arial" w:cs="Arial"/>
          <w:sz w:val="20"/>
        </w:rPr>
        <w:t xml:space="preserve">Documents from CoreContent and Templates are moved to Foundry. Documents in Foundry are evaluated by the aisRefguide agent. </w:t>
      </w:r>
    </w:p>
    <w:p w:rsidR="000E767F" w:rsidRDefault="005B5B50">
      <w:pPr>
        <w:ind w:left="720"/>
        <w:rPr>
          <w:rFonts w:ascii="Arial" w:hAnsi="Arial" w:cs="Arial"/>
          <w:sz w:val="20"/>
        </w:rPr>
      </w:pPr>
      <w:r>
        <w:rPr>
          <w:rFonts w:ascii="Arial" w:hAnsi="Arial" w:cs="Arial"/>
          <w:sz w:val="20"/>
        </w:rPr>
        <w:sym w:font="Symbol" w:char="F0B7"/>
      </w:r>
      <w:r>
        <w:rPr>
          <w:rFonts w:ascii="Arial" w:hAnsi="Arial" w:cs="Arial"/>
          <w:sz w:val="20"/>
        </w:rPr>
        <w:t xml:space="preserve"> Foundry</w:t>
      </w:r>
    </w:p>
    <w:p w:rsidR="000E767F" w:rsidRDefault="005B5B50">
      <w:pPr>
        <w:ind w:left="720"/>
        <w:rPr>
          <w:rFonts w:ascii="Arial" w:hAnsi="Arial" w:cs="Arial"/>
          <w:sz w:val="20"/>
        </w:rPr>
      </w:pPr>
      <w:r>
        <w:rPr>
          <w:rFonts w:ascii="Arial" w:hAnsi="Arial" w:cs="Arial"/>
          <w:sz w:val="20"/>
        </w:rPr>
        <w:t xml:space="preserve">Documents from CoreContent and Templates are moved to Foundry. Documents in Foundry are evaluated by the aisRefguide agent. </w:t>
      </w:r>
    </w:p>
    <w:p w:rsidR="000E767F" w:rsidRDefault="005B5B50">
      <w:pPr>
        <w:ind w:left="720"/>
        <w:rPr>
          <w:rFonts w:ascii="Arial" w:hAnsi="Arial" w:cs="Arial"/>
          <w:sz w:val="20"/>
        </w:rPr>
      </w:pPr>
      <w:r>
        <w:rPr>
          <w:rFonts w:ascii="Arial" w:hAnsi="Arial" w:cs="Arial"/>
          <w:sz w:val="20"/>
        </w:rPr>
        <w:sym w:font="Symbol" w:char="F0B7"/>
      </w:r>
      <w:r>
        <w:rPr>
          <w:rFonts w:ascii="Arial" w:hAnsi="Arial" w:cs="Arial"/>
          <w:sz w:val="20"/>
        </w:rPr>
        <w:t xml:space="preserve"> Source</w:t>
      </w:r>
    </w:p>
    <w:p w:rsidR="000E767F" w:rsidRDefault="005B5B50">
      <w:pPr>
        <w:ind w:left="720"/>
        <w:rPr>
          <w:rFonts w:ascii="Arial" w:hAnsi="Arial" w:cs="Arial"/>
          <w:sz w:val="20"/>
        </w:rPr>
      </w:pPr>
      <w:r>
        <w:rPr>
          <w:rFonts w:ascii="Arial" w:hAnsi="Arial" w:cs="Arial"/>
          <w:sz w:val="20"/>
        </w:rPr>
        <w:t>Contains the source code for all the agents in the Alice folder.</w:t>
      </w:r>
    </w:p>
    <w:p w:rsidR="000E767F" w:rsidRDefault="005B5B50">
      <w:pPr>
        <w:ind w:left="720"/>
        <w:rPr>
          <w:rFonts w:ascii="Arial" w:hAnsi="Arial" w:cs="Arial"/>
          <w:sz w:val="20"/>
        </w:rPr>
      </w:pPr>
      <w:r>
        <w:rPr>
          <w:rFonts w:ascii="Arial" w:hAnsi="Arial" w:cs="Arial"/>
          <w:sz w:val="20"/>
        </w:rPr>
        <w:sym w:font="Symbol" w:char="F0B7"/>
      </w:r>
      <w:r>
        <w:rPr>
          <w:rFonts w:ascii="Arial" w:hAnsi="Arial" w:cs="Arial"/>
          <w:sz w:val="20"/>
        </w:rPr>
        <w:t xml:space="preserve"> Templates</w:t>
      </w:r>
    </w:p>
    <w:p w:rsidR="000E767F" w:rsidRDefault="005B5B50">
      <w:pPr>
        <w:ind w:left="720"/>
        <w:rPr>
          <w:rFonts w:ascii="Arial" w:hAnsi="Arial" w:cs="Arial"/>
          <w:sz w:val="20"/>
        </w:rPr>
      </w:pPr>
      <w:r>
        <w:rPr>
          <w:rFonts w:ascii="Arial" w:hAnsi="Arial" w:cs="Arial"/>
          <w:sz w:val="20"/>
        </w:rPr>
        <w:t>Contains HTML templates to used by IndexRefGuide and aisRefGuide.</w:t>
      </w:r>
    </w:p>
    <w:p w:rsidR="000E767F" w:rsidRDefault="005B5B50">
      <w:pPr>
        <w:ind w:left="720"/>
        <w:rPr>
          <w:rFonts w:ascii="Arial" w:hAnsi="Arial" w:cs="Arial"/>
          <w:sz w:val="20"/>
        </w:rPr>
      </w:pPr>
      <w:r>
        <w:rPr>
          <w:rFonts w:ascii="Arial" w:hAnsi="Arial" w:cs="Arial"/>
          <w:sz w:val="20"/>
        </w:rPr>
        <w:sym w:font="Symbol" w:char="F0B7"/>
      </w:r>
      <w:r>
        <w:rPr>
          <w:rFonts w:ascii="Arial" w:hAnsi="Arial" w:cs="Arial"/>
          <w:sz w:val="20"/>
        </w:rPr>
        <w:t xml:space="preserve"> wwwroot</w:t>
      </w:r>
    </w:p>
    <w:p w:rsidR="000E767F" w:rsidRDefault="005B5B50">
      <w:pPr>
        <w:ind w:left="720"/>
        <w:rPr>
          <w:rFonts w:ascii="Arial" w:hAnsi="Arial" w:cs="Arial"/>
          <w:sz w:val="20"/>
        </w:rPr>
      </w:pPr>
      <w:r>
        <w:rPr>
          <w:rFonts w:ascii="Arial" w:hAnsi="Arial" w:cs="Arial"/>
          <w:sz w:val="20"/>
        </w:rPr>
        <w:t>Where the output HTML documents and images are placed.</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To run these agents, please refer to Figure 2: Flowchart in the next page.  After going through all these steps, the user can clidk the View Application button in the webide console as shown below in Figure 1: View Application Page Button .</w:t>
      </w:r>
    </w:p>
    <w:p w:rsidR="000E767F" w:rsidRDefault="000E767F">
      <w:pPr>
        <w:rPr>
          <w:rFonts w:ascii="Arial" w:hAnsi="Arial" w:cs="Arial"/>
          <w:sz w:val="20"/>
        </w:rPr>
      </w:pPr>
    </w:p>
    <w:p w:rsidR="000E767F" w:rsidRDefault="005B5B50">
      <w:pPr>
        <w:ind w:left="720"/>
        <w:rPr>
          <w:rFonts w:ascii="Arial" w:hAnsi="Arial" w:cs="Arial"/>
          <w:sz w:val="20"/>
        </w:rPr>
      </w:pPr>
      <w:r>
        <w:rPr>
          <w:rFonts w:ascii="Arial" w:hAnsi="Arial" w:cs="Arial"/>
          <w:sz w:val="20"/>
        </w:rPr>
        <w:t xml:space="preserve"> </w:t>
      </w:r>
      <w:r w:rsidR="00304D38" w:rsidRPr="000E767F">
        <w:rPr>
          <w:rFonts w:ascii="Arial" w:hAnsi="Arial" w:cs="Arial"/>
          <w:sz w:val="20"/>
        </w:rPr>
        <w:pict>
          <v:shape id="_x0000_i1026" type="#_x0000_t75" style="width:387pt;height:137.25pt">
            <v:imagedata r:id="rId9" o:title="appbutton"/>
          </v:shape>
        </w:pict>
      </w:r>
    </w:p>
    <w:p w:rsidR="000E767F" w:rsidRDefault="005B5B50">
      <w:pPr>
        <w:pStyle w:val="Heading4"/>
        <w:ind w:left="1440" w:firstLine="720"/>
        <w:rPr>
          <w:rFonts w:ascii="Arial" w:hAnsi="Arial" w:cs="Arial"/>
          <w:sz w:val="20"/>
        </w:rPr>
      </w:pPr>
      <w:bookmarkStart w:id="12" w:name="_Toc161461441"/>
      <w:bookmarkStart w:id="13" w:name="_Toc161468763"/>
      <w:bookmarkStart w:id="14" w:name="_Toc161469441"/>
      <w:bookmarkStart w:id="15" w:name="_Toc161469585"/>
      <w:r>
        <w:rPr>
          <w:rFonts w:ascii="Arial" w:hAnsi="Arial" w:cs="Arial"/>
          <w:sz w:val="20"/>
        </w:rPr>
        <w:t>Figure 1: View Application Page</w:t>
      </w:r>
      <w:bookmarkEnd w:id="12"/>
      <w:bookmarkEnd w:id="13"/>
      <w:bookmarkEnd w:id="14"/>
      <w:bookmarkEnd w:id="15"/>
    </w:p>
    <w:p w:rsidR="000E767F" w:rsidRDefault="000E767F">
      <w:pPr>
        <w:ind w:left="720"/>
        <w:rPr>
          <w:rFonts w:ascii="Arial" w:hAnsi="Arial" w:cs="Arial"/>
          <w:sz w:val="20"/>
        </w:rPr>
        <w:sectPr w:rsidR="000E767F">
          <w:footerReference w:type="even" r:id="rId10"/>
          <w:footerReference w:type="default" r:id="rId11"/>
          <w:pgSz w:w="12240" w:h="15840"/>
          <w:pgMar w:top="1440" w:right="1800" w:bottom="1440" w:left="1800" w:header="720" w:footer="720" w:gutter="0"/>
          <w:cols w:space="720"/>
          <w:docGrid w:linePitch="360"/>
        </w:sectPr>
      </w:pPr>
    </w:p>
    <w:p w:rsidR="000E767F" w:rsidRDefault="005B5B50">
      <w:pPr>
        <w:rPr>
          <w:rFonts w:ascii="Arial" w:hAnsi="Arial" w:cs="Arial"/>
          <w:sz w:val="20"/>
        </w:rPr>
      </w:pPr>
      <w:r w:rsidRPr="000E767F">
        <w:rPr>
          <w:rFonts w:ascii="Arial" w:hAnsi="Arial" w:cs="Arial"/>
          <w:sz w:val="20"/>
        </w:rPr>
        <w:object w:dxaOrig="3663" w:dyaOrig="4320">
          <v:shape id="_x0000_i1027" type="#_x0000_t75" style="width:7in;height:8in" o:ole="">
            <v:imagedata r:id="rId12" o:title=""/>
          </v:shape>
          <o:OLEObject Type="Embed" ProgID="Visio.Drawing.11" ShapeID="_x0000_i1027" DrawAspect="Content" ObjectID="_1283156038" r:id="rId13"/>
        </w:object>
      </w:r>
    </w:p>
    <w:p w:rsidR="000E767F" w:rsidRDefault="000E767F">
      <w:pPr>
        <w:ind w:left="720"/>
        <w:rPr>
          <w:rFonts w:ascii="Arial" w:hAnsi="Arial" w:cs="Arial"/>
          <w:sz w:val="20"/>
        </w:rPr>
      </w:pPr>
    </w:p>
    <w:p w:rsidR="000E767F" w:rsidRDefault="000E767F">
      <w:pPr>
        <w:rPr>
          <w:rFonts w:ascii="Arial" w:hAnsi="Arial" w:cs="Arial"/>
          <w:sz w:val="20"/>
        </w:rPr>
      </w:pPr>
    </w:p>
    <w:p w:rsidR="000E767F" w:rsidRDefault="005B5B50">
      <w:pPr>
        <w:pStyle w:val="Heading4"/>
        <w:jc w:val="center"/>
        <w:rPr>
          <w:rFonts w:ascii="Arial" w:hAnsi="Arial" w:cs="Arial"/>
          <w:sz w:val="20"/>
        </w:rPr>
      </w:pPr>
      <w:bookmarkStart w:id="16" w:name="_Toc161461442"/>
      <w:bookmarkStart w:id="17" w:name="_Toc161468764"/>
      <w:bookmarkStart w:id="18" w:name="_Toc161469442"/>
      <w:bookmarkStart w:id="19" w:name="_Toc161469586"/>
      <w:r>
        <w:rPr>
          <w:rFonts w:ascii="Arial" w:hAnsi="Arial" w:cs="Arial"/>
          <w:sz w:val="20"/>
        </w:rPr>
        <w:t>Figure 2: Flowchart</w:t>
      </w:r>
      <w:bookmarkEnd w:id="16"/>
      <w:bookmarkEnd w:id="17"/>
      <w:bookmarkEnd w:id="18"/>
      <w:bookmarkEnd w:id="19"/>
    </w:p>
    <w:p w:rsidR="000E767F" w:rsidRDefault="000E767F">
      <w:pPr>
        <w:rPr>
          <w:rFonts w:ascii="Arial" w:hAnsi="Arial" w:cs="Arial"/>
          <w:sz w:val="20"/>
        </w:rPr>
      </w:pPr>
    </w:p>
    <w:p w:rsidR="000E767F" w:rsidRDefault="000E767F">
      <w:pPr>
        <w:rPr>
          <w:rFonts w:ascii="Arial" w:hAnsi="Arial" w:cs="Arial"/>
          <w:sz w:val="20"/>
        </w:rPr>
      </w:pPr>
    </w:p>
    <w:p w:rsidR="000E767F" w:rsidRDefault="00304D38">
      <w:pPr>
        <w:pStyle w:val="Heading6"/>
      </w:pPr>
      <w:r>
        <w:lastRenderedPageBreak/>
        <w:pict>
          <v:shape id="_x0000_i1028" type="#_x0000_t75" style="width:450pt;height:252pt">
            <v:imagedata r:id="rId14" o:title="interface"/>
          </v:shape>
        </w:pict>
      </w:r>
    </w:p>
    <w:p w:rsidR="000E767F" w:rsidRDefault="000E767F">
      <w:pPr>
        <w:pStyle w:val="Heading6"/>
      </w:pPr>
    </w:p>
    <w:p w:rsidR="000E767F" w:rsidRDefault="005B5B50">
      <w:pPr>
        <w:pStyle w:val="Heading4"/>
        <w:jc w:val="center"/>
        <w:rPr>
          <w:rFonts w:ascii="Arial" w:hAnsi="Arial" w:cs="Arial"/>
          <w:sz w:val="20"/>
        </w:rPr>
      </w:pPr>
      <w:bookmarkStart w:id="20" w:name="_Toc161461443"/>
      <w:bookmarkStart w:id="21" w:name="_Toc161468765"/>
      <w:bookmarkStart w:id="22" w:name="_Toc161469443"/>
      <w:bookmarkStart w:id="23" w:name="_Toc161469587"/>
      <w:r>
        <w:rPr>
          <w:rFonts w:ascii="Arial" w:hAnsi="Arial" w:cs="Arial"/>
          <w:sz w:val="20"/>
        </w:rPr>
        <w:t>Figure 3: Sample Window</w:t>
      </w:r>
      <w:bookmarkEnd w:id="20"/>
      <w:bookmarkEnd w:id="21"/>
      <w:bookmarkEnd w:id="22"/>
      <w:bookmarkEnd w:id="23"/>
    </w:p>
    <w:p w:rsidR="000E767F" w:rsidRDefault="005B5B50">
      <w:pPr>
        <w:pStyle w:val="Heading2"/>
        <w:rPr>
          <w:rFonts w:ascii="Arial" w:hAnsi="Arial" w:cs="Arial"/>
          <w:sz w:val="20"/>
        </w:rPr>
      </w:pPr>
      <w:bookmarkStart w:id="24" w:name="_Toc161461444"/>
      <w:bookmarkStart w:id="25" w:name="_Toc161468766"/>
      <w:bookmarkStart w:id="26" w:name="_Toc161469444"/>
      <w:bookmarkStart w:id="27" w:name="_Toc161469588"/>
      <w:r>
        <w:rPr>
          <w:rFonts w:ascii="Arial" w:hAnsi="Arial" w:cs="Arial"/>
        </w:rPr>
        <w:t>1.3 Design Goals</w:t>
      </w:r>
      <w:bookmarkEnd w:id="24"/>
      <w:bookmarkEnd w:id="25"/>
      <w:bookmarkEnd w:id="26"/>
      <w:bookmarkEnd w:id="27"/>
    </w:p>
    <w:p w:rsidR="000E767F" w:rsidRDefault="005B5B50">
      <w:pPr>
        <w:jc w:val="both"/>
        <w:rPr>
          <w:rFonts w:ascii="Arial" w:hAnsi="Arial"/>
          <w:sz w:val="20"/>
        </w:rPr>
      </w:pPr>
      <w:r>
        <w:rPr>
          <w:rFonts w:ascii="Arial" w:hAnsi="Arial"/>
          <w:sz w:val="20"/>
        </w:rPr>
        <w:t>The design goals of any Information Retrieval System can be summed up in two points:  Effectiveness and Efficiency. Algorithms have been used to improve the effectiveness of query processing in terms of precision and recall.  There are various retrieval strategies and utilities focused on increasing document relevance.  In our previous implementation of RefGuide Indexing as  seen in our  InvertIndex Agent, we conducted a successful experiment on the use of the Classic Vector Space model to represent documents and queries and the use of Salton’s Formula to compute for similarity measures between documents and queries. This algorithm integrated with a  word weighting function based on our unique XML Document structure and a word’s polysemy count has increased search relevance. Out InvertIndex Agent has given us the frameworK to develop an agent that can effectively search a static collection of documents</w:t>
      </w:r>
    </w:p>
    <w:p w:rsidR="000E767F" w:rsidRDefault="000E767F">
      <w:pPr>
        <w:jc w:val="both"/>
        <w:rPr>
          <w:rFonts w:ascii="Arial" w:hAnsi="Arial"/>
          <w:sz w:val="20"/>
        </w:rPr>
      </w:pPr>
    </w:p>
    <w:p w:rsidR="000E767F" w:rsidRDefault="005B5B50">
      <w:pPr>
        <w:jc w:val="both"/>
        <w:rPr>
          <w:rFonts w:ascii="Arial" w:hAnsi="Arial"/>
          <w:sz w:val="20"/>
        </w:rPr>
      </w:pPr>
      <w:r>
        <w:rPr>
          <w:rFonts w:ascii="Arial" w:hAnsi="Arial"/>
          <w:sz w:val="20"/>
        </w:rPr>
        <w:t xml:space="preserve">We experimented with 2113 documents in CoreContent.  These documents contains 10,000 words with 3,000 unique words. IndexRefGuide required 18,624 KB memory on disk and 1500MB Context memory and four hours to index CoreContent.  Search time is negligible as InvertIndex was able to search documents fast and effectively.   </w:t>
      </w:r>
    </w:p>
    <w:p w:rsidR="000E767F" w:rsidRDefault="000E767F">
      <w:pPr>
        <w:jc w:val="both"/>
        <w:rPr>
          <w:rFonts w:ascii="Arial" w:hAnsi="Arial"/>
          <w:sz w:val="20"/>
        </w:rPr>
      </w:pPr>
    </w:p>
    <w:p w:rsidR="000E767F" w:rsidRDefault="005B5B50">
      <w:pPr>
        <w:jc w:val="both"/>
        <w:rPr>
          <w:rFonts w:ascii="Arial" w:hAnsi="Arial"/>
          <w:sz w:val="20"/>
        </w:rPr>
      </w:pPr>
      <w:r>
        <w:rPr>
          <w:rFonts w:ascii="Arial" w:hAnsi="Arial"/>
          <w:sz w:val="20"/>
        </w:rPr>
        <w:t>Efficiency is the issue of run-time performance in terms of index generation and query processing.  To address this, the new indexing agent should:</w:t>
      </w:r>
    </w:p>
    <w:p w:rsidR="000E767F" w:rsidRDefault="005B5B50">
      <w:pPr>
        <w:jc w:val="both"/>
        <w:rPr>
          <w:rFonts w:ascii="Arial" w:hAnsi="Arial"/>
          <w:sz w:val="20"/>
        </w:rPr>
      </w:pPr>
      <w:r>
        <w:rPr>
          <w:rFonts w:ascii="Arial" w:hAnsi="Arial"/>
          <w:sz w:val="20"/>
        </w:rPr>
        <w:sym w:font="Symbol" w:char="F0B7"/>
      </w:r>
      <w:r>
        <w:rPr>
          <w:rFonts w:ascii="Arial" w:hAnsi="Arial"/>
          <w:sz w:val="20"/>
        </w:rPr>
        <w:t xml:space="preserve"> Compress data saved in memory and on disk;</w:t>
      </w:r>
    </w:p>
    <w:p w:rsidR="000E767F" w:rsidRDefault="005B5B50">
      <w:pPr>
        <w:widowControl w:val="0"/>
        <w:autoSpaceDE w:val="0"/>
        <w:autoSpaceDN w:val="0"/>
        <w:adjustRightInd w:val="0"/>
        <w:rPr>
          <w:rFonts w:ascii="Arial" w:hAnsi="Arial"/>
          <w:sz w:val="20"/>
        </w:rPr>
      </w:pPr>
      <w:r>
        <w:rPr>
          <w:rFonts w:ascii="Arial" w:hAnsi="Arial"/>
          <w:sz w:val="20"/>
        </w:rPr>
        <w:sym w:font="Symbol" w:char="F0B7"/>
      </w:r>
      <w:r>
        <w:rPr>
          <w:rFonts w:ascii="Arial" w:hAnsi="Arial"/>
          <w:sz w:val="20"/>
        </w:rPr>
        <w:t xml:space="preserve"> Allow for faster access to data saved on disk; and</w:t>
      </w:r>
    </w:p>
    <w:p w:rsidR="000E767F" w:rsidRDefault="005B5B50">
      <w:pPr>
        <w:widowControl w:val="0"/>
        <w:autoSpaceDE w:val="0"/>
        <w:autoSpaceDN w:val="0"/>
        <w:adjustRightInd w:val="0"/>
        <w:rPr>
          <w:rFonts w:ascii="Arial" w:hAnsi="Arial"/>
          <w:sz w:val="20"/>
        </w:rPr>
      </w:pPr>
      <w:r>
        <w:rPr>
          <w:rFonts w:ascii="Arial" w:hAnsi="Arial"/>
          <w:sz w:val="20"/>
        </w:rPr>
        <w:sym w:font="Symbol" w:char="F0B7"/>
      </w:r>
      <w:r>
        <w:rPr>
          <w:rFonts w:ascii="Arial" w:hAnsi="Arial"/>
          <w:sz w:val="20"/>
        </w:rPr>
        <w:t xml:space="preserve"> Considerably speed up index generation.</w:t>
      </w:r>
    </w:p>
    <w:p w:rsidR="000E767F" w:rsidRDefault="000E767F">
      <w:pPr>
        <w:widowControl w:val="0"/>
        <w:autoSpaceDE w:val="0"/>
        <w:autoSpaceDN w:val="0"/>
        <w:adjustRightInd w:val="0"/>
        <w:rPr>
          <w:rFonts w:ascii="Arial" w:hAnsi="Arial"/>
          <w:sz w:val="20"/>
        </w:rPr>
      </w:pPr>
    </w:p>
    <w:p w:rsidR="000E767F" w:rsidRDefault="005B5B50">
      <w:pPr>
        <w:widowControl w:val="0"/>
        <w:autoSpaceDE w:val="0"/>
        <w:autoSpaceDN w:val="0"/>
        <w:adjustRightInd w:val="0"/>
        <w:rPr>
          <w:rFonts w:ascii="Arial" w:hAnsi="Arial"/>
          <w:sz w:val="20"/>
        </w:rPr>
      </w:pPr>
      <w:r>
        <w:rPr>
          <w:rFonts w:ascii="Arial" w:hAnsi="Arial"/>
          <w:sz w:val="20"/>
        </w:rPr>
        <w:t>To do this we have to:</w:t>
      </w:r>
    </w:p>
    <w:p w:rsidR="000E767F" w:rsidRDefault="005B5B50">
      <w:pPr>
        <w:widowControl w:val="0"/>
        <w:autoSpaceDE w:val="0"/>
        <w:autoSpaceDN w:val="0"/>
        <w:adjustRightInd w:val="0"/>
        <w:rPr>
          <w:rFonts w:ascii="Arial" w:hAnsi="Arial"/>
          <w:sz w:val="20"/>
        </w:rPr>
      </w:pPr>
      <w:r>
        <w:rPr>
          <w:rFonts w:ascii="Arial" w:hAnsi="Arial"/>
          <w:sz w:val="20"/>
        </w:rPr>
        <w:sym w:font="Symbol" w:char="F0B7"/>
      </w:r>
      <w:r>
        <w:rPr>
          <w:rFonts w:ascii="Arial" w:hAnsi="Arial"/>
          <w:sz w:val="20"/>
        </w:rPr>
        <w:t xml:space="preserve"> Use Integer representation for words</w:t>
      </w:r>
    </w:p>
    <w:p w:rsidR="000E767F" w:rsidRDefault="005B5B50">
      <w:pPr>
        <w:widowControl w:val="0"/>
        <w:autoSpaceDE w:val="0"/>
        <w:autoSpaceDN w:val="0"/>
        <w:adjustRightInd w:val="0"/>
        <w:rPr>
          <w:rFonts w:ascii="Arial" w:hAnsi="Arial"/>
          <w:sz w:val="20"/>
        </w:rPr>
        <w:sectPr w:rsidR="000E767F">
          <w:pgSz w:w="12240" w:h="15840"/>
          <w:pgMar w:top="1440" w:right="1800" w:bottom="1440" w:left="1800" w:header="720" w:footer="720" w:gutter="0"/>
          <w:cols w:space="720"/>
          <w:docGrid w:linePitch="360"/>
        </w:sectPr>
      </w:pPr>
      <w:r>
        <w:rPr>
          <w:rFonts w:ascii="Arial" w:hAnsi="Arial"/>
          <w:sz w:val="20"/>
        </w:rPr>
        <w:sym w:font="Symbol" w:char="F0B7"/>
      </w:r>
      <w:r>
        <w:rPr>
          <w:rFonts w:ascii="Arial" w:hAnsi="Arial"/>
          <w:sz w:val="20"/>
        </w:rPr>
        <w:t xml:space="preserve"> Minimize looping and checking in of document.  Try to get all the necessary information from each document in the least number of passes.</w:t>
      </w:r>
    </w:p>
    <w:p w:rsidR="000E767F" w:rsidRDefault="005B5B50">
      <w:pPr>
        <w:pStyle w:val="Heading1"/>
        <w:ind w:left="2880"/>
        <w:rPr>
          <w:rFonts w:cs="Arial"/>
          <w:color w:val="000000"/>
        </w:rPr>
      </w:pPr>
      <w:bookmarkStart w:id="28" w:name="_Toc161459198"/>
      <w:bookmarkStart w:id="29" w:name="_Toc161459271"/>
      <w:bookmarkStart w:id="30" w:name="_Toc161461445"/>
      <w:bookmarkStart w:id="31" w:name="_Toc161468767"/>
      <w:bookmarkStart w:id="32" w:name="_Toc161469445"/>
      <w:bookmarkStart w:id="33" w:name="_Toc161469589"/>
      <w:r>
        <w:rPr>
          <w:rFonts w:cs="Arial"/>
        </w:rPr>
        <w:lastRenderedPageBreak/>
        <w:t>2.</w:t>
      </w:r>
      <w:r>
        <w:rPr>
          <w:rFonts w:cs="Arial"/>
          <w:color w:val="0000FF"/>
          <w:sz w:val="32"/>
        </w:rPr>
        <w:t xml:space="preserve"> </w:t>
      </w:r>
      <w:r>
        <w:rPr>
          <w:rFonts w:cs="Arial"/>
          <w:color w:val="000000"/>
        </w:rPr>
        <w:t>ALGORITHM DEVELOPMENT</w:t>
      </w:r>
      <w:bookmarkEnd w:id="28"/>
      <w:bookmarkEnd w:id="29"/>
      <w:bookmarkEnd w:id="30"/>
      <w:bookmarkEnd w:id="31"/>
      <w:bookmarkEnd w:id="32"/>
      <w:bookmarkEnd w:id="33"/>
    </w:p>
    <w:p w:rsidR="000E767F" w:rsidRDefault="005B5B50">
      <w:pPr>
        <w:pStyle w:val="Heading2"/>
        <w:rPr>
          <w:rFonts w:ascii="Arial" w:hAnsi="Arial" w:cs="Arial"/>
          <w:b w:val="0"/>
          <w:bCs/>
          <w:sz w:val="20"/>
          <w:u w:val="single"/>
        </w:rPr>
      </w:pPr>
      <w:bookmarkStart w:id="34" w:name="_Toc161459199"/>
      <w:bookmarkStart w:id="35" w:name="_Toc161459272"/>
      <w:bookmarkStart w:id="36" w:name="_Toc161461446"/>
      <w:bookmarkStart w:id="37" w:name="_Toc161468768"/>
      <w:bookmarkStart w:id="38" w:name="_Toc161469446"/>
      <w:bookmarkStart w:id="39" w:name="_Toc161469590"/>
      <w:r>
        <w:rPr>
          <w:rFonts w:ascii="Arial" w:hAnsi="Arial" w:cs="Arial"/>
        </w:rPr>
        <w:t>2.1 The Classic Vector Space Model</w:t>
      </w:r>
      <w:bookmarkEnd w:id="34"/>
      <w:bookmarkEnd w:id="35"/>
      <w:bookmarkEnd w:id="36"/>
      <w:bookmarkEnd w:id="37"/>
      <w:bookmarkEnd w:id="38"/>
      <w:bookmarkEnd w:id="39"/>
    </w:p>
    <w:p w:rsidR="000E767F" w:rsidRDefault="005B5B50">
      <w:pPr>
        <w:jc w:val="both"/>
        <w:rPr>
          <w:rFonts w:ascii="Arial" w:hAnsi="Arial" w:cs="Arial"/>
          <w:sz w:val="20"/>
        </w:rPr>
      </w:pPr>
      <w:r>
        <w:rPr>
          <w:rFonts w:ascii="Arial" w:hAnsi="Arial" w:cs="Arial"/>
          <w:sz w:val="20"/>
        </w:rPr>
        <w:t>The Vector space model computes a measure of similarity by defining a vector that represents each document, and a vector that represents the query.  The document vector consists of the terms making up the document and the query vector consists of the terms in the query. Documents whose content, as measured by the terms in the document, correspond most closely to the content of the query are judged to be most relevant, and thus, have the highest similarity coefficient (SC).</w:t>
      </w:r>
    </w:p>
    <w:p w:rsidR="000E767F" w:rsidRDefault="000E767F">
      <w:pPr>
        <w:jc w:val="both"/>
        <w:rPr>
          <w:rFonts w:ascii="Arial" w:hAnsi="Arial" w:cs="Arial"/>
          <w:b/>
          <w:bCs/>
          <w:sz w:val="20"/>
          <w:u w:val="single"/>
        </w:rPr>
      </w:pPr>
    </w:p>
    <w:p w:rsidR="000E767F" w:rsidRDefault="005B5B50">
      <w:pPr>
        <w:jc w:val="both"/>
        <w:rPr>
          <w:rFonts w:ascii="Arial" w:hAnsi="Arial" w:cs="Arial"/>
          <w:sz w:val="20"/>
        </w:rPr>
      </w:pPr>
      <w:r>
        <w:rPr>
          <w:rFonts w:ascii="Arial" w:hAnsi="Arial" w:cs="Arial"/>
          <w:sz w:val="20"/>
        </w:rPr>
        <w:t>Each word is represented by an axis in the vector space.. Each document is treated as a vector, where each coordinate is represented by the frequency of a word.</w:t>
      </w:r>
    </w:p>
    <w:p w:rsidR="000E767F" w:rsidRDefault="005B5B50">
      <w:pPr>
        <w:jc w:val="both"/>
        <w:rPr>
          <w:rFonts w:ascii="Arial" w:hAnsi="Arial" w:cs="Arial"/>
          <w:sz w:val="20"/>
        </w:rPr>
      </w:pPr>
      <w:r>
        <w:rPr>
          <w:rFonts w:ascii="Arial" w:hAnsi="Arial" w:cs="Arial"/>
          <w:sz w:val="20"/>
        </w:rPr>
        <w:t>For example:</w:t>
      </w:r>
    </w:p>
    <w:p w:rsidR="000E767F" w:rsidRDefault="005B5B50">
      <w:pPr>
        <w:ind w:left="720"/>
        <w:jc w:val="both"/>
        <w:rPr>
          <w:rFonts w:ascii="Arial" w:hAnsi="Arial" w:cs="Arial"/>
          <w:sz w:val="20"/>
        </w:rPr>
      </w:pPr>
      <w:r>
        <w:rPr>
          <w:rFonts w:ascii="Arial" w:hAnsi="Arial" w:cs="Arial"/>
          <w:sz w:val="20"/>
        </w:rPr>
        <w:t>Universal U set of documents consists only of 3 words: "cat", "dog", "mouse"</w:t>
      </w:r>
    </w:p>
    <w:p w:rsidR="000E767F" w:rsidRDefault="005B5B50">
      <w:pPr>
        <w:jc w:val="both"/>
        <w:rPr>
          <w:rFonts w:ascii="Arial" w:hAnsi="Arial" w:cs="Arial"/>
          <w:sz w:val="20"/>
        </w:rPr>
      </w:pPr>
      <w:r>
        <w:rPr>
          <w:rFonts w:ascii="Arial" w:hAnsi="Arial" w:cs="Arial"/>
          <w:sz w:val="20"/>
        </w:rPr>
        <w:tab/>
        <w:t>Therefore, U is represented as a 3-tuple ("cat", "dog", "mouse")</w:t>
      </w:r>
    </w:p>
    <w:p w:rsidR="000E767F" w:rsidRDefault="005B5B50">
      <w:pPr>
        <w:ind w:left="720"/>
        <w:jc w:val="both"/>
        <w:rPr>
          <w:rFonts w:ascii="Arial" w:hAnsi="Arial" w:cs="Arial"/>
          <w:sz w:val="20"/>
        </w:rPr>
      </w:pPr>
      <w:r>
        <w:rPr>
          <w:rFonts w:ascii="Arial" w:hAnsi="Arial" w:cs="Arial"/>
          <w:sz w:val="20"/>
        </w:rPr>
        <w:t>Each word is an axis in the vector space Vector (3,1,4) for a document X, will mean that at document X "cat" has a frequency of 3; "dog" has frequency of 1; "mouse" has frequency of 4.</w:t>
      </w:r>
    </w:p>
    <w:p w:rsidR="000E767F" w:rsidRDefault="000E767F">
      <w:pPr>
        <w:jc w:val="both"/>
        <w:rPr>
          <w:rFonts w:ascii="Arial" w:hAnsi="Arial" w:cs="Arial"/>
          <w:sz w:val="20"/>
        </w:rPr>
      </w:pPr>
    </w:p>
    <w:p w:rsidR="000E767F" w:rsidRDefault="005B5B50">
      <w:pPr>
        <w:jc w:val="both"/>
        <w:rPr>
          <w:rFonts w:ascii="Arial" w:hAnsi="Arial" w:cs="Arial"/>
          <w:sz w:val="20"/>
        </w:rPr>
      </w:pPr>
      <w:r>
        <w:rPr>
          <w:rFonts w:ascii="Arial" w:hAnsi="Arial" w:cs="Arial"/>
          <w:sz w:val="20"/>
        </w:rPr>
        <w:t xml:space="preserve">The magnitude for each vector is computed using Phytagorean theorem. If a search word is an element of U, then it can be represented as a unit vector. </w:t>
      </w:r>
    </w:p>
    <w:p w:rsidR="000E767F" w:rsidRDefault="005B5B50">
      <w:pPr>
        <w:jc w:val="both"/>
        <w:rPr>
          <w:rFonts w:ascii="Arial" w:hAnsi="Arial" w:cs="Arial"/>
          <w:sz w:val="20"/>
        </w:rPr>
      </w:pPr>
      <w:r>
        <w:rPr>
          <w:rFonts w:ascii="Arial" w:hAnsi="Arial" w:cs="Arial"/>
          <w:sz w:val="20"/>
        </w:rPr>
        <w:t>For example:</w:t>
      </w:r>
    </w:p>
    <w:p w:rsidR="000E767F" w:rsidRDefault="005B5B50">
      <w:pPr>
        <w:ind w:firstLine="720"/>
        <w:jc w:val="both"/>
        <w:rPr>
          <w:rFonts w:ascii="Arial" w:hAnsi="Arial" w:cs="Arial"/>
          <w:sz w:val="20"/>
        </w:rPr>
      </w:pPr>
      <w:r>
        <w:rPr>
          <w:rFonts w:ascii="Arial" w:hAnsi="Arial" w:cs="Arial"/>
          <w:sz w:val="20"/>
        </w:rPr>
        <w:t xml:space="preserve"> The search word "cat" will be represented as (1,0,0)</w:t>
      </w:r>
    </w:p>
    <w:p w:rsidR="000E767F" w:rsidRDefault="000E767F">
      <w:pPr>
        <w:jc w:val="both"/>
        <w:rPr>
          <w:rFonts w:ascii="Arial" w:hAnsi="Arial" w:cs="Arial"/>
          <w:sz w:val="20"/>
        </w:rPr>
      </w:pPr>
    </w:p>
    <w:p w:rsidR="000E767F" w:rsidRDefault="005B5B50">
      <w:pPr>
        <w:jc w:val="both"/>
        <w:rPr>
          <w:b/>
        </w:rPr>
      </w:pPr>
      <w:r>
        <w:t>The cosine of the angles formed by the search word unit vector and each of the document vectors are compared.  The smaller the cosine of the angle, the more prioritized is the document that will be returned during a search.</w:t>
      </w:r>
    </w:p>
    <w:p w:rsidR="000E767F" w:rsidRDefault="005B5B50">
      <w:pPr>
        <w:pStyle w:val="Heading2"/>
        <w:rPr>
          <w:rFonts w:ascii="Arial" w:hAnsi="Arial" w:cs="Arial"/>
        </w:rPr>
      </w:pPr>
      <w:bookmarkStart w:id="40" w:name="_Toc161461447"/>
      <w:bookmarkStart w:id="41" w:name="_Toc161468769"/>
      <w:bookmarkStart w:id="42" w:name="_Toc161469447"/>
      <w:bookmarkStart w:id="43" w:name="_Toc161469591"/>
      <w:r>
        <w:rPr>
          <w:rFonts w:ascii="Arial" w:hAnsi="Arial" w:cs="Arial"/>
        </w:rPr>
        <w:t>2.2 Using Salton’s Formula for Word Search</w:t>
      </w:r>
      <w:bookmarkEnd w:id="40"/>
      <w:bookmarkEnd w:id="41"/>
      <w:bookmarkEnd w:id="42"/>
      <w:bookmarkEnd w:id="43"/>
    </w:p>
    <w:p w:rsidR="000E767F" w:rsidRDefault="000E767F"/>
    <w:p w:rsidR="000E767F" w:rsidRDefault="005B5B50">
      <w:pPr>
        <w:pStyle w:val="BodyText3"/>
      </w:pPr>
      <w:r>
        <w:t>Salton’s Formula is based on the classic vector space model.  In this formula, document relevance is measured in terms of word weights.  Word weights may just be simply word frequency or one can extend the model to incorporate heuristics, probability or any method  to make word weight more description so as to return more relevant documents.</w:t>
      </w:r>
    </w:p>
    <w:p w:rsidR="000E767F" w:rsidRDefault="000E767F">
      <w:pPr>
        <w:widowControl w:val="0"/>
        <w:autoSpaceDE w:val="0"/>
        <w:autoSpaceDN w:val="0"/>
        <w:adjustRightInd w:val="0"/>
        <w:ind w:left="360"/>
      </w:pPr>
    </w:p>
    <w:p w:rsidR="000E767F" w:rsidRDefault="005B5B50">
      <w:pPr>
        <w:widowControl w:val="0"/>
        <w:autoSpaceDE w:val="0"/>
        <w:autoSpaceDN w:val="0"/>
        <w:adjustRightInd w:val="0"/>
        <w:ind w:left="360"/>
      </w:pPr>
      <w:r w:rsidRPr="000E767F">
        <w:rPr>
          <w:rFonts w:ascii="Arial" w:hAnsi="Arial" w:cs="Arial"/>
          <w:sz w:val="20"/>
          <w:szCs w:val="20"/>
        </w:rPr>
        <w:object w:dxaOrig="1454" w:dyaOrig="740">
          <v:shape id="_x0000_i1029" type="#_x0000_t75" style="width:132.75pt;height:67.5pt" o:ole="">
            <v:imagedata r:id="rId15" o:title=""/>
          </v:shape>
          <o:OLEObject Type="Embed" ProgID="PBrush" ShapeID="_x0000_i1029" DrawAspect="Content" ObjectID="_1283156039" r:id="rId16"/>
        </w:object>
      </w:r>
    </w:p>
    <w:p w:rsidR="000E767F" w:rsidRDefault="000E767F">
      <w:pPr>
        <w:widowControl w:val="0"/>
        <w:autoSpaceDE w:val="0"/>
        <w:autoSpaceDN w:val="0"/>
        <w:adjustRightInd w:val="0"/>
        <w:ind w:left="360"/>
        <w:rPr>
          <w:rFonts w:ascii="Arial" w:hAnsi="Arial" w:cs="Arial"/>
          <w:sz w:val="20"/>
        </w:rPr>
      </w:pPr>
    </w:p>
    <w:p w:rsidR="000E767F" w:rsidRDefault="005B5B50">
      <w:pPr>
        <w:widowControl w:val="0"/>
        <w:autoSpaceDE w:val="0"/>
        <w:autoSpaceDN w:val="0"/>
        <w:adjustRightInd w:val="0"/>
        <w:ind w:left="360"/>
        <w:rPr>
          <w:rFonts w:ascii="Arial" w:hAnsi="Arial" w:cs="Arial"/>
          <w:sz w:val="20"/>
        </w:rPr>
      </w:pPr>
      <w:r>
        <w:rPr>
          <w:rFonts w:ascii="Arial" w:hAnsi="Arial" w:cs="Arial"/>
          <w:sz w:val="20"/>
        </w:rPr>
        <w:t>Where:</w:t>
      </w:r>
    </w:p>
    <w:p w:rsidR="000E767F" w:rsidRDefault="005B5B50">
      <w:pPr>
        <w:widowControl w:val="0"/>
        <w:autoSpaceDE w:val="0"/>
        <w:autoSpaceDN w:val="0"/>
        <w:adjustRightInd w:val="0"/>
        <w:ind w:left="360"/>
        <w:rPr>
          <w:rFonts w:ascii="Arial" w:hAnsi="Arial" w:cs="Arial"/>
          <w:sz w:val="20"/>
        </w:rPr>
      </w:pPr>
      <w:r>
        <w:rPr>
          <w:rFonts w:ascii="Arial" w:hAnsi="Arial" w:cs="Arial"/>
          <w:sz w:val="20"/>
        </w:rPr>
        <w:t>w</w:t>
      </w:r>
      <w:r>
        <w:rPr>
          <w:rFonts w:ascii="Arial" w:hAnsi="Arial" w:cs="Arial"/>
          <w:sz w:val="20"/>
          <w:vertAlign w:val="subscript"/>
        </w:rPr>
        <w:t>i</w:t>
      </w:r>
      <w:r>
        <w:rPr>
          <w:rFonts w:ascii="Arial" w:hAnsi="Arial" w:cs="Arial"/>
          <w:sz w:val="20"/>
        </w:rPr>
        <w:t xml:space="preserve"> = word weight</w:t>
      </w:r>
    </w:p>
    <w:p w:rsidR="000E767F" w:rsidRDefault="005B5B50">
      <w:pPr>
        <w:widowControl w:val="0"/>
        <w:autoSpaceDE w:val="0"/>
        <w:autoSpaceDN w:val="0"/>
        <w:adjustRightInd w:val="0"/>
        <w:ind w:left="360"/>
        <w:rPr>
          <w:rFonts w:ascii="Arial" w:hAnsi="Arial" w:cs="Arial"/>
          <w:sz w:val="20"/>
        </w:rPr>
      </w:pPr>
      <w:r>
        <w:rPr>
          <w:rFonts w:ascii="Arial" w:hAnsi="Arial" w:cs="Arial"/>
          <w:sz w:val="20"/>
        </w:rPr>
        <w:t>tf</w:t>
      </w:r>
      <w:r>
        <w:rPr>
          <w:rFonts w:ascii="Arial" w:hAnsi="Arial" w:cs="Arial"/>
          <w:sz w:val="20"/>
          <w:vertAlign w:val="subscript"/>
        </w:rPr>
        <w:t>i</w:t>
      </w:r>
      <w:r>
        <w:rPr>
          <w:rFonts w:ascii="Arial" w:hAnsi="Arial" w:cs="Arial"/>
          <w:sz w:val="20"/>
        </w:rPr>
        <w:t>= term frequency</w:t>
      </w:r>
    </w:p>
    <w:p w:rsidR="000E767F" w:rsidRDefault="005B5B50">
      <w:pPr>
        <w:widowControl w:val="0"/>
        <w:autoSpaceDE w:val="0"/>
        <w:autoSpaceDN w:val="0"/>
        <w:adjustRightInd w:val="0"/>
        <w:ind w:left="360"/>
        <w:rPr>
          <w:rFonts w:ascii="Arial" w:hAnsi="Arial" w:cs="Arial"/>
          <w:sz w:val="20"/>
        </w:rPr>
      </w:pPr>
      <w:r>
        <w:rPr>
          <w:rFonts w:ascii="Arial" w:hAnsi="Arial" w:cs="Arial"/>
          <w:sz w:val="20"/>
        </w:rPr>
        <w:t>D = Total number of documents</w:t>
      </w:r>
    </w:p>
    <w:p w:rsidR="000E767F" w:rsidRDefault="005B5B50">
      <w:pPr>
        <w:widowControl w:val="0"/>
        <w:autoSpaceDE w:val="0"/>
        <w:autoSpaceDN w:val="0"/>
        <w:adjustRightInd w:val="0"/>
        <w:ind w:left="360"/>
        <w:rPr>
          <w:rFonts w:ascii="Arial" w:hAnsi="Arial" w:cs="Arial"/>
          <w:sz w:val="20"/>
        </w:rPr>
      </w:pPr>
      <w:r>
        <w:rPr>
          <w:rFonts w:ascii="Arial" w:hAnsi="Arial" w:cs="Arial"/>
          <w:sz w:val="20"/>
        </w:rPr>
        <w:t>df</w:t>
      </w:r>
      <w:r>
        <w:rPr>
          <w:rFonts w:ascii="Arial" w:hAnsi="Arial" w:cs="Arial"/>
          <w:sz w:val="20"/>
          <w:vertAlign w:val="subscript"/>
        </w:rPr>
        <w:t>i</w:t>
      </w:r>
      <w:r>
        <w:rPr>
          <w:rFonts w:ascii="Arial" w:hAnsi="Arial" w:cs="Arial"/>
          <w:sz w:val="20"/>
        </w:rPr>
        <w:t xml:space="preserve"> = document frequency</w:t>
      </w:r>
    </w:p>
    <w:p w:rsidR="000E767F" w:rsidRDefault="000E767F">
      <w:pPr>
        <w:widowControl w:val="0"/>
        <w:autoSpaceDE w:val="0"/>
        <w:autoSpaceDN w:val="0"/>
        <w:adjustRightInd w:val="0"/>
        <w:ind w:left="360"/>
        <w:rPr>
          <w:rFonts w:ascii="Arial" w:hAnsi="Arial" w:cs="Arial"/>
          <w:sz w:val="20"/>
        </w:rPr>
      </w:pPr>
    </w:p>
    <w:p w:rsidR="000E767F" w:rsidRDefault="005B5B50">
      <w:pPr>
        <w:widowControl w:val="0"/>
        <w:autoSpaceDE w:val="0"/>
        <w:autoSpaceDN w:val="0"/>
        <w:adjustRightInd w:val="0"/>
        <w:ind w:left="360"/>
        <w:rPr>
          <w:rFonts w:ascii="Arial" w:hAnsi="Arial" w:cs="Arial"/>
          <w:sz w:val="20"/>
        </w:rPr>
      </w:pPr>
      <w:r>
        <w:rPr>
          <w:rFonts w:ascii="Arial" w:hAnsi="Arial" w:cs="Arial"/>
          <w:sz w:val="20"/>
        </w:rPr>
        <w:lastRenderedPageBreak/>
        <w:t xml:space="preserve">Salton's model incorporates local word frequency (or otherwise known as keyword densities) with global information. </w:t>
      </w:r>
    </w:p>
    <w:p w:rsidR="000E767F" w:rsidRDefault="000E767F">
      <w:pPr>
        <w:widowControl w:val="0"/>
        <w:autoSpaceDE w:val="0"/>
        <w:autoSpaceDN w:val="0"/>
        <w:adjustRightInd w:val="0"/>
        <w:ind w:left="360"/>
        <w:rPr>
          <w:rFonts w:ascii="Arial" w:hAnsi="Arial" w:cs="Arial"/>
          <w:sz w:val="20"/>
        </w:rPr>
      </w:pPr>
    </w:p>
    <w:p w:rsidR="000E767F" w:rsidRDefault="005B5B50">
      <w:pPr>
        <w:widowControl w:val="0"/>
        <w:autoSpaceDE w:val="0"/>
        <w:autoSpaceDN w:val="0"/>
        <w:adjustRightInd w:val="0"/>
        <w:ind w:left="360"/>
        <w:rPr>
          <w:rFonts w:ascii="Arial" w:hAnsi="Arial" w:cs="Arial"/>
          <w:sz w:val="20"/>
        </w:rPr>
      </w:pPr>
      <w:r>
        <w:rPr>
          <w:rFonts w:ascii="Arial" w:hAnsi="Arial" w:cs="Arial"/>
          <w:sz w:val="20"/>
        </w:rPr>
        <w:t>Salton’s model also includes the similarity function.  The higher the similarity, the more relevant the document is to the query, or in other words, the nearer the document vector is to the query vector.</w:t>
      </w:r>
    </w:p>
    <w:p w:rsidR="000E767F" w:rsidRDefault="000E767F">
      <w:pPr>
        <w:widowControl w:val="0"/>
        <w:autoSpaceDE w:val="0"/>
        <w:autoSpaceDN w:val="0"/>
        <w:adjustRightInd w:val="0"/>
        <w:ind w:left="360"/>
        <w:rPr>
          <w:rFonts w:ascii="Arial" w:hAnsi="Arial" w:cs="Arial"/>
          <w:sz w:val="20"/>
        </w:rPr>
      </w:pPr>
    </w:p>
    <w:p w:rsidR="000E767F" w:rsidRDefault="005B5B50">
      <w:pPr>
        <w:widowControl w:val="0"/>
        <w:autoSpaceDE w:val="0"/>
        <w:autoSpaceDN w:val="0"/>
        <w:adjustRightInd w:val="0"/>
        <w:ind w:left="360"/>
      </w:pPr>
      <w:r w:rsidRPr="000E767F">
        <w:rPr>
          <w:rFonts w:ascii="Arial" w:hAnsi="Arial" w:cs="Arial"/>
          <w:sz w:val="20"/>
          <w:szCs w:val="20"/>
        </w:rPr>
        <w:object w:dxaOrig="2619" w:dyaOrig="1301">
          <v:shape id="_x0000_i1030" type="#_x0000_t75" style="width:186.75pt;height:93pt" o:ole="">
            <v:imagedata r:id="rId17" o:title=""/>
          </v:shape>
          <o:OLEObject Type="Embed" ProgID="PBrush" ShapeID="_x0000_i1030" DrawAspect="Content" ObjectID="_1283156040" r:id="rId18"/>
        </w:object>
      </w:r>
    </w:p>
    <w:p w:rsidR="000E767F" w:rsidRDefault="000E767F">
      <w:pPr>
        <w:widowControl w:val="0"/>
        <w:autoSpaceDE w:val="0"/>
        <w:autoSpaceDN w:val="0"/>
        <w:adjustRightInd w:val="0"/>
        <w:ind w:left="360"/>
        <w:rPr>
          <w:rFonts w:ascii="Arial" w:hAnsi="Arial" w:cs="Arial"/>
          <w:sz w:val="20"/>
          <w:u w:val="single"/>
        </w:rPr>
      </w:pPr>
    </w:p>
    <w:p w:rsidR="000E767F" w:rsidRDefault="005B5B50">
      <w:pPr>
        <w:pStyle w:val="BodyTextIndent"/>
      </w:pPr>
      <w:r>
        <w:t>Below is a sample computation of word weights based on the sample documents. This computation assumes that word weights are based on word frequency.</w:t>
      </w:r>
    </w:p>
    <w:p w:rsidR="000E767F" w:rsidRDefault="000E767F">
      <w:pPr>
        <w:pStyle w:val="BodyTextIndent"/>
      </w:pPr>
    </w:p>
    <w:p w:rsidR="000E767F" w:rsidRDefault="00304D38">
      <w:pPr>
        <w:rPr>
          <w:rFonts w:ascii="Arial" w:hAnsi="Arial" w:cs="Arial"/>
          <w:sz w:val="20"/>
        </w:rPr>
      </w:pPr>
      <w:r w:rsidRPr="000E767F">
        <w:rPr>
          <w:rFonts w:ascii="Arial" w:hAnsi="Arial" w:cs="Arial"/>
          <w:sz w:val="20"/>
          <w:szCs w:val="20"/>
        </w:rPr>
        <w:pict>
          <v:shape id="_x0000_i1031" type="#_x0000_t75" style="width:396.75pt;height:242.25pt">
            <v:imagedata r:id="rId19" o:title=""/>
          </v:shape>
        </w:pict>
      </w:r>
    </w:p>
    <w:p w:rsidR="000E767F" w:rsidRDefault="005B5B50">
      <w:pPr>
        <w:rPr>
          <w:rFonts w:ascii="Arial" w:hAnsi="Arial" w:cs="Arial"/>
          <w:sz w:val="20"/>
        </w:rPr>
      </w:pPr>
      <w:r>
        <w:rPr>
          <w:rFonts w:ascii="Arial" w:hAnsi="Arial" w:cs="Arial"/>
          <w:sz w:val="20"/>
        </w:rPr>
        <w:t xml:space="preserve"> </w:t>
      </w:r>
    </w:p>
    <w:p w:rsidR="000E767F" w:rsidRDefault="005B5B50">
      <w:pPr>
        <w:pStyle w:val="Heading4"/>
        <w:jc w:val="center"/>
        <w:rPr>
          <w:rFonts w:ascii="Arial" w:hAnsi="Arial" w:cs="Arial"/>
          <w:sz w:val="20"/>
        </w:rPr>
      </w:pPr>
      <w:bookmarkStart w:id="44" w:name="_Toc161461448"/>
      <w:bookmarkStart w:id="45" w:name="_Toc161468770"/>
      <w:bookmarkStart w:id="46" w:name="_Toc161469448"/>
      <w:bookmarkStart w:id="47" w:name="_Toc161469592"/>
      <w:r>
        <w:rPr>
          <w:rFonts w:ascii="Arial" w:hAnsi="Arial" w:cs="Arial"/>
          <w:sz w:val="20"/>
        </w:rPr>
        <w:t>Figure 4: Sample Computation</w:t>
      </w:r>
      <w:bookmarkEnd w:id="44"/>
      <w:bookmarkEnd w:id="45"/>
      <w:bookmarkEnd w:id="46"/>
      <w:bookmarkEnd w:id="47"/>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0E767F">
      <w:pPr>
        <w:jc w:val="center"/>
        <w:rPr>
          <w:rFonts w:ascii="Arial" w:hAnsi="Arial" w:cs="Arial"/>
          <w:b/>
          <w:bCs/>
          <w:color w:val="0000FF"/>
          <w:sz w:val="20"/>
        </w:rPr>
      </w:pPr>
    </w:p>
    <w:p w:rsidR="000E767F" w:rsidRDefault="005B5B50">
      <w:pPr>
        <w:pStyle w:val="Heading2"/>
        <w:rPr>
          <w:rFonts w:ascii="Arial" w:hAnsi="Arial" w:cs="Arial"/>
        </w:rPr>
      </w:pPr>
      <w:bookmarkStart w:id="48" w:name="_Toc161459200"/>
      <w:bookmarkStart w:id="49" w:name="_Toc161459273"/>
      <w:bookmarkStart w:id="50" w:name="_Toc161461449"/>
      <w:bookmarkStart w:id="51" w:name="_Toc161468771"/>
      <w:bookmarkStart w:id="52" w:name="_Toc161469449"/>
      <w:bookmarkStart w:id="53" w:name="_Toc161469593"/>
      <w:r>
        <w:rPr>
          <w:rFonts w:ascii="Arial" w:hAnsi="Arial" w:cs="Arial"/>
        </w:rPr>
        <w:lastRenderedPageBreak/>
        <w:t>2.3 Extending Salton’s Formula</w:t>
      </w:r>
      <w:bookmarkEnd w:id="48"/>
      <w:bookmarkEnd w:id="49"/>
      <w:bookmarkEnd w:id="50"/>
      <w:bookmarkEnd w:id="51"/>
      <w:bookmarkEnd w:id="52"/>
      <w:bookmarkEnd w:id="53"/>
    </w:p>
    <w:p w:rsidR="000E767F" w:rsidRDefault="005B5B50">
      <w:pPr>
        <w:pStyle w:val="Heading3"/>
        <w:rPr>
          <w:rFonts w:ascii="Arial" w:hAnsi="Arial" w:cs="Arial"/>
          <w:color w:val="0000FF"/>
          <w:u w:val="none"/>
        </w:rPr>
      </w:pPr>
      <w:bookmarkStart w:id="54" w:name="_Toc161459201"/>
      <w:bookmarkStart w:id="55" w:name="_Toc161459274"/>
      <w:bookmarkStart w:id="56" w:name="_Toc161461450"/>
      <w:bookmarkStart w:id="57" w:name="_Toc161468772"/>
      <w:bookmarkStart w:id="58" w:name="_Toc161469450"/>
      <w:bookmarkStart w:id="59" w:name="_Toc161469594"/>
      <w:r>
        <w:rPr>
          <w:rFonts w:ascii="Arial" w:hAnsi="Arial" w:cs="Arial"/>
          <w:color w:val="0000FF"/>
          <w:u w:val="none"/>
        </w:rPr>
        <w:t>2.3.1.  Term Weighting</w:t>
      </w:r>
      <w:bookmarkEnd w:id="54"/>
      <w:bookmarkEnd w:id="55"/>
      <w:bookmarkEnd w:id="56"/>
      <w:bookmarkEnd w:id="57"/>
      <w:bookmarkEnd w:id="58"/>
      <w:bookmarkEnd w:id="59"/>
    </w:p>
    <w:p w:rsidR="000E767F" w:rsidRDefault="000E767F"/>
    <w:p w:rsidR="000E767F" w:rsidRDefault="005B5B50">
      <w:pPr>
        <w:pStyle w:val="BodyText"/>
        <w:widowControl w:val="0"/>
        <w:autoSpaceDE w:val="0"/>
        <w:autoSpaceDN w:val="0"/>
        <w:adjustRightInd w:val="0"/>
        <w:spacing w:before="0" w:line="240" w:lineRule="auto"/>
        <w:jc w:val="both"/>
        <w:rPr>
          <w:rFonts w:cs="Arial"/>
          <w:szCs w:val="24"/>
        </w:rPr>
      </w:pPr>
      <w:r>
        <w:rPr>
          <w:rFonts w:cs="Arial"/>
          <w:szCs w:val="24"/>
        </w:rPr>
        <w:t>Salton’s Fomula can be extended to incorporate heuristics to word weights making word weights a more descriptive measure for document relevance.  In the previous implementation of invertIndex agent, the extension of the formula included both XML Document information and word polysemy count.  This implementation did not include word polysemy count since the Thesaurus Agent has not been incorporated in the IndexRefGuide agent. IndexRefGuide only includes XML Document information in the word weights.</w:t>
      </w:r>
    </w:p>
    <w:p w:rsidR="000E767F" w:rsidRDefault="000E767F">
      <w:pPr>
        <w:widowControl w:val="0"/>
        <w:autoSpaceDE w:val="0"/>
        <w:autoSpaceDN w:val="0"/>
        <w:adjustRightInd w:val="0"/>
        <w:ind w:left="360"/>
      </w:pPr>
    </w:p>
    <w:p w:rsidR="000E767F" w:rsidRDefault="005B5B50">
      <w:pPr>
        <w:widowControl w:val="0"/>
        <w:autoSpaceDE w:val="0"/>
        <w:autoSpaceDN w:val="0"/>
        <w:adjustRightInd w:val="0"/>
        <w:ind w:left="360"/>
      </w:pPr>
      <w:r>
        <w:rPr>
          <w:rFonts w:ascii="Arial" w:hAnsi="Arial" w:cs="Arial"/>
          <w:sz w:val="20"/>
          <w:szCs w:val="20"/>
        </w:rPr>
        <w:t xml:space="preserve"> </w:t>
      </w:r>
      <w:r w:rsidR="00304D38" w:rsidRPr="000E767F">
        <w:rPr>
          <w:rFonts w:ascii="Arial" w:hAnsi="Arial" w:cs="Arial"/>
          <w:sz w:val="20"/>
          <w:szCs w:val="20"/>
        </w:rPr>
        <w:pict>
          <v:shape id="_x0000_i1032" type="#_x0000_t75" style="width:199.5pt;height:54.75pt">
            <v:imagedata r:id="rId20" o:title="form1"/>
          </v:shape>
        </w:pict>
      </w:r>
    </w:p>
    <w:p w:rsidR="000E767F" w:rsidRDefault="005B5B50">
      <w:pPr>
        <w:widowControl w:val="0"/>
        <w:autoSpaceDE w:val="0"/>
        <w:autoSpaceDN w:val="0"/>
        <w:adjustRightInd w:val="0"/>
        <w:ind w:left="360"/>
      </w:pPr>
      <w:r>
        <w:t xml:space="preserve">Where: </w:t>
      </w:r>
    </w:p>
    <w:p w:rsidR="000E767F" w:rsidRDefault="005B5B50">
      <w:pPr>
        <w:widowControl w:val="0"/>
        <w:autoSpaceDE w:val="0"/>
        <w:autoSpaceDN w:val="0"/>
        <w:adjustRightInd w:val="0"/>
        <w:ind w:left="360"/>
        <w:rPr>
          <w:rFonts w:ascii="Arial" w:hAnsi="Arial" w:cs="Arial"/>
          <w:sz w:val="20"/>
        </w:rPr>
      </w:pPr>
      <w:r>
        <w:rPr>
          <w:rFonts w:ascii="Arial" w:hAnsi="Arial" w:cs="Arial"/>
          <w:sz w:val="20"/>
        </w:rPr>
        <w:t>wXML = Added word weight due to Hierarchy of the word in the XML Structure</w:t>
      </w:r>
    </w:p>
    <w:p w:rsidR="000E767F" w:rsidRDefault="000E767F">
      <w:pPr>
        <w:rPr>
          <w:rFonts w:ascii="Arial" w:hAnsi="Arial" w:cs="Arial"/>
        </w:rPr>
      </w:pPr>
    </w:p>
    <w:p w:rsidR="000E767F" w:rsidRDefault="005B5B50">
      <w:pPr>
        <w:pStyle w:val="BodyText"/>
        <w:spacing w:before="0" w:line="240" w:lineRule="auto"/>
        <w:rPr>
          <w:rFonts w:cs="Arial"/>
          <w:szCs w:val="24"/>
        </w:rPr>
      </w:pPr>
      <w:r>
        <w:rPr>
          <w:rFonts w:cs="Arial"/>
          <w:szCs w:val="24"/>
        </w:rPr>
        <w:t>Document terms are weighted in wordWeight Agent.  Each document in the CoreContent folder follows a template.  A Document may follow the Document, Essay, Function, Example or VMInstruction Template.  These Templates are found in the Templates folder. All templates have a Knowledge Base where pertinent information are stored to make document searching easier. Words found inside a document’s knowledgebase are given more weight than terms not found inside the knowledge base.</w:t>
      </w:r>
    </w:p>
    <w:p w:rsidR="000E767F" w:rsidRDefault="000E767F">
      <w:pPr>
        <w:rPr>
          <w:rFonts w:ascii="Arial" w:hAnsi="Arial" w:cs="Arial"/>
          <w:sz w:val="20"/>
        </w:rPr>
      </w:pPr>
    </w:p>
    <w:p w:rsidR="000E767F" w:rsidRDefault="000E767F">
      <w:pPr>
        <w:rPr>
          <w:rFonts w:ascii="Arial" w:hAnsi="Arial" w:cs="Arial"/>
          <w:sz w:val="20"/>
        </w:rPr>
      </w:pPr>
      <w:r>
        <w:rPr>
          <w:rFonts w:ascii="Arial" w:hAnsi="Arial" w:cs="Arial"/>
          <w:noProof/>
          <w:sz w:val="20"/>
        </w:rPr>
        <w:pict>
          <v:shapetype id="_x0000_t202" coordsize="21600,21600" o:spt="202" path="m,l,21600r21600,l21600,xe">
            <v:stroke joinstyle="miter"/>
            <v:path gradientshapeok="t" o:connecttype="rect"/>
          </v:shapetype>
          <v:shape id="_x0000_s1030" type="#_x0000_t202" style="position:absolute;margin-left:0;margin-top:7.55pt;width:414pt;height:120pt;z-index:1">
            <v:textbox style="mso-next-textbox:#_x0000_s1030">
              <w:txbxContent>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8080"/>
                      <w:sz w:val="17"/>
                      <w:szCs w:val="17"/>
                      <w:highlight w:val="white"/>
                    </w:rPr>
                    <w:t>&lt;?xml version="1.0" encoding="ISO-8859-1" standalone="no"?&gt;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80"/>
                      <w:sz w:val="17"/>
                      <w:szCs w:val="17"/>
                      <w:highlight w:val="white"/>
                    </w:rPr>
                  </w:pPr>
                  <w:r>
                    <w:rPr>
                      <w:rFonts w:ascii="MS Shell Dlg" w:hAnsi="MS Shell Dlg" w:cs="MS Shell Dlg"/>
                      <w:color w:val="000080"/>
                      <w:sz w:val="17"/>
                      <w:szCs w:val="17"/>
                      <w:highlight w:val="white"/>
                    </w:rPr>
                    <w:t>&lt;!DOCTYPE Document SYSTEM "../DTD/Document.dtd"&gt;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Document</w:t>
                  </w:r>
                  <w:r>
                    <w:rPr>
                      <w:rFonts w:ascii="MS Shell Dlg" w:hAnsi="MS Shell Dlg" w:cs="MS Shell Dlg"/>
                      <w:color w:val="0000FF"/>
                      <w:sz w:val="17"/>
                      <w:szCs w:val="17"/>
                      <w:highlight w:val="white"/>
                    </w:rPr>
                    <w:t>&gt;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0000"/>
                      <w:sz w:val="17"/>
                      <w:szCs w:val="17"/>
                      <w:highlight w:val="white"/>
                    </w:rPr>
                    <w:tab/>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KnowledgeBase</w:t>
                  </w:r>
                  <w:r>
                    <w:rPr>
                      <w:rFonts w:ascii="MS Shell Dlg" w:hAnsi="MS Shell Dlg" w:cs="MS Shell Dlg"/>
                      <w:color w:val="0000FF"/>
                      <w:sz w:val="17"/>
                      <w:szCs w:val="17"/>
                      <w:highlight w:val="white"/>
                    </w:rPr>
                    <w:t>&gt;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0000"/>
                      <w:sz w:val="17"/>
                      <w:szCs w:val="17"/>
                      <w:highlight w:val="white"/>
                    </w:rPr>
                    <w:tab/>
                  </w:r>
                  <w:r>
                    <w:rPr>
                      <w:rFonts w:ascii="MS Shell Dlg" w:hAnsi="MS Shell Dlg" w:cs="MS Shell Dlg"/>
                      <w:color w:val="000000"/>
                      <w:sz w:val="17"/>
                      <w:szCs w:val="17"/>
                      <w:highlight w:val="white"/>
                    </w:rPr>
                    <w:tab/>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Title</w:t>
                  </w:r>
                  <w:r>
                    <w:rPr>
                      <w:rFonts w:ascii="MS Shell Dlg" w:hAnsi="MS Shell Dlg" w:cs="MS Shell Dlg"/>
                      <w:color w:val="0000FF"/>
                      <w:sz w:val="17"/>
                      <w:szCs w:val="17"/>
                      <w:highlight w:val="white"/>
                    </w:rPr>
                    <w:t>&gt;</w:t>
                  </w:r>
                  <w:r>
                    <w:rPr>
                      <w:rFonts w:ascii="MS Shell Dlg" w:hAnsi="MS Shell Dlg" w:cs="MS Shell Dlg"/>
                      <w:color w:val="000000"/>
                      <w:sz w:val="17"/>
                      <w:szCs w:val="17"/>
                      <w:highlight w:val="white"/>
                    </w:rPr>
                    <w:t>Index Agent</w:t>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Title</w:t>
                  </w:r>
                  <w:r>
                    <w:rPr>
                      <w:rFonts w:ascii="MS Shell Dlg" w:hAnsi="MS Shell Dlg" w:cs="MS Shell Dlg"/>
                      <w:color w:val="0000FF"/>
                      <w:sz w:val="17"/>
                      <w:szCs w:val="17"/>
                      <w:highlight w:val="white"/>
                    </w:rPr>
                    <w:t>&gt;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0000"/>
                      <w:sz w:val="17"/>
                      <w:szCs w:val="17"/>
                      <w:highlight w:val="white"/>
                    </w:rPr>
                    <w:tab/>
                  </w:r>
                  <w:r>
                    <w:rPr>
                      <w:rFonts w:ascii="MS Shell Dlg" w:hAnsi="MS Shell Dlg" w:cs="MS Shell Dlg"/>
                      <w:color w:val="000000"/>
                      <w:sz w:val="17"/>
                      <w:szCs w:val="17"/>
                      <w:highlight w:val="white"/>
                    </w:rPr>
                    <w:tab/>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Topic</w:t>
                  </w:r>
                  <w:r>
                    <w:rPr>
                      <w:rFonts w:ascii="MS Shell Dlg" w:hAnsi="MS Shell Dlg" w:cs="MS Shell Dlg"/>
                      <w:color w:val="0000FF"/>
                      <w:sz w:val="17"/>
                      <w:szCs w:val="17"/>
                      <w:highlight w:val="white"/>
                    </w:rPr>
                    <w:t>&gt;</w:t>
                  </w:r>
                  <w:r>
                    <w:rPr>
                      <w:rFonts w:ascii="MS Shell Dlg" w:hAnsi="MS Shell Dlg" w:cs="MS Shell Dlg"/>
                      <w:color w:val="000000"/>
                      <w:sz w:val="17"/>
                      <w:szCs w:val="17"/>
                      <w:highlight w:val="white"/>
                    </w:rPr>
                    <w:t>Lisp</w:t>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Topic</w:t>
                  </w:r>
                  <w:r>
                    <w:rPr>
                      <w:rFonts w:ascii="MS Shell Dlg" w:hAnsi="MS Shell Dlg" w:cs="MS Shell Dlg"/>
                      <w:color w:val="0000FF"/>
                      <w:sz w:val="17"/>
                      <w:szCs w:val="17"/>
                      <w:highlight w:val="white"/>
                    </w:rPr>
                    <w:t>&gt;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0000"/>
                      <w:sz w:val="17"/>
                      <w:szCs w:val="17"/>
                      <w:highlight w:val="white"/>
                    </w:rPr>
                    <w:tab/>
                  </w:r>
                  <w:r>
                    <w:rPr>
                      <w:rFonts w:ascii="MS Shell Dlg" w:hAnsi="MS Shell Dlg" w:cs="MS Shell Dlg"/>
                      <w:color w:val="000000"/>
                      <w:sz w:val="17"/>
                      <w:szCs w:val="17"/>
                      <w:highlight w:val="white"/>
                    </w:rPr>
                    <w:tab/>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SubTopic</w:t>
                  </w:r>
                  <w:r>
                    <w:rPr>
                      <w:rFonts w:ascii="MS Shell Dlg" w:hAnsi="MS Shell Dlg" w:cs="MS Shell Dlg"/>
                      <w:color w:val="0000FF"/>
                      <w:sz w:val="17"/>
                      <w:szCs w:val="17"/>
                      <w:highlight w:val="white"/>
                    </w:rPr>
                    <w:t>&gt;</w:t>
                  </w:r>
                  <w:r>
                    <w:rPr>
                      <w:rFonts w:ascii="MS Shell Dlg" w:hAnsi="MS Shell Dlg" w:cs="MS Shell Dlg"/>
                      <w:color w:val="000000"/>
                      <w:sz w:val="17"/>
                      <w:szCs w:val="17"/>
                      <w:highlight w:val="white"/>
                    </w:rPr>
                    <w:t>Data Management</w:t>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SubTopic</w:t>
                  </w:r>
                  <w:r>
                    <w:rPr>
                      <w:rFonts w:ascii="MS Shell Dlg" w:hAnsi="MS Shell Dlg" w:cs="MS Shell Dlg"/>
                      <w:color w:val="0000FF"/>
                      <w:sz w:val="17"/>
                      <w:szCs w:val="17"/>
                      <w:highlight w:val="white"/>
                    </w:rPr>
                    <w:t>&gt;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0000"/>
                      <w:sz w:val="17"/>
                      <w:szCs w:val="17"/>
                      <w:highlight w:val="white"/>
                    </w:rPr>
                    <w:tab/>
                  </w:r>
                  <w:r>
                    <w:rPr>
                      <w:rFonts w:ascii="MS Shell Dlg" w:hAnsi="MS Shell Dlg" w:cs="MS Shell Dlg"/>
                      <w:color w:val="000000"/>
                      <w:sz w:val="17"/>
                      <w:szCs w:val="17"/>
                      <w:highlight w:val="white"/>
                    </w:rPr>
                    <w:tab/>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HumanKeywords</w:t>
                  </w:r>
                  <w:r>
                    <w:rPr>
                      <w:rFonts w:ascii="MS Shell Dlg" w:hAnsi="MS Shell Dlg" w:cs="MS Shell Dlg"/>
                      <w:color w:val="0000FF"/>
                      <w:sz w:val="17"/>
                      <w:szCs w:val="17"/>
                      <w:highlight w:val="white"/>
                    </w:rPr>
                    <w:t>&gt;</w:t>
                  </w:r>
                  <w:r>
                    <w:rPr>
                      <w:rFonts w:ascii="MS Shell Dlg" w:hAnsi="MS Shell Dlg" w:cs="MS Shell Dlg"/>
                      <w:color w:val="000000"/>
                      <w:sz w:val="17"/>
                      <w:szCs w:val="17"/>
                      <w:highlight w:val="white"/>
                    </w:rPr>
                    <w:t>Database Data Management Agent Programming</w:t>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HumanKeywords</w:t>
                  </w:r>
                  <w:r>
                    <w:rPr>
                      <w:rFonts w:ascii="MS Shell Dlg" w:hAnsi="MS Shell Dlg" w:cs="MS Shell Dlg"/>
                      <w:color w:val="0000FF"/>
                      <w:sz w:val="17"/>
                      <w:szCs w:val="17"/>
                      <w:highlight w:val="white"/>
                    </w:rPr>
                    <w:t>&gt;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0000"/>
                      <w:sz w:val="17"/>
                      <w:szCs w:val="17"/>
                      <w:highlight w:val="white"/>
                    </w:rPr>
                    <w:tab/>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KnowledgeBase</w:t>
                  </w:r>
                  <w:r>
                    <w:rPr>
                      <w:rFonts w:ascii="MS Shell Dlg" w:hAnsi="MS Shell Dlg" w:cs="MS Shell Dlg"/>
                      <w:color w:val="0000FF"/>
                      <w:sz w:val="17"/>
                      <w:szCs w:val="17"/>
                      <w:highlight w:val="white"/>
                    </w:rPr>
                    <w:t>&gt;</w:t>
                  </w:r>
                </w:p>
                <w:p w:rsidR="000E767F" w:rsidRDefault="005B5B5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MS Shell Dlg" w:hAnsi="MS Shell Dlg" w:cs="MS Shell Dlg"/>
                      <w:color w:val="000000"/>
                      <w:sz w:val="17"/>
                      <w:szCs w:val="17"/>
                      <w:highlight w:val="white"/>
                    </w:rPr>
                  </w:pPr>
                  <w:r>
                    <w:rPr>
                      <w:rFonts w:ascii="MS Shell Dlg" w:hAnsi="MS Shell Dlg" w:cs="MS Shell Dlg"/>
                      <w:color w:val="000000"/>
                      <w:sz w:val="17"/>
                      <w:szCs w:val="17"/>
                      <w:highlight w:val="white"/>
                    </w:rPr>
                    <w:tab/>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Essay</w:t>
                  </w:r>
                  <w:r>
                    <w:rPr>
                      <w:rFonts w:ascii="MS Shell Dlg" w:hAnsi="MS Shell Dlg" w:cs="MS Shell Dlg"/>
                      <w:color w:val="0000FF"/>
                      <w:sz w:val="17"/>
                      <w:szCs w:val="17"/>
                      <w:highlight w:val="white"/>
                    </w:rPr>
                    <w:t>&gt;</w:t>
                  </w:r>
                  <w:r>
                    <w:rPr>
                      <w:rFonts w:ascii="MS Shell Dlg" w:hAnsi="MS Shell Dlg" w:cs="MS Shell Dlg"/>
                      <w:color w:val="000000"/>
                      <w:sz w:val="17"/>
                      <w:szCs w:val="17"/>
                      <w:highlight w:val="white"/>
                    </w:rPr>
                    <w:t>Essay_Index_Object</w:t>
                  </w: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Essay</w:t>
                  </w:r>
                  <w:r>
                    <w:rPr>
                      <w:rFonts w:ascii="MS Shell Dlg" w:hAnsi="MS Shell Dlg" w:cs="MS Shell Dlg"/>
                      <w:color w:val="0000FF"/>
                      <w:sz w:val="17"/>
                      <w:szCs w:val="17"/>
                      <w:highlight w:val="white"/>
                    </w:rPr>
                    <w:t>&gt;</w:t>
                  </w:r>
                </w:p>
                <w:p w:rsidR="000E767F" w:rsidRDefault="005B5B50">
                  <w:pPr>
                    <w:rPr>
                      <w:rFonts w:ascii="Arial" w:hAnsi="Arial"/>
                      <w:sz w:val="20"/>
                    </w:rPr>
                  </w:pPr>
                  <w:r>
                    <w:rPr>
                      <w:rFonts w:ascii="MS Shell Dlg" w:hAnsi="MS Shell Dlg" w:cs="MS Shell Dlg"/>
                      <w:color w:val="0000FF"/>
                      <w:sz w:val="17"/>
                      <w:szCs w:val="17"/>
                      <w:highlight w:val="white"/>
                    </w:rPr>
                    <w:t>&lt;/</w:t>
                  </w:r>
                  <w:r>
                    <w:rPr>
                      <w:rFonts w:ascii="MS Shell Dlg" w:hAnsi="MS Shell Dlg" w:cs="MS Shell Dlg"/>
                      <w:color w:val="800000"/>
                      <w:sz w:val="17"/>
                      <w:szCs w:val="17"/>
                      <w:highlight w:val="white"/>
                    </w:rPr>
                    <w:t>Document</w:t>
                  </w:r>
                  <w:r>
                    <w:rPr>
                      <w:rFonts w:ascii="MS Shell Dlg" w:hAnsi="MS Shell Dlg" w:cs="MS Shell Dlg"/>
                      <w:color w:val="0000FF"/>
                      <w:sz w:val="17"/>
                      <w:szCs w:val="17"/>
                      <w:highlight w:val="white"/>
                    </w:rPr>
                    <w:t>&gt;</w:t>
                  </w:r>
                </w:p>
                <w:p w:rsidR="000E767F" w:rsidRDefault="000E767F"/>
              </w:txbxContent>
            </v:textbox>
          </v:shape>
        </w:pict>
      </w:r>
    </w:p>
    <w:p w:rsidR="000E767F" w:rsidRDefault="005B5B50">
      <w:pPr>
        <w:rPr>
          <w:rFonts w:ascii="Arial" w:hAnsi="Arial" w:cs="Arial"/>
          <w:sz w:val="20"/>
        </w:rPr>
      </w:pPr>
      <w:r>
        <w:rPr>
          <w:rFonts w:ascii="Arial" w:hAnsi="Arial" w:cs="Arial"/>
          <w:sz w:val="20"/>
        </w:rPr>
        <w:t xml:space="preserve"> </w:t>
      </w:r>
    </w:p>
    <w:p w:rsidR="000E767F" w:rsidRDefault="005B5B50">
      <w:pPr>
        <w:rPr>
          <w:rFonts w:ascii="Arial" w:hAnsi="Arial" w:cs="Arial"/>
          <w:sz w:val="20"/>
        </w:rPr>
      </w:pPr>
      <w:r>
        <w:rPr>
          <w:rFonts w:ascii="Arial" w:hAnsi="Arial" w:cs="Arial"/>
          <w:sz w:val="20"/>
        </w:rPr>
        <w:t xml:space="preserve"> </w:t>
      </w: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rPr>
      </w:pPr>
    </w:p>
    <w:p w:rsidR="000E767F" w:rsidRDefault="005B5B50">
      <w:pPr>
        <w:pStyle w:val="Heading4"/>
        <w:jc w:val="center"/>
        <w:rPr>
          <w:rFonts w:ascii="Arial" w:hAnsi="Arial" w:cs="Arial"/>
          <w:sz w:val="20"/>
        </w:rPr>
      </w:pPr>
      <w:bookmarkStart w:id="60" w:name="_Toc161461451"/>
      <w:bookmarkStart w:id="61" w:name="_Toc161468773"/>
      <w:bookmarkStart w:id="62" w:name="_Toc161469451"/>
      <w:bookmarkStart w:id="63" w:name="_Toc161469595"/>
      <w:r>
        <w:rPr>
          <w:rFonts w:ascii="Arial" w:hAnsi="Arial" w:cs="Arial"/>
          <w:sz w:val="20"/>
        </w:rPr>
        <w:t>Figure 5: KnowledgeBase in Document Template</w:t>
      </w:r>
      <w:bookmarkEnd w:id="60"/>
      <w:bookmarkEnd w:id="61"/>
      <w:bookmarkEnd w:id="62"/>
      <w:bookmarkEnd w:id="63"/>
    </w:p>
    <w:p w:rsidR="000E767F" w:rsidRDefault="000E767F">
      <w:pPr>
        <w:rPr>
          <w:rFonts w:ascii="Arial" w:hAnsi="Arial" w:cs="Arial"/>
        </w:rPr>
      </w:pPr>
    </w:p>
    <w:p w:rsidR="000E767F" w:rsidRDefault="005B5B50">
      <w:pPr>
        <w:rPr>
          <w:rFonts w:ascii="Arial" w:hAnsi="Arial" w:cs="Arial"/>
          <w:sz w:val="20"/>
        </w:rPr>
      </w:pPr>
      <w:r>
        <w:rPr>
          <w:rFonts w:ascii="Arial" w:hAnsi="Arial" w:cs="Arial"/>
          <w:sz w:val="20"/>
        </w:rPr>
        <w:t>The wordWeight agent will give the following additional points for words found inside the KnowledgeBase:</w:t>
      </w:r>
    </w:p>
    <w:p w:rsidR="000E767F" w:rsidRDefault="005B5B50">
      <w:pPr>
        <w:ind w:firstLine="720"/>
        <w:rPr>
          <w:rFonts w:ascii="Arial" w:hAnsi="Arial" w:cs="Arial"/>
          <w:sz w:val="20"/>
        </w:rPr>
      </w:pPr>
      <w:r>
        <w:rPr>
          <w:rFonts w:ascii="Arial" w:hAnsi="Arial" w:cs="Arial"/>
          <w:sz w:val="20"/>
        </w:rPr>
        <w:t xml:space="preserve">MaxWeight of 80 points is given to the first child.  </w:t>
      </w:r>
    </w:p>
    <w:p w:rsidR="000E767F" w:rsidRDefault="005B5B50">
      <w:pPr>
        <w:ind w:firstLine="720"/>
        <w:rPr>
          <w:rFonts w:ascii="Arial" w:hAnsi="Arial" w:cs="Arial"/>
          <w:sz w:val="20"/>
        </w:rPr>
      </w:pPr>
      <w:r>
        <w:rPr>
          <w:rFonts w:ascii="Arial" w:hAnsi="Arial" w:cs="Arial"/>
          <w:sz w:val="20"/>
        </w:rPr>
        <w:t>MaxWeight is decremented by 10 points for each child hereafter.</w:t>
      </w:r>
    </w:p>
    <w:p w:rsidR="000E767F" w:rsidRDefault="005B5B50">
      <w:pPr>
        <w:rPr>
          <w:rFonts w:ascii="Arial" w:hAnsi="Arial" w:cs="Arial"/>
          <w:sz w:val="20"/>
        </w:rPr>
      </w:pPr>
      <w:r>
        <w:rPr>
          <w:rFonts w:ascii="Arial" w:hAnsi="Arial" w:cs="Arial"/>
          <w:sz w:val="20"/>
        </w:rPr>
        <w:t>Therefore, “Index” “Agent” in the Title gets an additional 80 points each.“Lisp” gets 70. “Data” “Management” gets 60 and so on and so forth.</w:t>
      </w:r>
    </w:p>
    <w:p w:rsidR="000E767F" w:rsidRDefault="000E767F">
      <w:pPr>
        <w:rPr>
          <w:rFonts w:ascii="Arial" w:hAnsi="Arial" w:cs="Arial"/>
          <w:sz w:val="20"/>
        </w:rPr>
      </w:pPr>
    </w:p>
    <w:p w:rsidR="000E767F" w:rsidRDefault="000E767F">
      <w:pPr>
        <w:ind w:firstLine="720"/>
        <w:rPr>
          <w:rFonts w:ascii="Arial" w:hAnsi="Arial" w:cs="Arial"/>
          <w:b/>
          <w:bCs/>
          <w:color w:val="0000FF"/>
        </w:rPr>
      </w:pPr>
    </w:p>
    <w:p w:rsidR="000E767F" w:rsidRDefault="000E767F">
      <w:pPr>
        <w:ind w:firstLine="720"/>
        <w:rPr>
          <w:rFonts w:ascii="Arial" w:hAnsi="Arial" w:cs="Arial"/>
          <w:b/>
          <w:bCs/>
          <w:color w:val="0000FF"/>
        </w:rPr>
      </w:pPr>
    </w:p>
    <w:p w:rsidR="000E767F" w:rsidRDefault="000E767F">
      <w:pPr>
        <w:ind w:firstLine="720"/>
        <w:rPr>
          <w:rFonts w:ascii="Arial" w:hAnsi="Arial" w:cs="Arial"/>
          <w:b/>
          <w:bCs/>
          <w:color w:val="0000FF"/>
        </w:rPr>
      </w:pPr>
    </w:p>
    <w:p w:rsidR="000E767F" w:rsidRDefault="000E767F">
      <w:pPr>
        <w:ind w:firstLine="720"/>
        <w:rPr>
          <w:rFonts w:ascii="Arial" w:hAnsi="Arial" w:cs="Arial"/>
          <w:b/>
          <w:bCs/>
          <w:color w:val="0000FF"/>
        </w:rPr>
      </w:pPr>
    </w:p>
    <w:p w:rsidR="000E767F" w:rsidRDefault="000E767F">
      <w:pPr>
        <w:ind w:firstLine="720"/>
        <w:rPr>
          <w:rFonts w:ascii="Arial" w:hAnsi="Arial" w:cs="Arial"/>
          <w:b/>
          <w:bCs/>
          <w:color w:val="0000FF"/>
        </w:rPr>
      </w:pPr>
    </w:p>
    <w:p w:rsidR="000E767F" w:rsidRDefault="000E767F">
      <w:pPr>
        <w:ind w:firstLine="720"/>
        <w:rPr>
          <w:rFonts w:ascii="Arial" w:hAnsi="Arial" w:cs="Arial"/>
          <w:b/>
          <w:bCs/>
          <w:color w:val="0000FF"/>
        </w:rPr>
      </w:pPr>
    </w:p>
    <w:p w:rsidR="000E767F" w:rsidRDefault="000E767F">
      <w:pPr>
        <w:ind w:firstLine="720"/>
        <w:rPr>
          <w:rFonts w:ascii="Arial" w:hAnsi="Arial" w:cs="Arial"/>
          <w:b/>
          <w:bCs/>
          <w:color w:val="0000FF"/>
        </w:rPr>
      </w:pPr>
    </w:p>
    <w:p w:rsidR="000E767F" w:rsidRDefault="005B5B50">
      <w:pPr>
        <w:pStyle w:val="Heading3"/>
        <w:rPr>
          <w:rFonts w:ascii="Arial" w:hAnsi="Arial" w:cs="Arial"/>
          <w:color w:val="0000FF"/>
          <w:u w:val="none"/>
        </w:rPr>
      </w:pPr>
      <w:bookmarkStart w:id="64" w:name="_Toc161461452"/>
      <w:bookmarkStart w:id="65" w:name="_Toc161468774"/>
      <w:bookmarkStart w:id="66" w:name="_Toc161469452"/>
      <w:bookmarkStart w:id="67" w:name="_Toc161469596"/>
      <w:r>
        <w:rPr>
          <w:rFonts w:ascii="Arial" w:hAnsi="Arial" w:cs="Arial"/>
          <w:color w:val="0000FF"/>
          <w:u w:val="none"/>
        </w:rPr>
        <w:t>2.3.2.  Query Term Weighting</w:t>
      </w:r>
      <w:bookmarkEnd w:id="64"/>
      <w:bookmarkEnd w:id="65"/>
      <w:bookmarkEnd w:id="66"/>
      <w:bookmarkEnd w:id="67"/>
    </w:p>
    <w:p w:rsidR="000E767F" w:rsidRDefault="000E767F">
      <w:pPr>
        <w:rPr>
          <w:rFonts w:ascii="Arial" w:hAnsi="Arial" w:cs="Arial"/>
          <w:sz w:val="20"/>
        </w:rPr>
      </w:pPr>
    </w:p>
    <w:p w:rsidR="000E767F" w:rsidRDefault="005B5B50">
      <w:pPr>
        <w:pStyle w:val="BodyText"/>
        <w:spacing w:before="0" w:line="240" w:lineRule="auto"/>
        <w:rPr>
          <w:rFonts w:cs="Arial"/>
          <w:szCs w:val="24"/>
        </w:rPr>
      </w:pPr>
      <w:r>
        <w:rPr>
          <w:rFonts w:cs="Arial"/>
          <w:szCs w:val="24"/>
        </w:rPr>
        <w:t>Query terms are normalized before additional weights are added to them.  The formula for normalized query term frequency is a variation of the query term normalization formula.</w:t>
      </w:r>
    </w:p>
    <w:p w:rsidR="000E767F" w:rsidRDefault="005B5B50">
      <w:pPr>
        <w:rPr>
          <w:rFonts w:ascii="Arial" w:hAnsi="Arial" w:cs="Arial"/>
          <w:sz w:val="20"/>
        </w:rPr>
      </w:pPr>
      <w:r>
        <w:rPr>
          <w:rFonts w:ascii="Arial" w:hAnsi="Arial" w:cs="Arial"/>
          <w:sz w:val="20"/>
        </w:rPr>
        <w:t>The Original query term normalization formula is:</w:t>
      </w:r>
    </w:p>
    <w:p w:rsidR="000E767F" w:rsidRDefault="000E767F">
      <w:pPr>
        <w:rPr>
          <w:rFonts w:ascii="Arial" w:hAnsi="Arial" w:cs="Arial"/>
          <w:sz w:val="20"/>
        </w:rPr>
      </w:pPr>
    </w:p>
    <w:p w:rsidR="000E767F" w:rsidRDefault="005B5B50">
      <w:pPr>
        <w:rPr>
          <w:rFonts w:ascii="Arial" w:hAnsi="Arial" w:cs="Arial"/>
          <w:b/>
          <w:bCs/>
          <w:vertAlign w:val="subscript"/>
        </w:rPr>
      </w:pPr>
      <w:r>
        <w:rPr>
          <w:rFonts w:ascii="Arial" w:hAnsi="Arial" w:cs="Arial"/>
          <w:b/>
          <w:bCs/>
        </w:rPr>
        <w:t xml:space="preserve">qf </w:t>
      </w:r>
      <w:r>
        <w:rPr>
          <w:rFonts w:ascii="Arial" w:hAnsi="Arial" w:cs="Arial"/>
          <w:b/>
          <w:bCs/>
          <w:vertAlign w:val="subscript"/>
        </w:rPr>
        <w:t>q,i</w:t>
      </w:r>
      <w:r>
        <w:rPr>
          <w:rFonts w:ascii="Arial" w:hAnsi="Arial" w:cs="Arial"/>
          <w:b/>
          <w:bCs/>
        </w:rPr>
        <w:t xml:space="preserve"> = 0.5 + 0.5 * tf </w:t>
      </w:r>
      <w:r>
        <w:rPr>
          <w:rFonts w:ascii="Arial" w:hAnsi="Arial" w:cs="Arial"/>
          <w:b/>
          <w:bCs/>
          <w:vertAlign w:val="subscript"/>
        </w:rPr>
        <w:t>q,i</w:t>
      </w:r>
      <w:r>
        <w:rPr>
          <w:rFonts w:ascii="Arial" w:hAnsi="Arial" w:cs="Arial"/>
          <w:b/>
          <w:bCs/>
        </w:rPr>
        <w:t xml:space="preserve"> / max tf </w:t>
      </w:r>
      <w:r>
        <w:rPr>
          <w:rFonts w:ascii="Arial" w:hAnsi="Arial" w:cs="Arial"/>
          <w:b/>
          <w:bCs/>
          <w:vertAlign w:val="subscript"/>
        </w:rPr>
        <w:t>q,I</w:t>
      </w:r>
    </w:p>
    <w:p w:rsidR="000E767F" w:rsidRDefault="000E767F">
      <w:pPr>
        <w:rPr>
          <w:rFonts w:ascii="Arial" w:hAnsi="Arial" w:cs="Arial"/>
          <w:sz w:val="20"/>
          <w:vertAlign w:val="subscript"/>
        </w:rPr>
      </w:pPr>
    </w:p>
    <w:p w:rsidR="000E767F" w:rsidRDefault="005B5B50">
      <w:pPr>
        <w:rPr>
          <w:rFonts w:ascii="Arial" w:hAnsi="Arial" w:cs="Arial"/>
          <w:sz w:val="20"/>
        </w:rPr>
      </w:pPr>
      <w:r>
        <w:rPr>
          <w:rFonts w:ascii="Arial" w:hAnsi="Arial" w:cs="Arial"/>
          <w:sz w:val="20"/>
        </w:rPr>
        <w:t>Where</w:t>
      </w:r>
    </w:p>
    <w:p w:rsidR="000E767F" w:rsidRDefault="005B5B50">
      <w:pPr>
        <w:rPr>
          <w:rFonts w:ascii="Arial" w:hAnsi="Arial" w:cs="Arial"/>
          <w:sz w:val="20"/>
        </w:rPr>
      </w:pPr>
      <w:r>
        <w:rPr>
          <w:rFonts w:ascii="Arial" w:hAnsi="Arial" w:cs="Arial"/>
          <w:sz w:val="20"/>
        </w:rPr>
        <w:t xml:space="preserve">qf </w:t>
      </w:r>
      <w:r>
        <w:rPr>
          <w:rFonts w:ascii="Arial" w:hAnsi="Arial" w:cs="Arial"/>
          <w:sz w:val="20"/>
          <w:vertAlign w:val="subscript"/>
        </w:rPr>
        <w:t xml:space="preserve">q,I  </w:t>
      </w:r>
      <w:r>
        <w:rPr>
          <w:rFonts w:ascii="Arial" w:hAnsi="Arial" w:cs="Arial"/>
          <w:sz w:val="20"/>
        </w:rPr>
        <w:t>= normalized query term frequency</w:t>
      </w:r>
    </w:p>
    <w:p w:rsidR="000E767F" w:rsidRDefault="005B5B50">
      <w:pPr>
        <w:rPr>
          <w:rFonts w:ascii="Arial" w:hAnsi="Arial" w:cs="Arial"/>
          <w:sz w:val="20"/>
        </w:rPr>
      </w:pPr>
      <w:r>
        <w:rPr>
          <w:rFonts w:ascii="Arial" w:hAnsi="Arial" w:cs="Arial"/>
          <w:sz w:val="20"/>
        </w:rPr>
        <w:t xml:space="preserve">tf </w:t>
      </w:r>
      <w:r>
        <w:rPr>
          <w:rFonts w:ascii="Arial" w:hAnsi="Arial" w:cs="Arial"/>
          <w:sz w:val="20"/>
          <w:vertAlign w:val="subscript"/>
        </w:rPr>
        <w:t xml:space="preserve">q,I   </w:t>
      </w:r>
      <w:r>
        <w:rPr>
          <w:rFonts w:ascii="Arial" w:hAnsi="Arial" w:cs="Arial"/>
          <w:sz w:val="20"/>
        </w:rPr>
        <w:t>= frequency of term i in query q</w:t>
      </w:r>
    </w:p>
    <w:p w:rsidR="000E767F" w:rsidRDefault="005B5B50">
      <w:pPr>
        <w:rPr>
          <w:rFonts w:ascii="Arial" w:hAnsi="Arial" w:cs="Arial"/>
          <w:sz w:val="20"/>
        </w:rPr>
      </w:pPr>
      <w:r>
        <w:rPr>
          <w:rFonts w:ascii="Arial" w:hAnsi="Arial" w:cs="Arial"/>
          <w:sz w:val="20"/>
        </w:rPr>
        <w:t xml:space="preserve">max tf </w:t>
      </w:r>
      <w:r>
        <w:rPr>
          <w:rFonts w:ascii="Arial" w:hAnsi="Arial" w:cs="Arial"/>
          <w:sz w:val="20"/>
          <w:vertAlign w:val="subscript"/>
        </w:rPr>
        <w:t xml:space="preserve">q,I  </w:t>
      </w:r>
      <w:r>
        <w:rPr>
          <w:rFonts w:ascii="Arial" w:hAnsi="Arial" w:cs="Arial"/>
          <w:sz w:val="20"/>
        </w:rPr>
        <w:t>= maximum frequency of term i in query q</w:t>
      </w:r>
    </w:p>
    <w:p w:rsidR="000E767F" w:rsidRDefault="000E767F">
      <w:pPr>
        <w:rPr>
          <w:rFonts w:ascii="Arial" w:hAnsi="Arial" w:cs="Arial"/>
          <w:sz w:val="20"/>
        </w:rPr>
      </w:pP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This formula is modified to be:</w:t>
      </w:r>
    </w:p>
    <w:p w:rsidR="000E767F" w:rsidRDefault="005B5B50">
      <w:pPr>
        <w:rPr>
          <w:rFonts w:ascii="Arial" w:hAnsi="Arial" w:cs="Arial"/>
          <w:b/>
          <w:bCs/>
          <w:vertAlign w:val="subscript"/>
        </w:rPr>
      </w:pPr>
      <w:r>
        <w:rPr>
          <w:rFonts w:ascii="Arial" w:hAnsi="Arial" w:cs="Arial"/>
          <w:b/>
          <w:bCs/>
        </w:rPr>
        <w:t xml:space="preserve">  qf </w:t>
      </w:r>
      <w:r>
        <w:rPr>
          <w:rFonts w:ascii="Arial" w:hAnsi="Arial" w:cs="Arial"/>
          <w:b/>
          <w:bCs/>
          <w:vertAlign w:val="subscript"/>
        </w:rPr>
        <w:t>i</w:t>
      </w:r>
      <w:r>
        <w:rPr>
          <w:rFonts w:ascii="Arial" w:hAnsi="Arial" w:cs="Arial"/>
          <w:b/>
          <w:bCs/>
        </w:rPr>
        <w:t xml:space="preserve"> = tf </w:t>
      </w:r>
      <w:r>
        <w:rPr>
          <w:rFonts w:ascii="Arial" w:hAnsi="Arial" w:cs="Arial"/>
          <w:b/>
          <w:bCs/>
          <w:vertAlign w:val="subscript"/>
        </w:rPr>
        <w:t xml:space="preserve">i </w:t>
      </w:r>
      <w:r>
        <w:rPr>
          <w:rFonts w:ascii="Arial" w:hAnsi="Arial" w:cs="Arial"/>
          <w:b/>
          <w:bCs/>
        </w:rPr>
        <w:t xml:space="preserve"> / total tf </w:t>
      </w:r>
      <w:r>
        <w:rPr>
          <w:rFonts w:ascii="Arial" w:hAnsi="Arial" w:cs="Arial"/>
          <w:b/>
          <w:bCs/>
          <w:vertAlign w:val="subscript"/>
        </w:rPr>
        <w:t>i</w:t>
      </w:r>
    </w:p>
    <w:p w:rsidR="000E767F" w:rsidRDefault="000E767F">
      <w:pPr>
        <w:rPr>
          <w:rFonts w:ascii="Arial" w:hAnsi="Arial" w:cs="Arial"/>
          <w:b/>
          <w:bCs/>
          <w:vertAlign w:val="subscript"/>
        </w:rPr>
      </w:pPr>
    </w:p>
    <w:p w:rsidR="000E767F" w:rsidRDefault="005B5B50">
      <w:pPr>
        <w:rPr>
          <w:rFonts w:ascii="Arial" w:hAnsi="Arial" w:cs="Arial"/>
          <w:sz w:val="20"/>
        </w:rPr>
      </w:pPr>
      <w:r>
        <w:rPr>
          <w:rFonts w:ascii="Arial" w:hAnsi="Arial" w:cs="Arial"/>
          <w:sz w:val="20"/>
        </w:rPr>
        <w:t>Where</w:t>
      </w:r>
    </w:p>
    <w:p w:rsidR="000E767F" w:rsidRDefault="005B5B50">
      <w:pPr>
        <w:rPr>
          <w:rFonts w:ascii="Arial" w:hAnsi="Arial" w:cs="Arial"/>
          <w:sz w:val="20"/>
        </w:rPr>
      </w:pPr>
      <w:r>
        <w:rPr>
          <w:rFonts w:ascii="Arial" w:hAnsi="Arial" w:cs="Arial"/>
          <w:sz w:val="20"/>
        </w:rPr>
        <w:t xml:space="preserve">qf </w:t>
      </w:r>
      <w:r>
        <w:rPr>
          <w:rFonts w:ascii="Arial" w:hAnsi="Arial" w:cs="Arial"/>
          <w:sz w:val="20"/>
          <w:vertAlign w:val="subscript"/>
        </w:rPr>
        <w:t xml:space="preserve">i, </w:t>
      </w:r>
      <w:r>
        <w:rPr>
          <w:rFonts w:ascii="Arial" w:hAnsi="Arial" w:cs="Arial"/>
          <w:sz w:val="20"/>
        </w:rPr>
        <w:t>= normalized query frequency</w:t>
      </w:r>
    </w:p>
    <w:p w:rsidR="000E767F" w:rsidRDefault="005B5B50">
      <w:pPr>
        <w:rPr>
          <w:rFonts w:ascii="Arial" w:hAnsi="Arial" w:cs="Arial"/>
          <w:sz w:val="20"/>
        </w:rPr>
      </w:pPr>
      <w:r>
        <w:rPr>
          <w:rFonts w:ascii="Arial" w:hAnsi="Arial" w:cs="Arial"/>
          <w:sz w:val="20"/>
        </w:rPr>
        <w:t xml:space="preserve">tf </w:t>
      </w:r>
      <w:r>
        <w:rPr>
          <w:rFonts w:ascii="Arial" w:hAnsi="Arial" w:cs="Arial"/>
          <w:sz w:val="20"/>
          <w:vertAlign w:val="subscript"/>
        </w:rPr>
        <w:t>i,</w:t>
      </w:r>
      <w:r>
        <w:rPr>
          <w:rFonts w:ascii="Arial" w:hAnsi="Arial" w:cs="Arial"/>
          <w:sz w:val="20"/>
        </w:rPr>
        <w:t xml:space="preserve"> =  frequency of query term i in document collection</w:t>
      </w:r>
    </w:p>
    <w:p w:rsidR="000E767F" w:rsidRDefault="005B5B50">
      <w:pPr>
        <w:rPr>
          <w:rFonts w:ascii="Arial" w:hAnsi="Arial" w:cs="Arial"/>
          <w:sz w:val="20"/>
        </w:rPr>
      </w:pPr>
      <w:r>
        <w:rPr>
          <w:rFonts w:ascii="Arial" w:hAnsi="Arial" w:cs="Arial"/>
          <w:sz w:val="20"/>
        </w:rPr>
        <w:t xml:space="preserve">total tf </w:t>
      </w:r>
      <w:r>
        <w:rPr>
          <w:rFonts w:ascii="Arial" w:hAnsi="Arial" w:cs="Arial"/>
          <w:sz w:val="20"/>
          <w:vertAlign w:val="subscript"/>
        </w:rPr>
        <w:t xml:space="preserve">i  </w:t>
      </w:r>
      <w:r>
        <w:rPr>
          <w:rFonts w:ascii="Arial" w:hAnsi="Arial" w:cs="Arial"/>
          <w:sz w:val="20"/>
        </w:rPr>
        <w:t>= total frequency of all the query terms in the document collection</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The modification is based on the frequency of the query term in the document collection an not on the query itself. Then we penalize query terms that occur more in the document collection.   This is based on the heuristic that less commonly occurring terms can result to more relevant documents.</w:t>
      </w:r>
    </w:p>
    <w:p w:rsidR="000E767F" w:rsidRDefault="000E767F">
      <w:pPr>
        <w:rPr>
          <w:rFonts w:ascii="Arial" w:hAnsi="Arial" w:cs="Arial"/>
          <w:sz w:val="20"/>
        </w:rPr>
      </w:pPr>
    </w:p>
    <w:p w:rsidR="000E767F" w:rsidRDefault="005B5B50">
      <w:pPr>
        <w:rPr>
          <w:rFonts w:ascii="Arial" w:hAnsi="Arial" w:cs="Arial"/>
          <w:b/>
          <w:bCs/>
          <w:sz w:val="20"/>
        </w:rPr>
      </w:pPr>
      <w:r>
        <w:rPr>
          <w:rFonts w:ascii="Arial" w:hAnsi="Arial" w:cs="Arial"/>
          <w:b/>
          <w:bCs/>
          <w:sz w:val="20"/>
        </w:rPr>
        <w:t>qw</w:t>
      </w:r>
      <w:r>
        <w:rPr>
          <w:rFonts w:ascii="Arial" w:hAnsi="Arial" w:cs="Arial"/>
          <w:b/>
          <w:bCs/>
          <w:sz w:val="20"/>
          <w:vertAlign w:val="subscript"/>
        </w:rPr>
        <w:t>i</w:t>
      </w:r>
      <w:r>
        <w:rPr>
          <w:rFonts w:ascii="Arial" w:hAnsi="Arial" w:cs="Arial"/>
          <w:b/>
          <w:bCs/>
          <w:sz w:val="20"/>
        </w:rPr>
        <w:t xml:space="preserve"> = ( (qf </w:t>
      </w:r>
      <w:r>
        <w:rPr>
          <w:rFonts w:ascii="Arial" w:hAnsi="Arial" w:cs="Arial"/>
          <w:b/>
          <w:bCs/>
          <w:sz w:val="20"/>
          <w:vertAlign w:val="subscript"/>
        </w:rPr>
        <w:t>i</w:t>
      </w:r>
      <w:r>
        <w:rPr>
          <w:rFonts w:ascii="Arial" w:hAnsi="Arial" w:cs="Arial"/>
          <w:b/>
          <w:bCs/>
          <w:sz w:val="20"/>
        </w:rPr>
        <w:t xml:space="preserve"> + </w:t>
      </w:r>
      <w:r>
        <w:rPr>
          <w:rFonts w:ascii="Arial" w:hAnsi="Arial" w:cs="Arial"/>
          <w:b/>
          <w:bCs/>
        </w:rPr>
        <w:t xml:space="preserve">tf </w:t>
      </w:r>
      <w:r>
        <w:rPr>
          <w:rFonts w:ascii="Arial" w:hAnsi="Arial" w:cs="Arial"/>
          <w:b/>
          <w:bCs/>
          <w:vertAlign w:val="subscript"/>
        </w:rPr>
        <w:t xml:space="preserve">i </w:t>
      </w:r>
      <w:r>
        <w:rPr>
          <w:rFonts w:ascii="Arial" w:hAnsi="Arial" w:cs="Arial"/>
          <w:b/>
          <w:bCs/>
        </w:rPr>
        <w:t xml:space="preserve"> </w:t>
      </w:r>
      <w:r>
        <w:rPr>
          <w:rFonts w:ascii="Arial" w:hAnsi="Arial" w:cs="Arial"/>
          <w:b/>
          <w:bCs/>
          <w:sz w:val="20"/>
        </w:rPr>
        <w:t>) – 1 )</w:t>
      </w:r>
    </w:p>
    <w:p w:rsidR="000E767F" w:rsidRDefault="000E767F">
      <w:pPr>
        <w:rPr>
          <w:rFonts w:ascii="Arial" w:hAnsi="Arial" w:cs="Arial"/>
          <w:b/>
          <w:bCs/>
          <w:sz w:val="20"/>
        </w:rPr>
      </w:pPr>
    </w:p>
    <w:p w:rsidR="000E767F" w:rsidRDefault="005B5B50">
      <w:pPr>
        <w:rPr>
          <w:rFonts w:ascii="Arial" w:hAnsi="Arial" w:cs="Arial"/>
          <w:sz w:val="20"/>
        </w:rPr>
      </w:pPr>
      <w:r>
        <w:rPr>
          <w:rFonts w:ascii="Arial" w:hAnsi="Arial" w:cs="Arial"/>
          <w:sz w:val="20"/>
        </w:rPr>
        <w:t>Where</w:t>
      </w:r>
    </w:p>
    <w:p w:rsidR="000E767F" w:rsidRDefault="005B5B50">
      <w:pPr>
        <w:rPr>
          <w:rFonts w:ascii="Arial" w:hAnsi="Arial" w:cs="Arial"/>
          <w:sz w:val="20"/>
        </w:rPr>
      </w:pPr>
      <w:r>
        <w:rPr>
          <w:rFonts w:ascii="Arial" w:hAnsi="Arial" w:cs="Arial"/>
          <w:sz w:val="20"/>
        </w:rPr>
        <w:t xml:space="preserve">qw </w:t>
      </w:r>
      <w:r>
        <w:rPr>
          <w:rFonts w:ascii="Arial" w:hAnsi="Arial" w:cs="Arial"/>
          <w:sz w:val="20"/>
          <w:vertAlign w:val="subscript"/>
        </w:rPr>
        <w:t xml:space="preserve">i, </w:t>
      </w:r>
      <w:r>
        <w:rPr>
          <w:rFonts w:ascii="Arial" w:hAnsi="Arial" w:cs="Arial"/>
          <w:sz w:val="20"/>
        </w:rPr>
        <w:t>=   query term weight</w:t>
      </w:r>
    </w:p>
    <w:p w:rsidR="000E767F" w:rsidRDefault="005B5B50">
      <w:pPr>
        <w:rPr>
          <w:rFonts w:ascii="Arial" w:hAnsi="Arial" w:cs="Arial"/>
          <w:sz w:val="20"/>
        </w:rPr>
      </w:pPr>
      <w:r>
        <w:rPr>
          <w:rFonts w:ascii="Arial" w:hAnsi="Arial" w:cs="Arial"/>
          <w:sz w:val="20"/>
        </w:rPr>
        <w:t xml:space="preserve">qf </w:t>
      </w:r>
      <w:r>
        <w:rPr>
          <w:rFonts w:ascii="Arial" w:hAnsi="Arial" w:cs="Arial"/>
          <w:sz w:val="20"/>
          <w:vertAlign w:val="subscript"/>
        </w:rPr>
        <w:t xml:space="preserve">i, </w:t>
      </w:r>
      <w:r>
        <w:rPr>
          <w:rFonts w:ascii="Arial" w:hAnsi="Arial" w:cs="Arial"/>
          <w:sz w:val="20"/>
        </w:rPr>
        <w:t>= normalized query frequency</w:t>
      </w:r>
    </w:p>
    <w:p w:rsidR="000E767F" w:rsidRDefault="005B5B50">
      <w:pPr>
        <w:rPr>
          <w:rFonts w:ascii="Arial" w:hAnsi="Arial" w:cs="Arial"/>
          <w:sz w:val="20"/>
        </w:rPr>
      </w:pPr>
      <w:r>
        <w:rPr>
          <w:rFonts w:ascii="Arial" w:hAnsi="Arial" w:cs="Arial"/>
          <w:sz w:val="20"/>
        </w:rPr>
        <w:t xml:space="preserve">tf </w:t>
      </w:r>
      <w:r>
        <w:rPr>
          <w:rFonts w:ascii="Arial" w:hAnsi="Arial" w:cs="Arial"/>
          <w:sz w:val="20"/>
          <w:vertAlign w:val="subscript"/>
        </w:rPr>
        <w:t>i,</w:t>
      </w:r>
      <w:r>
        <w:rPr>
          <w:rFonts w:ascii="Arial" w:hAnsi="Arial" w:cs="Arial"/>
          <w:sz w:val="20"/>
        </w:rPr>
        <w:t xml:space="preserve"> =  frequency of query term i in document collection</w:t>
      </w:r>
    </w:p>
    <w:p w:rsidR="000E767F" w:rsidRDefault="000E767F">
      <w:pPr>
        <w:pStyle w:val="Heading6"/>
      </w:pPr>
    </w:p>
    <w:p w:rsidR="000E767F" w:rsidRDefault="000E767F"/>
    <w:p w:rsidR="000E767F" w:rsidRDefault="000E767F">
      <w:pPr>
        <w:rPr>
          <w:rFonts w:ascii="Arial" w:hAnsi="Arial" w:cs="Arial"/>
          <w:b/>
          <w:bCs/>
          <w:sz w:val="36"/>
        </w:rPr>
      </w:pPr>
    </w:p>
    <w:p w:rsidR="000E767F" w:rsidRDefault="000E767F">
      <w:pPr>
        <w:jc w:val="right"/>
        <w:rPr>
          <w:rFonts w:ascii="Arial" w:hAnsi="Arial" w:cs="Arial"/>
          <w:b/>
          <w:bCs/>
          <w:sz w:val="36"/>
        </w:rPr>
      </w:pPr>
    </w:p>
    <w:p w:rsidR="000E767F" w:rsidRDefault="000E767F">
      <w:pPr>
        <w:jc w:val="right"/>
        <w:rPr>
          <w:rFonts w:ascii="Arial" w:hAnsi="Arial" w:cs="Arial"/>
          <w:b/>
          <w:bCs/>
          <w:sz w:val="36"/>
        </w:rPr>
      </w:pPr>
    </w:p>
    <w:p w:rsidR="000E767F" w:rsidRDefault="000E767F">
      <w:pPr>
        <w:jc w:val="right"/>
        <w:rPr>
          <w:rFonts w:ascii="Arial" w:hAnsi="Arial" w:cs="Arial"/>
          <w:b/>
          <w:bCs/>
          <w:sz w:val="36"/>
        </w:rPr>
      </w:pPr>
    </w:p>
    <w:p w:rsidR="000E767F" w:rsidRDefault="000E767F">
      <w:pPr>
        <w:jc w:val="right"/>
        <w:rPr>
          <w:rFonts w:ascii="Arial" w:hAnsi="Arial" w:cs="Arial"/>
          <w:b/>
          <w:bCs/>
          <w:sz w:val="36"/>
        </w:rPr>
      </w:pPr>
    </w:p>
    <w:p w:rsidR="000E767F" w:rsidRDefault="000E767F">
      <w:pPr>
        <w:jc w:val="right"/>
        <w:rPr>
          <w:rFonts w:ascii="Arial" w:hAnsi="Arial" w:cs="Arial"/>
          <w:b/>
          <w:bCs/>
          <w:sz w:val="36"/>
        </w:rPr>
      </w:pPr>
    </w:p>
    <w:p w:rsidR="000E767F" w:rsidRDefault="000E767F">
      <w:pPr>
        <w:jc w:val="right"/>
        <w:rPr>
          <w:rFonts w:ascii="Arial" w:hAnsi="Arial" w:cs="Arial"/>
          <w:b/>
          <w:bCs/>
          <w:sz w:val="36"/>
        </w:rPr>
      </w:pPr>
    </w:p>
    <w:p w:rsidR="000E767F" w:rsidRDefault="000E767F">
      <w:pPr>
        <w:jc w:val="right"/>
        <w:rPr>
          <w:rFonts w:ascii="Arial" w:hAnsi="Arial" w:cs="Arial"/>
          <w:b/>
          <w:bCs/>
          <w:sz w:val="36"/>
        </w:rPr>
      </w:pPr>
    </w:p>
    <w:p w:rsidR="000E767F" w:rsidRDefault="000E767F">
      <w:pPr>
        <w:jc w:val="right"/>
        <w:rPr>
          <w:rFonts w:ascii="Arial" w:hAnsi="Arial" w:cs="Arial"/>
          <w:b/>
          <w:bCs/>
          <w:sz w:val="36"/>
        </w:rPr>
      </w:pPr>
    </w:p>
    <w:p w:rsidR="000E767F" w:rsidRDefault="000E767F">
      <w:pPr>
        <w:rPr>
          <w:rFonts w:ascii="Arial" w:hAnsi="Arial" w:cs="Arial"/>
          <w:b/>
          <w:bCs/>
          <w:sz w:val="36"/>
        </w:rPr>
      </w:pPr>
    </w:p>
    <w:p w:rsidR="000E767F" w:rsidRDefault="005B5B50">
      <w:pPr>
        <w:pStyle w:val="Heading1"/>
        <w:jc w:val="right"/>
        <w:rPr>
          <w:rFonts w:cs="Arial"/>
        </w:rPr>
      </w:pPr>
      <w:bookmarkStart w:id="68" w:name="_Toc161461453"/>
      <w:bookmarkStart w:id="69" w:name="_Toc161468775"/>
      <w:bookmarkStart w:id="70" w:name="_Toc161469453"/>
      <w:bookmarkStart w:id="71" w:name="_Toc161469597"/>
      <w:r>
        <w:rPr>
          <w:rFonts w:cs="Arial"/>
        </w:rPr>
        <w:lastRenderedPageBreak/>
        <w:t>3. SYSTEM ANATOMY</w:t>
      </w:r>
      <w:bookmarkEnd w:id="68"/>
      <w:bookmarkEnd w:id="69"/>
      <w:bookmarkEnd w:id="70"/>
      <w:bookmarkEnd w:id="71"/>
    </w:p>
    <w:p w:rsidR="000E767F" w:rsidRDefault="005B5B50">
      <w:pPr>
        <w:pStyle w:val="Heading2"/>
        <w:rPr>
          <w:rFonts w:ascii="Arial" w:hAnsi="Arial" w:cs="Arial"/>
          <w:sz w:val="20"/>
        </w:rPr>
      </w:pPr>
      <w:bookmarkStart w:id="72" w:name="_Toc161459202"/>
      <w:bookmarkStart w:id="73" w:name="_Toc161459275"/>
      <w:bookmarkStart w:id="74" w:name="_Toc161461454"/>
      <w:bookmarkStart w:id="75" w:name="_Toc161468776"/>
      <w:bookmarkStart w:id="76" w:name="_Toc161469454"/>
      <w:bookmarkStart w:id="77" w:name="_Toc161469598"/>
      <w:r>
        <w:rPr>
          <w:rFonts w:ascii="Arial" w:hAnsi="Arial" w:cs="Arial"/>
        </w:rPr>
        <w:t>3.1 IndexRefGuide Architecture</w:t>
      </w:r>
      <w:bookmarkEnd w:id="72"/>
      <w:bookmarkEnd w:id="73"/>
      <w:bookmarkEnd w:id="74"/>
      <w:bookmarkEnd w:id="75"/>
      <w:bookmarkEnd w:id="76"/>
      <w:bookmarkEnd w:id="77"/>
    </w:p>
    <w:p w:rsidR="000E767F" w:rsidRDefault="005B5B50">
      <w:pPr>
        <w:rPr>
          <w:rFonts w:ascii="Arial" w:hAnsi="Arial"/>
          <w:sz w:val="20"/>
        </w:rPr>
      </w:pPr>
      <w:r>
        <w:rPr>
          <w:rFonts w:ascii="Arial" w:hAnsi="Arial"/>
          <w:sz w:val="20"/>
        </w:rPr>
        <w:t>Words in the document collection are pre-processed by the child agents: defaultlexer, porter Stemmer and wordWeight. After pre-processing  each of the words in each of the documents IndexRefGuide then goes to its  two major agents.  This child agent generateLexicon is responsible for generating a word-to-integer mapping.  All the words in this mapping are stemmed and lexed.  This means that these words do not contain suffixes and do not contain special characters. This word-to-integer mapping is saved in an index object that is in turn saved on disk in wordREPO.db.  This mapping is used throughout the IndexRefGuide agent to reference words. The agent generateLexicon also generates the inverted index saved in a file called baseFile.txt. The same agent also generates a freqREPOS.db that saves a word and the number of times that word appears in the document collection.</w:t>
      </w:r>
    </w:p>
    <w:p w:rsidR="000E767F" w:rsidRDefault="000E767F">
      <w:pPr>
        <w:rPr>
          <w:rFonts w:ascii="Arial" w:hAnsi="Arial"/>
          <w:sz w:val="20"/>
        </w:rPr>
      </w:pPr>
    </w:p>
    <w:p w:rsidR="000E767F" w:rsidRDefault="005B5B50">
      <w:pPr>
        <w:rPr>
          <w:rFonts w:ascii="Arial" w:hAnsi="Arial"/>
          <w:sz w:val="20"/>
        </w:rPr>
      </w:pPr>
      <w:r>
        <w:rPr>
          <w:rFonts w:ascii="Arial" w:hAnsi="Arial"/>
          <w:sz w:val="20"/>
        </w:rPr>
        <w:t>The second main agent generateMatrix is responsible for preparing the information gotten from generateLexicon for query computation.  To do that, generateMatrix opens baseFile.txt and converts the file format of the invert index into an AIS Record data type. This Record data type is a matrix representation of  docID x wordID.  This AIS Record contains the document IDS as rows and the words as columns and its word weight per word in a document as values.  To compute the values, generateMatrix makes use of freqREPOS.db. The agent generateMatrix also generates a docIndex that saves each word and a list of the documents where that word appears.</w:t>
      </w:r>
    </w:p>
    <w:p w:rsidR="000E767F" w:rsidRDefault="000E767F">
      <w:pPr>
        <w:rPr>
          <w:rFonts w:ascii="Arial" w:hAnsi="Arial"/>
          <w:sz w:val="20"/>
        </w:rPr>
      </w:pPr>
    </w:p>
    <w:p w:rsidR="000E767F" w:rsidRDefault="005B5B50">
      <w:pPr>
        <w:rPr>
          <w:rFonts w:ascii="Arial" w:hAnsi="Arial"/>
          <w:sz w:val="20"/>
        </w:rPr>
      </w:pPr>
      <w:r>
        <w:rPr>
          <w:rFonts w:ascii="Arial" w:hAnsi="Arial"/>
          <w:sz w:val="20"/>
        </w:rPr>
        <w:t>SearchRefGuide is a child agent of IndexRefGuide.  This agent is responsible for computing for the Similiarity Coeffifient of all the documents based on the query terms.  The higher the SC, the more relevant the documents.  To do this, searchRefGuide accesses wordIndex, freqREPOS, docIndex and matrixREPOS.</w:t>
      </w:r>
    </w:p>
    <w:p w:rsidR="000E767F" w:rsidRDefault="000E767F">
      <w:pPr>
        <w:rPr>
          <w:rFonts w:ascii="Arial" w:hAnsi="Arial"/>
          <w:sz w:val="20"/>
        </w:rPr>
      </w:pPr>
    </w:p>
    <w:p w:rsidR="000E767F" w:rsidRDefault="000E767F">
      <w:r w:rsidRPr="000E767F">
        <w:rPr>
          <w:rFonts w:ascii="Arial" w:hAnsi="Arial" w:cs="Arial"/>
          <w:bCs/>
          <w:noProof/>
          <w:color w:val="0000FF"/>
          <w:sz w:val="20"/>
        </w:rPr>
        <w:pict>
          <v:rect id="_x0000_s1029" style="position:absolute;margin-left:-9pt;margin-top:5.5pt;width:486pt;height:252pt;z-index:-2"/>
        </w:pict>
      </w:r>
    </w:p>
    <w:p w:rsidR="000E767F" w:rsidRDefault="00304D38">
      <w:pPr>
        <w:rPr>
          <w:rFonts w:ascii="Arial" w:hAnsi="Arial" w:cs="Arial"/>
        </w:rPr>
      </w:pPr>
      <w:r w:rsidRPr="000E767F">
        <w:rPr>
          <w:rFonts w:ascii="Arial" w:hAnsi="Arial" w:cs="Arial"/>
        </w:rPr>
        <w:pict>
          <v:shape id="_x0000_i1033" type="#_x0000_t75" style="width:459pt;height:234.75pt">
            <v:imagedata r:id="rId21" o:title="archi"/>
          </v:shape>
        </w:pict>
      </w:r>
    </w:p>
    <w:p w:rsidR="000E767F" w:rsidRDefault="000E767F">
      <w:pPr>
        <w:rPr>
          <w:rFonts w:ascii="Arial" w:hAnsi="Arial" w:cs="Arial"/>
        </w:rPr>
      </w:pPr>
    </w:p>
    <w:p w:rsidR="000E767F" w:rsidRDefault="005B5B50">
      <w:pPr>
        <w:pStyle w:val="Heading4"/>
        <w:jc w:val="center"/>
        <w:rPr>
          <w:rFonts w:ascii="Arial" w:hAnsi="Arial" w:cs="Arial"/>
          <w:sz w:val="20"/>
        </w:rPr>
      </w:pPr>
      <w:bookmarkStart w:id="78" w:name="_Toc161461455"/>
      <w:bookmarkStart w:id="79" w:name="_Toc161468777"/>
      <w:bookmarkStart w:id="80" w:name="_Toc161469455"/>
      <w:bookmarkStart w:id="81" w:name="_Toc161469599"/>
      <w:r>
        <w:rPr>
          <w:rFonts w:ascii="Arial" w:hAnsi="Arial" w:cs="Arial"/>
          <w:sz w:val="20"/>
        </w:rPr>
        <w:t>Figure 6: IndexRefGuide Architecture</w:t>
      </w:r>
      <w:bookmarkEnd w:id="78"/>
      <w:bookmarkEnd w:id="79"/>
      <w:bookmarkEnd w:id="80"/>
      <w:bookmarkEnd w:id="81"/>
    </w:p>
    <w:p w:rsidR="000E767F" w:rsidRDefault="000E767F">
      <w:pPr>
        <w:rPr>
          <w:rFonts w:ascii="Arial" w:hAnsi="Arial" w:cs="Arial"/>
          <w:sz w:val="20"/>
        </w:rPr>
      </w:pPr>
    </w:p>
    <w:p w:rsidR="000E767F" w:rsidRDefault="005B5B50">
      <w:pPr>
        <w:pStyle w:val="Heading2"/>
        <w:rPr>
          <w:rFonts w:ascii="Arial" w:hAnsi="Arial" w:cs="Arial"/>
          <w:sz w:val="24"/>
        </w:rPr>
      </w:pPr>
      <w:bookmarkStart w:id="82" w:name="_Toc161459203"/>
      <w:bookmarkStart w:id="83" w:name="_Toc161459276"/>
      <w:bookmarkStart w:id="84" w:name="_Toc161461456"/>
      <w:bookmarkStart w:id="85" w:name="_Toc161468778"/>
      <w:bookmarkStart w:id="86" w:name="_Toc161469456"/>
      <w:bookmarkStart w:id="87" w:name="_Toc161469600"/>
      <w:r>
        <w:rPr>
          <w:rFonts w:ascii="Arial" w:hAnsi="Arial" w:cs="Arial"/>
        </w:rPr>
        <w:lastRenderedPageBreak/>
        <w:t>3.2 Helper Agents</w:t>
      </w:r>
      <w:bookmarkEnd w:id="82"/>
      <w:bookmarkEnd w:id="83"/>
      <w:bookmarkEnd w:id="84"/>
      <w:bookmarkEnd w:id="85"/>
      <w:bookmarkEnd w:id="86"/>
      <w:bookmarkEnd w:id="87"/>
    </w:p>
    <w:p w:rsidR="000E767F" w:rsidRDefault="005B5B50">
      <w:pPr>
        <w:rPr>
          <w:rFonts w:ascii="Arial" w:hAnsi="Arial" w:cs="Arial"/>
          <w:sz w:val="20"/>
        </w:rPr>
      </w:pPr>
      <w:r>
        <w:rPr>
          <w:rFonts w:ascii="Arial" w:hAnsi="Arial" w:cs="Arial"/>
          <w:sz w:val="20"/>
        </w:rPr>
        <w:t xml:space="preserve">There are two main helper agents used in IndexRefGuide.  The first on is the poreterStemmer Agent. It is based on the porterStemming algorithm.  To run this agent, see syntax below: </w:t>
      </w:r>
    </w:p>
    <w:p w:rsidR="000E767F" w:rsidRDefault="005B5B50">
      <w:pPr>
        <w:widowControl w:val="0"/>
        <w:autoSpaceDE w:val="0"/>
        <w:autoSpaceDN w:val="0"/>
        <w:adjustRightInd w:val="0"/>
        <w:rPr>
          <w:rFonts w:ascii="Arial" w:hAnsi="Arial" w:cs="Arial"/>
          <w:sz w:val="20"/>
        </w:rPr>
      </w:pPr>
      <w:r>
        <w:rPr>
          <w:rFonts w:ascii="Arial" w:hAnsi="Arial" w:cs="Arial"/>
          <w:sz w:val="20"/>
        </w:rPr>
        <w:t>(porterStemmer outputOption)</w:t>
      </w:r>
    </w:p>
    <w:p w:rsidR="000E767F" w:rsidRDefault="000E767F">
      <w:pPr>
        <w:widowControl w:val="0"/>
        <w:autoSpaceDE w:val="0"/>
        <w:autoSpaceDN w:val="0"/>
        <w:adjustRightInd w:val="0"/>
        <w:rPr>
          <w:rFonts w:ascii="Arial" w:hAnsi="Arial" w:cs="Arial"/>
          <w:sz w:val="20"/>
        </w:rPr>
      </w:pPr>
    </w:p>
    <w:p w:rsidR="000E767F" w:rsidRDefault="005B5B50">
      <w:pPr>
        <w:pStyle w:val="BodyText"/>
        <w:widowControl w:val="0"/>
        <w:autoSpaceDE w:val="0"/>
        <w:autoSpaceDN w:val="0"/>
        <w:adjustRightInd w:val="0"/>
        <w:spacing w:before="0" w:line="240" w:lineRule="auto"/>
        <w:rPr>
          <w:rFonts w:cs="Arial"/>
          <w:szCs w:val="24"/>
        </w:rPr>
      </w:pPr>
      <w:r>
        <w:rPr>
          <w:rFonts w:cs="Arial"/>
          <w:szCs w:val="24"/>
        </w:rPr>
        <w:t>The outputOption may be 0 or 1.  The ouputOption 0 returns a vector of stemmed string.  While outputOption 1 returns a strring of stemmed strings delimited by whitespaces. IndexRefGuide uses ouputOption 1.</w:t>
      </w:r>
    </w:p>
    <w:p w:rsidR="000E767F" w:rsidRDefault="000E767F">
      <w:pPr>
        <w:pStyle w:val="BodyText"/>
        <w:widowControl w:val="0"/>
        <w:autoSpaceDE w:val="0"/>
        <w:autoSpaceDN w:val="0"/>
        <w:adjustRightInd w:val="0"/>
        <w:spacing w:before="0" w:line="240" w:lineRule="auto"/>
        <w:rPr>
          <w:rFonts w:cs="Arial"/>
          <w:szCs w:val="24"/>
        </w:rPr>
      </w:pPr>
    </w:p>
    <w:p w:rsidR="000E767F" w:rsidRDefault="005B5B50">
      <w:pPr>
        <w:pStyle w:val="BodyText"/>
        <w:widowControl w:val="0"/>
        <w:autoSpaceDE w:val="0"/>
        <w:autoSpaceDN w:val="0"/>
        <w:adjustRightInd w:val="0"/>
        <w:spacing w:before="0" w:line="240" w:lineRule="auto"/>
        <w:rPr>
          <w:rFonts w:cs="Arial"/>
          <w:szCs w:val="24"/>
        </w:rPr>
      </w:pPr>
      <w:r>
        <w:rPr>
          <w:rFonts w:cs="Arial"/>
          <w:szCs w:val="24"/>
        </w:rPr>
        <w:t>The porterStemmer also has the option to include the HTML tags in stemming. This option can be set as: (setq porterStemmer.htmlTagsOn TRUE/FALSE ). By default htmlTagsOn is FALSE.  If set to TRUE, the html tags are stemmed. If set to FALSE, only contents between html tags are stemmed.</w:t>
      </w:r>
    </w:p>
    <w:p w:rsidR="000E767F" w:rsidRDefault="005B5B50">
      <w:pPr>
        <w:widowControl w:val="0"/>
        <w:autoSpaceDE w:val="0"/>
        <w:autoSpaceDN w:val="0"/>
        <w:adjustRightInd w:val="0"/>
        <w:rPr>
          <w:rFonts w:ascii="Arial" w:hAnsi="Arial" w:cs="Arial"/>
          <w:sz w:val="20"/>
        </w:rPr>
      </w:pPr>
      <w:r>
        <w:rPr>
          <w:rFonts w:ascii="Arial" w:hAnsi="Arial" w:cs="Arial"/>
          <w:sz w:val="20"/>
        </w:rPr>
        <w:t>Example: &lt;Name&gt; Test &lt;/Name&gt;</w:t>
      </w:r>
    </w:p>
    <w:p w:rsidR="000E767F" w:rsidRDefault="005B5B50">
      <w:pPr>
        <w:widowControl w:val="0"/>
        <w:autoSpaceDE w:val="0"/>
        <w:autoSpaceDN w:val="0"/>
        <w:adjustRightInd w:val="0"/>
        <w:rPr>
          <w:rFonts w:ascii="Arial" w:hAnsi="Arial" w:cs="Arial"/>
          <w:sz w:val="20"/>
        </w:rPr>
      </w:pPr>
      <w:r>
        <w:rPr>
          <w:rFonts w:ascii="Arial" w:hAnsi="Arial" w:cs="Arial"/>
          <w:sz w:val="20"/>
        </w:rPr>
        <w:t xml:space="preserve">If set to FALSE: Output:  "test"  </w:t>
      </w:r>
    </w:p>
    <w:p w:rsidR="000E767F" w:rsidRDefault="005B5B50">
      <w:pPr>
        <w:widowControl w:val="0"/>
        <w:autoSpaceDE w:val="0"/>
        <w:autoSpaceDN w:val="0"/>
        <w:adjustRightInd w:val="0"/>
        <w:rPr>
          <w:rFonts w:ascii="Arial" w:hAnsi="Arial" w:cs="Arial"/>
          <w:sz w:val="20"/>
        </w:rPr>
      </w:pPr>
      <w:r>
        <w:rPr>
          <w:rFonts w:ascii="Arial" w:hAnsi="Arial" w:cs="Arial"/>
          <w:sz w:val="20"/>
        </w:rPr>
        <w:t>If set to TRUE:  Output:  "&lt;Name&gt; test &lt;/Name&gt;" )</w:t>
      </w:r>
    </w:p>
    <w:p w:rsidR="000E767F" w:rsidRDefault="000E767F">
      <w:pPr>
        <w:widowControl w:val="0"/>
        <w:autoSpaceDE w:val="0"/>
        <w:autoSpaceDN w:val="0"/>
        <w:adjustRightInd w:val="0"/>
        <w:rPr>
          <w:rFonts w:ascii="Arial" w:hAnsi="Arial" w:cs="Arial"/>
          <w:sz w:val="20"/>
        </w:rPr>
      </w:pPr>
    </w:p>
    <w:p w:rsidR="000E767F" w:rsidRDefault="005B5B50">
      <w:pPr>
        <w:widowControl w:val="0"/>
        <w:autoSpaceDE w:val="0"/>
        <w:autoSpaceDN w:val="0"/>
        <w:adjustRightInd w:val="0"/>
        <w:rPr>
          <w:rFonts w:ascii="Arial" w:hAnsi="Arial" w:cs="Arial"/>
          <w:sz w:val="20"/>
        </w:rPr>
      </w:pPr>
      <w:r>
        <w:rPr>
          <w:rFonts w:ascii="Arial" w:hAnsi="Arial" w:cs="Arial"/>
          <w:sz w:val="20"/>
        </w:rPr>
        <w:t xml:space="preserve">In the IndexRefGuide agent documents are stemmed without removing the HTML tags.  And the result is  saved as a string in its pvars. </w:t>
      </w:r>
    </w:p>
    <w:p w:rsidR="000E767F" w:rsidRDefault="005B5B50">
      <w:pPr>
        <w:widowControl w:val="0"/>
        <w:autoSpaceDE w:val="0"/>
        <w:autoSpaceDN w:val="0"/>
        <w:adjustRightInd w:val="0"/>
        <w:rPr>
          <w:rFonts w:ascii="Arial" w:hAnsi="Arial" w:cs="Arial"/>
          <w:sz w:val="20"/>
        </w:rPr>
      </w:pPr>
      <w:r>
        <w:rPr>
          <w:rFonts w:ascii="Arial" w:hAnsi="Arial" w:cs="Arial"/>
          <w:sz w:val="20"/>
        </w:rPr>
        <w:t xml:space="preserve"> </w:t>
      </w:r>
    </w:p>
    <w:p w:rsidR="000E767F" w:rsidRDefault="005B5B50">
      <w:pPr>
        <w:rPr>
          <w:rFonts w:ascii="Arial" w:hAnsi="Arial" w:cs="Arial"/>
          <w:sz w:val="20"/>
        </w:rPr>
      </w:pPr>
      <w:r>
        <w:rPr>
          <w:rFonts w:ascii="Arial" w:hAnsi="Arial" w:cs="Arial"/>
          <w:sz w:val="20"/>
        </w:rPr>
        <w:t>The other helper agent is the child agent defaultLexer contained in IndexRefGuide.  This is based on the parseAgent.defaulLexer agent. This agent converts an input string into a vector of recognized lexemes. But to minimize external agent calls which slows down performance time, a local defaultLexer is made.  This returns a directory of  unique words and its frequency in the document.</w:t>
      </w:r>
    </w:p>
    <w:p w:rsidR="000E767F" w:rsidRDefault="000E767F">
      <w:pPr>
        <w:pStyle w:val="Heading1"/>
        <w:rPr>
          <w:color w:val="0000FF"/>
          <w:sz w:val="28"/>
        </w:rPr>
      </w:pPr>
    </w:p>
    <w:p w:rsidR="000E767F" w:rsidRDefault="005B5B50">
      <w:pPr>
        <w:pStyle w:val="Heading2"/>
        <w:rPr>
          <w:rFonts w:ascii="Arial" w:hAnsi="Arial" w:cs="Arial"/>
        </w:rPr>
      </w:pPr>
      <w:bookmarkStart w:id="88" w:name="_Toc161461457"/>
      <w:bookmarkStart w:id="89" w:name="_Toc161468779"/>
      <w:bookmarkStart w:id="90" w:name="_Toc161469457"/>
      <w:bookmarkStart w:id="91" w:name="_Toc161469601"/>
      <w:r>
        <w:rPr>
          <w:rFonts w:ascii="Arial" w:hAnsi="Arial" w:cs="Arial"/>
        </w:rPr>
        <w:t>3.3 AIS Data Structure Used</w:t>
      </w:r>
      <w:bookmarkEnd w:id="88"/>
      <w:bookmarkEnd w:id="89"/>
      <w:bookmarkEnd w:id="90"/>
      <w:bookmarkEnd w:id="91"/>
    </w:p>
    <w:p w:rsidR="000E767F" w:rsidRDefault="000E767F">
      <w:pPr>
        <w:rPr>
          <w:rFonts w:ascii="Arial" w:hAnsi="Arial"/>
          <w:sz w:val="20"/>
        </w:rPr>
      </w:pPr>
    </w:p>
    <w:p w:rsidR="000E767F" w:rsidRDefault="005B5B50">
      <w:pPr>
        <w:rPr>
          <w:rFonts w:ascii="Arial" w:hAnsi="Arial"/>
          <w:sz w:val="20"/>
        </w:rPr>
      </w:pPr>
      <w:r>
        <w:rPr>
          <w:rFonts w:ascii="Arial" w:hAnsi="Arial"/>
          <w:sz w:val="20"/>
        </w:rPr>
        <w:t xml:space="preserve">The types of data structure are used in IndexRefGuide, namely: files, index object and repositories.  </w:t>
      </w:r>
    </w:p>
    <w:p w:rsidR="000E767F" w:rsidRDefault="000E767F">
      <w:pPr>
        <w:rPr>
          <w:rFonts w:ascii="Arial" w:hAnsi="Arial"/>
          <w:sz w:val="20"/>
        </w:rPr>
      </w:pPr>
    </w:p>
    <w:p w:rsidR="000E767F" w:rsidRDefault="005B5B50">
      <w:pPr>
        <w:rPr>
          <w:rFonts w:ascii="Arial" w:hAnsi="Arial"/>
          <w:sz w:val="20"/>
        </w:rPr>
      </w:pPr>
      <w:r>
        <w:rPr>
          <w:rFonts w:ascii="Arial" w:hAnsi="Arial"/>
          <w:sz w:val="20"/>
        </w:rPr>
        <w:sym w:font="Symbol" w:char="F0B7"/>
      </w:r>
      <w:r>
        <w:rPr>
          <w:rFonts w:ascii="Arial" w:hAnsi="Arial"/>
          <w:sz w:val="20"/>
        </w:rPr>
        <w:t xml:space="preserve"> Data in </w:t>
      </w:r>
      <w:r>
        <w:rPr>
          <w:rFonts w:ascii="Arial" w:hAnsi="Arial"/>
          <w:b/>
          <w:bCs/>
          <w:sz w:val="20"/>
        </w:rPr>
        <w:t>files</w:t>
      </w:r>
      <w:r>
        <w:rPr>
          <w:rFonts w:ascii="Arial" w:hAnsi="Arial"/>
          <w:sz w:val="20"/>
        </w:rPr>
        <w:t xml:space="preserve"> are stored as bytes.  The data can also be reference though in a file through a charpointer.  This makes data access fast.  Offset address computation. Read sequentially but for retrival of a specific value , an Index Object or an Object Repository is faster.</w:t>
      </w:r>
    </w:p>
    <w:p w:rsidR="000E767F" w:rsidRDefault="000E767F">
      <w:pPr>
        <w:rPr>
          <w:rFonts w:ascii="Arial" w:hAnsi="Arial"/>
          <w:sz w:val="20"/>
        </w:rPr>
      </w:pPr>
    </w:p>
    <w:p w:rsidR="000E767F" w:rsidRDefault="005B5B50">
      <w:pPr>
        <w:rPr>
          <w:rFonts w:ascii="Arial" w:hAnsi="Arial"/>
          <w:sz w:val="20"/>
        </w:rPr>
      </w:pPr>
      <w:r>
        <w:rPr>
          <w:rFonts w:ascii="Arial" w:hAnsi="Arial"/>
          <w:sz w:val="20"/>
        </w:rPr>
        <w:sym w:font="Symbol" w:char="F0B7"/>
      </w:r>
      <w:r>
        <w:rPr>
          <w:rFonts w:ascii="Arial" w:hAnsi="Arial"/>
          <w:sz w:val="20"/>
        </w:rPr>
        <w:t xml:space="preserve"> The </w:t>
      </w:r>
      <w:r>
        <w:rPr>
          <w:rFonts w:ascii="Arial" w:hAnsi="Arial"/>
          <w:b/>
          <w:bCs/>
          <w:sz w:val="20"/>
        </w:rPr>
        <w:t>index object</w:t>
      </w:r>
      <w:r>
        <w:rPr>
          <w:rFonts w:ascii="Arial" w:hAnsi="Arial"/>
          <w:sz w:val="20"/>
        </w:rPr>
        <w:t xml:space="preserve"> is an instance of the index agent.  An index object is saved in a repository and is created though the commands:</w:t>
      </w:r>
    </w:p>
    <w:p w:rsidR="000E767F" w:rsidRDefault="005B5B50">
      <w:pPr>
        <w:rPr>
          <w:rFonts w:ascii="Arial" w:hAnsi="Arial"/>
          <w:sz w:val="20"/>
        </w:rPr>
      </w:pPr>
      <w:r>
        <w:rPr>
          <w:rFonts w:ascii="Arial" w:hAnsi="Arial"/>
          <w:sz w:val="20"/>
        </w:rPr>
        <w:t xml:space="preserve"> ;; To create the repository where the Index Agent is saved</w:t>
      </w:r>
    </w:p>
    <w:p w:rsidR="000E767F" w:rsidRDefault="005B5B50">
      <w:pPr>
        <w:rPr>
          <w:rFonts w:ascii="Arial" w:hAnsi="Arial"/>
          <w:sz w:val="20"/>
        </w:rPr>
      </w:pPr>
      <w:r>
        <w:rPr>
          <w:rFonts w:ascii="Arial" w:hAnsi="Arial"/>
          <w:sz w:val="20"/>
        </w:rPr>
        <w:t>(setq newIndexREPO (new ObjectRepository: "newIndexREPO.db"))</w:t>
      </w:r>
    </w:p>
    <w:p w:rsidR="000E767F" w:rsidRDefault="005B5B50">
      <w:pPr>
        <w:rPr>
          <w:rFonts w:ascii="Arial" w:hAnsi="Arial"/>
          <w:sz w:val="20"/>
        </w:rPr>
      </w:pPr>
      <w:r>
        <w:rPr>
          <w:rFonts w:ascii="Arial" w:hAnsi="Arial"/>
          <w:sz w:val="20"/>
        </w:rPr>
        <w:t xml:space="preserve">(clear repos)   </w:t>
      </w:r>
    </w:p>
    <w:p w:rsidR="000E767F" w:rsidRDefault="005B5B50">
      <w:pPr>
        <w:rPr>
          <w:rFonts w:ascii="Arial" w:hAnsi="Arial"/>
          <w:sz w:val="20"/>
        </w:rPr>
      </w:pPr>
      <w:r>
        <w:rPr>
          <w:rFonts w:ascii="Arial" w:hAnsi="Arial"/>
          <w:sz w:val="20"/>
        </w:rPr>
        <w:t>;; To create a non-unique Index Object on disk</w:t>
      </w:r>
    </w:p>
    <w:p w:rsidR="000E767F" w:rsidRDefault="005B5B50">
      <w:pPr>
        <w:rPr>
          <w:rFonts w:ascii="Arial" w:hAnsi="Arial"/>
          <w:sz w:val="20"/>
        </w:rPr>
      </w:pPr>
      <w:r>
        <w:rPr>
          <w:rFonts w:ascii="Arial" w:hAnsi="Arial"/>
          <w:sz w:val="20"/>
        </w:rPr>
        <w:t>(setq newIndex (new index newIndex: newIndexREPO create:))</w:t>
      </w:r>
    </w:p>
    <w:p w:rsidR="000E767F" w:rsidRDefault="000E767F">
      <w:pPr>
        <w:rPr>
          <w:rFonts w:ascii="Arial" w:hAnsi="Arial"/>
          <w:sz w:val="20"/>
        </w:rPr>
      </w:pPr>
    </w:p>
    <w:p w:rsidR="000E767F" w:rsidRDefault="005B5B50">
      <w:pPr>
        <w:rPr>
          <w:rFonts w:ascii="Arial" w:hAnsi="Arial"/>
          <w:sz w:val="20"/>
        </w:rPr>
      </w:pPr>
      <w:r>
        <w:rPr>
          <w:rFonts w:ascii="Arial" w:hAnsi="Arial"/>
          <w:sz w:val="20"/>
        </w:rPr>
        <w:sym w:font="Symbol" w:char="F0B7"/>
      </w:r>
      <w:r>
        <w:rPr>
          <w:rFonts w:ascii="Arial" w:hAnsi="Arial"/>
          <w:sz w:val="20"/>
        </w:rPr>
        <w:t xml:space="preserve">  An </w:t>
      </w:r>
      <w:r>
        <w:rPr>
          <w:rFonts w:ascii="Arial" w:hAnsi="Arial"/>
          <w:b/>
          <w:bCs/>
          <w:sz w:val="20"/>
        </w:rPr>
        <w:t>Object Repository</w:t>
      </w:r>
      <w:r>
        <w:rPr>
          <w:rFonts w:ascii="Arial" w:hAnsi="Arial"/>
          <w:sz w:val="20"/>
        </w:rPr>
        <w:t xml:space="preserve"> is a Heap object containing zero or more bindings. Each binding is composed of an AIS Word data value and followed by an object reference key, allowing ObjectRepository values to be referenced and modified by object key. Unlike an Index Object where an index key allows you to reference an index value that is a directory of values, an Obect Repository can  allow you to directly store and reference a key-value pair of any type  and complexity.</w:t>
      </w:r>
    </w:p>
    <w:p w:rsidR="000E767F" w:rsidRDefault="000E767F">
      <w:pPr>
        <w:rPr>
          <w:rFonts w:ascii="Arial" w:hAnsi="Arial"/>
          <w:sz w:val="20"/>
        </w:rPr>
      </w:pPr>
    </w:p>
    <w:p w:rsidR="000E767F" w:rsidRDefault="005B5B50">
      <w:pPr>
        <w:rPr>
          <w:rFonts w:ascii="Arial" w:hAnsi="Arial"/>
          <w:sz w:val="20"/>
        </w:rPr>
      </w:pPr>
      <w:r>
        <w:rPr>
          <w:rFonts w:ascii="Arial" w:hAnsi="Arial"/>
          <w:sz w:val="20"/>
        </w:rPr>
        <w:t>It is noteworthy to mention that an Object Repository allows for faster retrieval of keys and values but loading or opening an object repository is expensive in terms of context memory.  An Index Object, on the other hand, can save you memory but has slower retrieval compared to object repositories. Figure 4 below shows  the result of the experiment on using Index Object or  ObjectRepository  to store Word-To-Integer Mapping.</w:t>
      </w:r>
    </w:p>
    <w:p w:rsidR="000E767F" w:rsidRDefault="000E767F">
      <w:pPr>
        <w:rPr>
          <w:rFonts w:ascii="Arial" w:hAnsi="Arial"/>
          <w:sz w:val="20"/>
        </w:rPr>
      </w:pPr>
    </w:p>
    <w:p w:rsidR="000E767F" w:rsidRDefault="000E767F">
      <w:pPr>
        <w:rPr>
          <w:rFonts w:ascii="Arial" w:hAnsi="Arial"/>
          <w:sz w:val="20"/>
        </w:rPr>
      </w:pPr>
    </w:p>
    <w:p w:rsidR="000E767F" w:rsidRDefault="005B5B50">
      <w:pPr>
        <w:rPr>
          <w:rFonts w:ascii="Arial" w:hAnsi="Arial"/>
          <w:sz w:val="20"/>
        </w:rPr>
      </w:pPr>
      <w:r>
        <w:rPr>
          <w:rFonts w:ascii="Arial" w:hAnsi="Arial"/>
          <w:sz w:val="20"/>
        </w:rPr>
        <w:t>Total Keys: 457</w:t>
      </w:r>
    </w:p>
    <w:p w:rsidR="000E767F" w:rsidRDefault="005B5B50">
      <w:pPr>
        <w:rPr>
          <w:rFonts w:ascii="Arial" w:hAnsi="Arial"/>
          <w:sz w:val="20"/>
        </w:rPr>
      </w:pPr>
      <w:r>
        <w:rPr>
          <w:rFonts w:ascii="Arial" w:hAnsi="Arial"/>
          <w:sz w:val="20"/>
        </w:rPr>
        <w:t>Total Number of words:  4,812</w:t>
      </w:r>
    </w:p>
    <w:p w:rsidR="000E767F" w:rsidRDefault="000E767F">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3002"/>
        <w:gridCol w:w="3478"/>
      </w:tblGrid>
      <w:tr w:rsidR="000E767F">
        <w:tc>
          <w:tcPr>
            <w:tcW w:w="1908" w:type="dxa"/>
          </w:tcPr>
          <w:p w:rsidR="000E767F" w:rsidRDefault="005B5B50">
            <w:pPr>
              <w:rPr>
                <w:rFonts w:ascii="Arial" w:hAnsi="Arial"/>
                <w:sz w:val="20"/>
              </w:rPr>
            </w:pPr>
            <w:r>
              <w:rPr>
                <w:rFonts w:ascii="Arial" w:hAnsi="Arial"/>
                <w:sz w:val="20"/>
              </w:rPr>
              <w:t xml:space="preserve"> </w:t>
            </w:r>
          </w:p>
        </w:tc>
        <w:tc>
          <w:tcPr>
            <w:tcW w:w="3002" w:type="dxa"/>
          </w:tcPr>
          <w:p w:rsidR="000E767F" w:rsidRDefault="005B5B50">
            <w:pPr>
              <w:rPr>
                <w:rFonts w:ascii="Arial" w:hAnsi="Arial"/>
                <w:sz w:val="20"/>
              </w:rPr>
            </w:pPr>
            <w:r>
              <w:rPr>
                <w:rFonts w:ascii="Arial" w:hAnsi="Arial"/>
                <w:sz w:val="20"/>
              </w:rPr>
              <w:t>Index Object</w:t>
            </w:r>
          </w:p>
        </w:tc>
        <w:tc>
          <w:tcPr>
            <w:tcW w:w="3478" w:type="dxa"/>
          </w:tcPr>
          <w:p w:rsidR="000E767F" w:rsidRDefault="005B5B50">
            <w:pPr>
              <w:rPr>
                <w:rFonts w:ascii="Arial" w:hAnsi="Arial"/>
                <w:sz w:val="20"/>
              </w:rPr>
            </w:pPr>
            <w:r>
              <w:rPr>
                <w:rFonts w:ascii="Arial" w:hAnsi="Arial"/>
                <w:sz w:val="20"/>
              </w:rPr>
              <w:t>Object Repository</w:t>
            </w:r>
          </w:p>
        </w:tc>
      </w:tr>
      <w:tr w:rsidR="000E767F">
        <w:tc>
          <w:tcPr>
            <w:tcW w:w="1908" w:type="dxa"/>
          </w:tcPr>
          <w:p w:rsidR="000E767F" w:rsidRDefault="005B5B50">
            <w:pPr>
              <w:rPr>
                <w:rFonts w:ascii="Arial" w:hAnsi="Arial"/>
                <w:sz w:val="20"/>
              </w:rPr>
            </w:pPr>
            <w:r>
              <w:rPr>
                <w:rFonts w:ascii="Arial" w:hAnsi="Arial"/>
                <w:sz w:val="20"/>
              </w:rPr>
              <w:t>Size on Disk</w:t>
            </w:r>
          </w:p>
        </w:tc>
        <w:tc>
          <w:tcPr>
            <w:tcW w:w="3002" w:type="dxa"/>
          </w:tcPr>
          <w:p w:rsidR="000E767F" w:rsidRDefault="005B5B50">
            <w:pPr>
              <w:rPr>
                <w:rFonts w:ascii="Arial" w:hAnsi="Arial"/>
                <w:sz w:val="20"/>
              </w:rPr>
            </w:pPr>
            <w:r>
              <w:rPr>
                <w:rFonts w:ascii="Arial" w:hAnsi="Arial"/>
                <w:sz w:val="20"/>
              </w:rPr>
              <w:t>260KB</w:t>
            </w:r>
          </w:p>
        </w:tc>
        <w:tc>
          <w:tcPr>
            <w:tcW w:w="3478" w:type="dxa"/>
          </w:tcPr>
          <w:p w:rsidR="000E767F" w:rsidRDefault="005B5B50">
            <w:pPr>
              <w:rPr>
                <w:rFonts w:ascii="Arial" w:hAnsi="Arial"/>
                <w:sz w:val="20"/>
              </w:rPr>
            </w:pPr>
            <w:r>
              <w:rPr>
                <w:rFonts w:ascii="Arial" w:hAnsi="Arial"/>
                <w:sz w:val="20"/>
              </w:rPr>
              <w:t>1,998KB</w:t>
            </w:r>
          </w:p>
        </w:tc>
      </w:tr>
      <w:tr w:rsidR="000E767F">
        <w:tc>
          <w:tcPr>
            <w:tcW w:w="1908" w:type="dxa"/>
          </w:tcPr>
          <w:p w:rsidR="000E767F" w:rsidRDefault="005B5B50">
            <w:pPr>
              <w:rPr>
                <w:rFonts w:ascii="Arial" w:hAnsi="Arial"/>
                <w:sz w:val="20"/>
              </w:rPr>
            </w:pPr>
            <w:r>
              <w:rPr>
                <w:rFonts w:ascii="Arial" w:hAnsi="Arial"/>
                <w:sz w:val="20"/>
              </w:rPr>
              <w:t>Query Retrieval</w:t>
            </w:r>
          </w:p>
        </w:tc>
        <w:tc>
          <w:tcPr>
            <w:tcW w:w="3002" w:type="dxa"/>
          </w:tcPr>
          <w:p w:rsidR="000E767F" w:rsidRDefault="005B5B50">
            <w:pPr>
              <w:rPr>
                <w:rFonts w:ascii="Arial" w:hAnsi="Arial"/>
                <w:sz w:val="20"/>
              </w:rPr>
            </w:pPr>
            <w:r>
              <w:rPr>
                <w:rFonts w:ascii="Arial" w:hAnsi="Arial"/>
                <w:sz w:val="20"/>
              </w:rPr>
              <w:t>1.001 seconds</w:t>
            </w:r>
          </w:p>
        </w:tc>
        <w:tc>
          <w:tcPr>
            <w:tcW w:w="3478" w:type="dxa"/>
          </w:tcPr>
          <w:p w:rsidR="000E767F" w:rsidRDefault="005B5B50">
            <w:pPr>
              <w:rPr>
                <w:rFonts w:ascii="Arial" w:hAnsi="Arial"/>
                <w:sz w:val="20"/>
              </w:rPr>
            </w:pPr>
            <w:r>
              <w:rPr>
                <w:rFonts w:ascii="Arial" w:hAnsi="Arial"/>
                <w:sz w:val="20"/>
              </w:rPr>
              <w:t>.808 seconds</w:t>
            </w:r>
          </w:p>
        </w:tc>
      </w:tr>
    </w:tbl>
    <w:p w:rsidR="000E767F" w:rsidRDefault="000E767F">
      <w:pPr>
        <w:rPr>
          <w:rFonts w:ascii="Arial" w:hAnsi="Arial"/>
          <w:sz w:val="20"/>
        </w:rPr>
      </w:pPr>
    </w:p>
    <w:p w:rsidR="000E767F" w:rsidRDefault="005B5B50">
      <w:pPr>
        <w:pStyle w:val="Heading4"/>
        <w:jc w:val="center"/>
        <w:rPr>
          <w:rFonts w:ascii="Arial" w:hAnsi="Arial" w:cs="Arial"/>
          <w:sz w:val="20"/>
        </w:rPr>
      </w:pPr>
      <w:bookmarkStart w:id="92" w:name="_Toc161461458"/>
      <w:bookmarkStart w:id="93" w:name="_Toc161468780"/>
      <w:bookmarkStart w:id="94" w:name="_Toc161469458"/>
      <w:bookmarkStart w:id="95" w:name="_Toc161469602"/>
      <w:r>
        <w:rPr>
          <w:rFonts w:ascii="Arial" w:hAnsi="Arial" w:cs="Arial"/>
          <w:sz w:val="20"/>
        </w:rPr>
        <w:t>Figure 7: ObjectRepository vs. Index Object</w:t>
      </w:r>
      <w:bookmarkEnd w:id="92"/>
      <w:bookmarkEnd w:id="93"/>
      <w:bookmarkEnd w:id="94"/>
      <w:bookmarkEnd w:id="95"/>
    </w:p>
    <w:p w:rsidR="000E767F" w:rsidRDefault="000E767F">
      <w:pPr>
        <w:rPr>
          <w:rFonts w:ascii="Arial" w:hAnsi="Arial"/>
          <w:sz w:val="20"/>
        </w:rPr>
      </w:pPr>
    </w:p>
    <w:p w:rsidR="000E767F" w:rsidRDefault="005B5B50">
      <w:pPr>
        <w:rPr>
          <w:rFonts w:ascii="Arial" w:hAnsi="Arial"/>
          <w:sz w:val="20"/>
        </w:rPr>
      </w:pPr>
      <w:r>
        <w:rPr>
          <w:rFonts w:ascii="Arial" w:hAnsi="Arial"/>
          <w:sz w:val="20"/>
        </w:rPr>
        <w:t>The decision on whether to use an Object Repository or an Index Object depends on the current needs of the program.  If the program need speed and can afford to sacrifice memory, the an Object Repository is ideal.  But if the program cannot afford to sacrifice memory but still can take a performance hit, then an Index Object may be used.</w:t>
      </w:r>
    </w:p>
    <w:p w:rsidR="000E767F" w:rsidRDefault="000E767F">
      <w:pPr>
        <w:rPr>
          <w:rFonts w:ascii="Arial" w:hAnsi="Arial"/>
          <w:sz w:val="20"/>
        </w:rPr>
      </w:pPr>
    </w:p>
    <w:p w:rsidR="000E767F" w:rsidRDefault="005B5B50">
      <w:pPr>
        <w:pStyle w:val="Heading2"/>
        <w:rPr>
          <w:rFonts w:ascii="Arial" w:hAnsi="Arial" w:cs="Arial"/>
        </w:rPr>
      </w:pPr>
      <w:bookmarkStart w:id="96" w:name="_Toc161461459"/>
      <w:bookmarkStart w:id="97" w:name="_Toc161468781"/>
      <w:bookmarkStart w:id="98" w:name="_Toc161469459"/>
      <w:bookmarkStart w:id="99" w:name="_Toc161469603"/>
      <w:r>
        <w:rPr>
          <w:rFonts w:ascii="Arial" w:hAnsi="Arial" w:cs="Arial"/>
        </w:rPr>
        <w:t>3.4 IndexRefGuide Data Storage</w:t>
      </w:r>
      <w:bookmarkEnd w:id="96"/>
      <w:bookmarkEnd w:id="97"/>
      <w:bookmarkEnd w:id="98"/>
      <w:bookmarkEnd w:id="99"/>
    </w:p>
    <w:p w:rsidR="000E767F" w:rsidRDefault="005B5B50">
      <w:pPr>
        <w:rPr>
          <w:rFonts w:ascii="Arial" w:hAnsi="Arial"/>
          <w:sz w:val="20"/>
        </w:rPr>
      </w:pPr>
      <w:r>
        <w:rPr>
          <w:rFonts w:ascii="Arial" w:hAnsi="Arial"/>
          <w:sz w:val="20"/>
        </w:rPr>
        <w:t>In the previous implementation of InvertIndex agent, the invert index was represented as a vector of vectors stored in an index object.  This representation is straightforward and easy to implement but the drawbacks are: it is memory intensive and it takes a long time to generate the Object Repositories. To remedy this, here are the 5 data storage variables used in IndexRefGuide.</w:t>
      </w:r>
    </w:p>
    <w:p w:rsidR="000E767F" w:rsidRDefault="005B5B50">
      <w:pPr>
        <w:rPr>
          <w:rFonts w:ascii="Arial" w:hAnsi="Arial"/>
          <w:sz w:val="20"/>
        </w:rPr>
      </w:pPr>
      <w:r>
        <w:rPr>
          <w:rFonts w:ascii="Arial" w:hAnsi="Arial"/>
          <w:sz w:val="20"/>
        </w:rPr>
        <w:t>To better illustrate the algorithms, we will use a set of sample documents in all our examples.  This is the same set of sample documents used in Figure 4 in the previous chapter.</w:t>
      </w:r>
    </w:p>
    <w:p w:rsidR="000E767F" w:rsidRDefault="000E767F">
      <w:pPr>
        <w:rPr>
          <w:rFonts w:ascii="Arial" w:hAnsi="Arial"/>
          <w:sz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6768"/>
      </w:tblGrid>
      <w:tr w:rsidR="000E767F">
        <w:tc>
          <w:tcPr>
            <w:tcW w:w="1728" w:type="dxa"/>
          </w:tcPr>
          <w:p w:rsidR="000E767F" w:rsidRDefault="005B5B50">
            <w:pPr>
              <w:pStyle w:val="BodyTextIndent"/>
              <w:ind w:left="0"/>
            </w:pPr>
            <w:r>
              <w:t>Doc0</w:t>
            </w:r>
          </w:p>
        </w:tc>
        <w:tc>
          <w:tcPr>
            <w:tcW w:w="6768" w:type="dxa"/>
          </w:tcPr>
          <w:p w:rsidR="000E767F" w:rsidRDefault="005B5B50">
            <w:pPr>
              <w:pStyle w:val="BodyTextIndent"/>
              <w:ind w:left="0"/>
            </w:pPr>
            <w:r>
              <w:t>Shipment of gold damaged in a fire.</w:t>
            </w:r>
          </w:p>
        </w:tc>
      </w:tr>
      <w:tr w:rsidR="000E767F">
        <w:tc>
          <w:tcPr>
            <w:tcW w:w="1728" w:type="dxa"/>
          </w:tcPr>
          <w:p w:rsidR="000E767F" w:rsidRDefault="005B5B50">
            <w:pPr>
              <w:pStyle w:val="BodyTextIndent"/>
              <w:ind w:left="0"/>
            </w:pPr>
            <w:r>
              <w:t>Doc1</w:t>
            </w:r>
          </w:p>
        </w:tc>
        <w:tc>
          <w:tcPr>
            <w:tcW w:w="6768" w:type="dxa"/>
          </w:tcPr>
          <w:p w:rsidR="000E767F" w:rsidRDefault="005B5B50">
            <w:pPr>
              <w:pStyle w:val="BodyTextIndent"/>
              <w:ind w:left="0"/>
            </w:pPr>
            <w:r>
              <w:t>Delivery of silver arrived in a silver truck.</w:t>
            </w:r>
          </w:p>
        </w:tc>
      </w:tr>
      <w:tr w:rsidR="000E767F">
        <w:tc>
          <w:tcPr>
            <w:tcW w:w="1728" w:type="dxa"/>
          </w:tcPr>
          <w:p w:rsidR="000E767F" w:rsidRDefault="005B5B50">
            <w:pPr>
              <w:pStyle w:val="BodyTextIndent"/>
              <w:ind w:left="0"/>
            </w:pPr>
            <w:r>
              <w:t>Doc2</w:t>
            </w:r>
          </w:p>
        </w:tc>
        <w:tc>
          <w:tcPr>
            <w:tcW w:w="6768" w:type="dxa"/>
          </w:tcPr>
          <w:p w:rsidR="000E767F" w:rsidRDefault="005B5B50">
            <w:pPr>
              <w:pStyle w:val="BodyTextIndent"/>
              <w:ind w:left="0"/>
            </w:pPr>
            <w:r>
              <w:t>Shipment of gold arrived in a truct</w:t>
            </w:r>
          </w:p>
        </w:tc>
      </w:tr>
    </w:tbl>
    <w:p w:rsidR="000E767F" w:rsidRDefault="000E767F"/>
    <w:p w:rsidR="000E767F" w:rsidRDefault="005B5B50">
      <w:pPr>
        <w:pStyle w:val="Heading4"/>
        <w:jc w:val="center"/>
        <w:rPr>
          <w:rFonts w:ascii="Arial" w:hAnsi="Arial" w:cs="Arial"/>
          <w:sz w:val="20"/>
        </w:rPr>
      </w:pPr>
      <w:bookmarkStart w:id="100" w:name="_Toc161461460"/>
      <w:bookmarkStart w:id="101" w:name="_Toc161468782"/>
      <w:bookmarkStart w:id="102" w:name="_Toc161469460"/>
      <w:bookmarkStart w:id="103" w:name="_Toc161469604"/>
      <w:r>
        <w:rPr>
          <w:rFonts w:ascii="Arial" w:hAnsi="Arial" w:cs="Arial"/>
          <w:sz w:val="20"/>
        </w:rPr>
        <w:t>Figure 8: Sample Documents</w:t>
      </w:r>
      <w:bookmarkEnd w:id="100"/>
      <w:bookmarkEnd w:id="101"/>
      <w:bookmarkEnd w:id="102"/>
      <w:bookmarkEnd w:id="103"/>
    </w:p>
    <w:p w:rsidR="000E767F" w:rsidRDefault="000E767F">
      <w:pPr>
        <w:pStyle w:val="Heading4"/>
        <w:jc w:val="center"/>
        <w:rPr>
          <w:rFonts w:ascii="Arial" w:hAnsi="Arial" w:cs="Arial"/>
          <w:sz w:val="24"/>
        </w:rPr>
      </w:pPr>
    </w:p>
    <w:p w:rsidR="000E767F" w:rsidRDefault="000E767F">
      <w:pPr>
        <w:rPr>
          <w:rFonts w:ascii="Arial" w:hAnsi="Arial"/>
          <w:sz w:val="20"/>
        </w:rPr>
      </w:pPr>
    </w:p>
    <w:p w:rsidR="000E767F" w:rsidRDefault="000E767F">
      <w:pPr>
        <w:rPr>
          <w:rFonts w:ascii="Arial" w:hAnsi="Arial"/>
          <w:sz w:val="20"/>
        </w:rPr>
      </w:pPr>
    </w:p>
    <w:p w:rsidR="000E767F" w:rsidRDefault="000E767F">
      <w:pPr>
        <w:rPr>
          <w:rFonts w:ascii="Arial" w:hAnsi="Arial"/>
          <w:b/>
          <w:bCs/>
          <w:color w:val="0000FF"/>
        </w:rPr>
      </w:pPr>
    </w:p>
    <w:p w:rsidR="000E767F" w:rsidRDefault="005B5B50">
      <w:pPr>
        <w:pStyle w:val="Heading3"/>
        <w:rPr>
          <w:rFonts w:ascii="Arial" w:hAnsi="Arial" w:cs="Arial"/>
          <w:color w:val="0000FF"/>
          <w:u w:val="none"/>
        </w:rPr>
      </w:pPr>
      <w:bookmarkStart w:id="104" w:name="_Toc161461461"/>
      <w:bookmarkStart w:id="105" w:name="_Toc161468783"/>
      <w:bookmarkStart w:id="106" w:name="_Toc161469461"/>
      <w:bookmarkStart w:id="107" w:name="_Toc161469605"/>
      <w:r>
        <w:rPr>
          <w:rFonts w:ascii="Arial" w:hAnsi="Arial" w:cs="Arial"/>
          <w:color w:val="0000FF"/>
          <w:u w:val="none"/>
        </w:rPr>
        <w:t>3.4.1 wordIndex</w:t>
      </w:r>
      <w:bookmarkEnd w:id="104"/>
      <w:bookmarkEnd w:id="105"/>
      <w:bookmarkEnd w:id="106"/>
      <w:bookmarkEnd w:id="107"/>
    </w:p>
    <w:p w:rsidR="000E767F" w:rsidRDefault="000E767F">
      <w:pPr>
        <w:rPr>
          <w:rFonts w:ascii="Arial" w:hAnsi="Arial"/>
          <w:b/>
          <w:bCs/>
          <w:color w:val="0000FF"/>
        </w:rPr>
      </w:pPr>
    </w:p>
    <w:p w:rsidR="000E767F" w:rsidRDefault="005B5B50">
      <w:pPr>
        <w:rPr>
          <w:rFonts w:ascii="Arial" w:hAnsi="Arial"/>
          <w:sz w:val="20"/>
        </w:rPr>
      </w:pPr>
      <w:r>
        <w:rPr>
          <w:rFonts w:ascii="Arial" w:hAnsi="Arial"/>
          <w:sz w:val="20"/>
        </w:rPr>
        <w:t>wordIndex is an Index Object saved on disk as wordREPO.db.  This contains the word-to-integer mapping of all the unique words in the documents. The keys contain the first two letters or symbols of the word the directory value contains the word and its integer wordID.  Words are numbered sequentially from 0.  This sequential number of each   word is its wordID. Its wordID is called its absolute word index (AWI).</w:t>
      </w:r>
    </w:p>
    <w:p w:rsidR="000E767F" w:rsidRDefault="000E767F">
      <w:pPr>
        <w:rPr>
          <w:rFonts w:ascii="Arial" w:hAnsi="Arial"/>
          <w:sz w:val="20"/>
        </w:rPr>
      </w:pPr>
    </w:p>
    <w:p w:rsidR="000E767F" w:rsidRDefault="000E767F">
      <w:pPr>
        <w:rPr>
          <w:rFonts w:ascii="Arial" w:hAnsi="Arial"/>
          <w:sz w:val="20"/>
        </w:rPr>
      </w:pPr>
    </w:p>
    <w:p w:rsidR="000E767F" w:rsidRDefault="000E767F">
      <w:pPr>
        <w:rPr>
          <w:rFonts w:ascii="Arial" w:hAnsi="Arial"/>
          <w:sz w:val="20"/>
        </w:rPr>
      </w:pPr>
    </w:p>
    <w:p w:rsidR="000E767F" w:rsidRDefault="000E767F">
      <w:pPr>
        <w:rPr>
          <w:rFonts w:ascii="Arial" w:hAnsi="Arial"/>
          <w:sz w:val="20"/>
        </w:rPr>
      </w:pPr>
    </w:p>
    <w:p w:rsidR="000E767F" w:rsidRDefault="000E767F">
      <w:pPr>
        <w:rPr>
          <w:rFonts w:ascii="Arial" w:hAnsi="Arial"/>
          <w:sz w:val="20"/>
        </w:rPr>
      </w:pPr>
    </w:p>
    <w:p w:rsidR="000E767F" w:rsidRDefault="000E767F">
      <w:pPr>
        <w:rPr>
          <w:rFonts w:ascii="Arial" w:hAnsi="Arial"/>
          <w:b/>
          <w:bCs/>
          <w:color w:val="0000FF"/>
        </w:rPr>
      </w:pPr>
    </w:p>
    <w:p w:rsidR="000E767F" w:rsidRDefault="005B5B50">
      <w:pPr>
        <w:rPr>
          <w:rFonts w:ascii="Arial" w:hAnsi="Arial"/>
          <w:sz w:val="20"/>
        </w:rPr>
      </w:pPr>
      <w:r>
        <w:rPr>
          <w:rFonts w:ascii="Arial" w:hAnsi="Arial"/>
          <w:sz w:val="20"/>
        </w:rPr>
        <w:t>Below is the algorithm to construct wordIndex</w:t>
      </w:r>
    </w:p>
    <w:p w:rsidR="000E767F" w:rsidRDefault="000E767F">
      <w:pPr>
        <w:rPr>
          <w:rFonts w:ascii="Arial" w:hAnsi="Arial"/>
          <w:sz w:val="20"/>
        </w:rPr>
      </w:pPr>
      <w:r>
        <w:rPr>
          <w:rFonts w:ascii="Arial" w:hAnsi="Arial"/>
          <w:noProof/>
          <w:sz w:val="20"/>
        </w:rPr>
        <w:pict>
          <v:rect id="_x0000_s1033" style="position:absolute;margin-left:-9pt;margin-top:6.5pt;width:459pt;height:333pt;z-index:-3"/>
        </w:pict>
      </w:r>
    </w:p>
    <w:p w:rsidR="000E767F" w:rsidRDefault="005B5B50">
      <w:pPr>
        <w:rPr>
          <w:rFonts w:ascii="Arial" w:hAnsi="Arial"/>
          <w:sz w:val="20"/>
        </w:rPr>
      </w:pPr>
      <w:r>
        <w:rPr>
          <w:rFonts w:ascii="Arial" w:hAnsi="Arial"/>
          <w:sz w:val="20"/>
        </w:rPr>
        <w:t xml:space="preserve">1. Create </w:t>
      </w:r>
      <w:r>
        <w:rPr>
          <w:rFonts w:ascii="Arial" w:hAnsi="Arial"/>
          <w:b/>
          <w:bCs/>
          <w:i/>
          <w:iCs/>
          <w:sz w:val="20"/>
        </w:rPr>
        <w:t>wordIndex</w:t>
      </w:r>
    </w:p>
    <w:p w:rsidR="000E767F" w:rsidRDefault="005B5B50">
      <w:pPr>
        <w:rPr>
          <w:rFonts w:ascii="Arial" w:hAnsi="Arial"/>
          <w:sz w:val="20"/>
        </w:rPr>
      </w:pPr>
      <w:r>
        <w:rPr>
          <w:rFonts w:ascii="Arial" w:hAnsi="Arial"/>
          <w:sz w:val="20"/>
        </w:rPr>
        <w:t xml:space="preserve">2. Loop through all the documents: get new </w:t>
      </w:r>
      <w:r>
        <w:rPr>
          <w:rFonts w:ascii="Arial" w:hAnsi="Arial"/>
          <w:b/>
          <w:bCs/>
          <w:i/>
          <w:iCs/>
          <w:sz w:val="20"/>
        </w:rPr>
        <w:t>document</w:t>
      </w:r>
    </w:p>
    <w:p w:rsidR="000E767F" w:rsidRDefault="005B5B50">
      <w:pPr>
        <w:rPr>
          <w:rFonts w:ascii="Arial" w:hAnsi="Arial"/>
          <w:sz w:val="20"/>
        </w:rPr>
      </w:pPr>
      <w:r>
        <w:rPr>
          <w:rFonts w:ascii="Arial" w:hAnsi="Arial"/>
          <w:sz w:val="20"/>
        </w:rPr>
        <w:t xml:space="preserve">3. </w:t>
      </w:r>
      <w:r>
        <w:rPr>
          <w:rFonts w:ascii="Arial" w:hAnsi="Arial"/>
          <w:sz w:val="20"/>
        </w:rPr>
        <w:tab/>
        <w:t xml:space="preserve">Loop through all the words in the document: get new </w:t>
      </w:r>
      <w:r>
        <w:rPr>
          <w:rFonts w:ascii="Arial" w:hAnsi="Arial"/>
          <w:b/>
          <w:bCs/>
          <w:i/>
          <w:iCs/>
          <w:sz w:val="20"/>
        </w:rPr>
        <w:t>word</w:t>
      </w:r>
    </w:p>
    <w:p w:rsidR="000E767F" w:rsidRDefault="005B5B50">
      <w:pPr>
        <w:rPr>
          <w:rFonts w:ascii="Arial" w:hAnsi="Arial"/>
          <w:sz w:val="20"/>
        </w:rPr>
      </w:pPr>
      <w:r>
        <w:rPr>
          <w:rFonts w:ascii="Arial" w:hAnsi="Arial"/>
          <w:sz w:val="20"/>
        </w:rPr>
        <w:t>4.</w:t>
      </w:r>
      <w:r>
        <w:rPr>
          <w:rFonts w:ascii="Arial" w:hAnsi="Arial"/>
          <w:sz w:val="20"/>
        </w:rPr>
        <w:tab/>
      </w:r>
      <w:r>
        <w:rPr>
          <w:rFonts w:ascii="Arial" w:hAnsi="Arial"/>
          <w:sz w:val="20"/>
        </w:rPr>
        <w:tab/>
        <w:t xml:space="preserve">Stem the </w:t>
      </w:r>
      <w:r>
        <w:rPr>
          <w:rFonts w:ascii="Arial" w:hAnsi="Arial"/>
          <w:b/>
          <w:bCs/>
          <w:i/>
          <w:iCs/>
          <w:sz w:val="20"/>
        </w:rPr>
        <w:t>word</w:t>
      </w:r>
    </w:p>
    <w:p w:rsidR="000E767F" w:rsidRDefault="005B5B50">
      <w:pPr>
        <w:rPr>
          <w:rFonts w:ascii="Arial" w:hAnsi="Arial"/>
          <w:sz w:val="20"/>
        </w:rPr>
      </w:pPr>
      <w:r>
        <w:rPr>
          <w:rFonts w:ascii="Arial" w:hAnsi="Arial"/>
          <w:sz w:val="20"/>
        </w:rPr>
        <w:t>5.</w:t>
      </w:r>
      <w:r>
        <w:rPr>
          <w:rFonts w:ascii="Arial" w:hAnsi="Arial"/>
          <w:sz w:val="20"/>
        </w:rPr>
        <w:tab/>
      </w:r>
      <w:r>
        <w:rPr>
          <w:rFonts w:ascii="Arial" w:hAnsi="Arial"/>
          <w:sz w:val="20"/>
        </w:rPr>
        <w:tab/>
        <w:t xml:space="preserve">Lex the </w:t>
      </w:r>
      <w:r>
        <w:rPr>
          <w:rFonts w:ascii="Arial" w:hAnsi="Arial"/>
          <w:b/>
          <w:bCs/>
          <w:i/>
          <w:iCs/>
          <w:sz w:val="20"/>
        </w:rPr>
        <w:t>word</w:t>
      </w:r>
    </w:p>
    <w:p w:rsidR="000E767F" w:rsidRDefault="005B5B50">
      <w:pPr>
        <w:rPr>
          <w:rFonts w:ascii="Arial" w:hAnsi="Arial"/>
          <w:sz w:val="20"/>
        </w:rPr>
      </w:pPr>
      <w:r>
        <w:rPr>
          <w:rFonts w:ascii="Arial" w:hAnsi="Arial"/>
          <w:sz w:val="20"/>
        </w:rPr>
        <w:t>6.</w:t>
      </w:r>
      <w:r>
        <w:rPr>
          <w:rFonts w:ascii="Arial" w:hAnsi="Arial"/>
          <w:sz w:val="20"/>
        </w:rPr>
        <w:tab/>
      </w:r>
      <w:r>
        <w:rPr>
          <w:rFonts w:ascii="Arial" w:hAnsi="Arial"/>
          <w:sz w:val="20"/>
        </w:rPr>
        <w:tab/>
        <w:t xml:space="preserve">Check if the </w:t>
      </w:r>
      <w:r>
        <w:rPr>
          <w:rFonts w:ascii="Arial" w:hAnsi="Arial"/>
          <w:b/>
          <w:bCs/>
          <w:i/>
          <w:iCs/>
          <w:sz w:val="20"/>
        </w:rPr>
        <w:t>word</w:t>
      </w:r>
      <w:r>
        <w:rPr>
          <w:rFonts w:ascii="Arial" w:hAnsi="Arial"/>
          <w:sz w:val="20"/>
        </w:rPr>
        <w:t xml:space="preserve"> is a junkword</w:t>
      </w:r>
    </w:p>
    <w:p w:rsidR="000E767F" w:rsidRDefault="005B5B50">
      <w:pPr>
        <w:rPr>
          <w:rFonts w:ascii="Arial" w:hAnsi="Arial"/>
          <w:sz w:val="20"/>
        </w:rPr>
      </w:pPr>
      <w:r>
        <w:rPr>
          <w:rFonts w:ascii="Arial" w:hAnsi="Arial"/>
          <w:sz w:val="20"/>
        </w:rPr>
        <w:t>7.</w:t>
      </w:r>
      <w:r>
        <w:rPr>
          <w:rFonts w:ascii="Arial" w:hAnsi="Arial"/>
          <w:sz w:val="20"/>
        </w:rPr>
        <w:tab/>
      </w:r>
      <w:r>
        <w:rPr>
          <w:rFonts w:ascii="Arial" w:hAnsi="Arial"/>
          <w:sz w:val="20"/>
        </w:rPr>
        <w:tab/>
        <w:t>If junkword go to 3.</w:t>
      </w:r>
    </w:p>
    <w:p w:rsidR="000E767F" w:rsidRDefault="005B5B50">
      <w:pPr>
        <w:rPr>
          <w:rFonts w:ascii="Arial" w:hAnsi="Arial" w:cs="Arial"/>
          <w:sz w:val="20"/>
          <w:u w:val="single"/>
        </w:rPr>
      </w:pPr>
      <w:r>
        <w:rPr>
          <w:rFonts w:ascii="Arial" w:hAnsi="Arial"/>
          <w:sz w:val="20"/>
        </w:rPr>
        <w:t>8.</w:t>
      </w:r>
      <w:r>
        <w:rPr>
          <w:rFonts w:ascii="Arial" w:hAnsi="Arial"/>
          <w:sz w:val="20"/>
        </w:rPr>
        <w:tab/>
      </w:r>
      <w:r>
        <w:rPr>
          <w:rFonts w:ascii="Arial" w:hAnsi="Arial"/>
          <w:sz w:val="20"/>
        </w:rPr>
        <w:tab/>
        <w:t>If not junkword</w:t>
      </w:r>
    </w:p>
    <w:p w:rsidR="000E767F" w:rsidRDefault="005B5B50">
      <w:pPr>
        <w:widowControl w:val="0"/>
        <w:autoSpaceDE w:val="0"/>
        <w:autoSpaceDN w:val="0"/>
        <w:adjustRightInd w:val="0"/>
        <w:rPr>
          <w:rFonts w:ascii="Arial" w:hAnsi="Arial" w:cs="Arial"/>
          <w:sz w:val="20"/>
        </w:rPr>
      </w:pPr>
      <w:r>
        <w:rPr>
          <w:rFonts w:ascii="Arial" w:hAnsi="Arial" w:cs="Arial"/>
          <w:sz w:val="20"/>
        </w:rPr>
        <w:t>9.</w:t>
      </w:r>
      <w:r>
        <w:rPr>
          <w:rFonts w:ascii="Arial" w:hAnsi="Arial" w:cs="Arial"/>
          <w:sz w:val="20"/>
        </w:rPr>
        <w:tab/>
      </w:r>
      <w:r>
        <w:rPr>
          <w:rFonts w:ascii="Arial" w:hAnsi="Arial" w:cs="Arial"/>
          <w:sz w:val="20"/>
        </w:rPr>
        <w:tab/>
      </w:r>
      <w:r>
        <w:rPr>
          <w:rFonts w:ascii="Arial" w:hAnsi="Arial" w:cs="Arial"/>
          <w:sz w:val="20"/>
        </w:rPr>
        <w:tab/>
        <w:t xml:space="preserve">Save the first  two letters of the </w:t>
      </w:r>
      <w:r>
        <w:rPr>
          <w:rFonts w:ascii="Arial" w:hAnsi="Arial" w:cs="Arial"/>
          <w:b/>
          <w:bCs/>
          <w:i/>
          <w:iCs/>
          <w:sz w:val="20"/>
        </w:rPr>
        <w:t>word</w:t>
      </w:r>
      <w:r>
        <w:rPr>
          <w:rFonts w:ascii="Arial" w:hAnsi="Arial" w:cs="Arial"/>
          <w:sz w:val="20"/>
        </w:rPr>
        <w:t xml:space="preserve">  as its </w:t>
      </w:r>
      <w:r>
        <w:rPr>
          <w:rFonts w:ascii="Arial" w:hAnsi="Arial" w:cs="Arial"/>
          <w:b/>
          <w:bCs/>
          <w:i/>
          <w:iCs/>
          <w:sz w:val="20"/>
        </w:rPr>
        <w:t>wordKey</w:t>
      </w:r>
    </w:p>
    <w:p w:rsidR="000E767F" w:rsidRDefault="005B5B50">
      <w:pPr>
        <w:widowControl w:val="0"/>
        <w:autoSpaceDE w:val="0"/>
        <w:autoSpaceDN w:val="0"/>
        <w:adjustRightInd w:val="0"/>
        <w:rPr>
          <w:rFonts w:ascii="Arial" w:hAnsi="Arial" w:cs="Arial"/>
          <w:sz w:val="20"/>
        </w:rPr>
      </w:pPr>
      <w:r>
        <w:rPr>
          <w:rFonts w:ascii="Arial" w:hAnsi="Arial" w:cs="Arial"/>
          <w:sz w:val="20"/>
        </w:rPr>
        <w:t>10.</w:t>
      </w:r>
      <w:r>
        <w:rPr>
          <w:rFonts w:ascii="Arial" w:hAnsi="Arial" w:cs="Arial"/>
          <w:sz w:val="20"/>
        </w:rPr>
        <w:tab/>
      </w:r>
      <w:r>
        <w:rPr>
          <w:rFonts w:ascii="Arial" w:hAnsi="Arial" w:cs="Arial"/>
          <w:sz w:val="20"/>
        </w:rPr>
        <w:tab/>
      </w:r>
      <w:r>
        <w:rPr>
          <w:rFonts w:ascii="Arial" w:hAnsi="Arial" w:cs="Arial"/>
          <w:sz w:val="20"/>
        </w:rPr>
        <w:tab/>
        <w:t xml:space="preserve">If </w:t>
      </w:r>
      <w:r>
        <w:rPr>
          <w:rFonts w:ascii="Arial" w:hAnsi="Arial" w:cs="Arial"/>
          <w:b/>
          <w:bCs/>
          <w:i/>
          <w:iCs/>
          <w:sz w:val="20"/>
        </w:rPr>
        <w:t>wordKey</w:t>
      </w:r>
      <w:r>
        <w:rPr>
          <w:rFonts w:ascii="Arial" w:hAnsi="Arial" w:cs="Arial"/>
          <w:sz w:val="20"/>
        </w:rPr>
        <w:t xml:space="preserve"> exists in </w:t>
      </w:r>
      <w:r>
        <w:rPr>
          <w:rFonts w:ascii="Arial" w:hAnsi="Arial" w:cs="Arial"/>
          <w:b/>
          <w:bCs/>
          <w:i/>
          <w:iCs/>
          <w:sz w:val="20"/>
        </w:rPr>
        <w:t>wordIndex</w:t>
      </w:r>
      <w:r>
        <w:rPr>
          <w:rFonts w:ascii="Arial" w:hAnsi="Arial" w:cs="Arial"/>
          <w:sz w:val="20"/>
        </w:rPr>
        <w:tab/>
        <w:t xml:space="preserve">check if </w:t>
      </w:r>
      <w:r>
        <w:rPr>
          <w:rFonts w:ascii="Arial" w:hAnsi="Arial" w:cs="Arial"/>
          <w:b/>
          <w:bCs/>
          <w:i/>
          <w:iCs/>
          <w:sz w:val="20"/>
        </w:rPr>
        <w:t>word</w:t>
      </w:r>
      <w:r>
        <w:rPr>
          <w:rFonts w:ascii="Arial" w:hAnsi="Arial" w:cs="Arial"/>
          <w:sz w:val="20"/>
        </w:rPr>
        <w:t xml:space="preserve"> is a member of</w:t>
      </w:r>
    </w:p>
    <w:p w:rsidR="000E767F" w:rsidRDefault="005B5B50">
      <w:pPr>
        <w:widowControl w:val="0"/>
        <w:autoSpaceDE w:val="0"/>
        <w:autoSpaceDN w:val="0"/>
        <w:adjustRightInd w:val="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t xml:space="preserve">the </w:t>
      </w:r>
      <w:r>
        <w:rPr>
          <w:rFonts w:ascii="Arial" w:hAnsi="Arial" w:cs="Arial"/>
          <w:b/>
          <w:bCs/>
          <w:i/>
          <w:iCs/>
          <w:sz w:val="20"/>
        </w:rPr>
        <w:t>wordIndex</w:t>
      </w:r>
      <w:r>
        <w:rPr>
          <w:rFonts w:ascii="Arial" w:hAnsi="Arial" w:cs="Arial"/>
          <w:sz w:val="20"/>
        </w:rPr>
        <w:t xml:space="preserve"> directory</w:t>
      </w:r>
    </w:p>
    <w:p w:rsidR="000E767F" w:rsidRDefault="005B5B50">
      <w:pPr>
        <w:widowControl w:val="0"/>
        <w:autoSpaceDE w:val="0"/>
        <w:autoSpaceDN w:val="0"/>
        <w:adjustRightInd w:val="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If </w:t>
      </w:r>
      <w:r>
        <w:rPr>
          <w:rFonts w:ascii="Arial" w:hAnsi="Arial"/>
          <w:b/>
          <w:bCs/>
          <w:i/>
          <w:iCs/>
          <w:sz w:val="20"/>
        </w:rPr>
        <w:t>word</w:t>
      </w:r>
      <w:r>
        <w:rPr>
          <w:rFonts w:ascii="Arial" w:hAnsi="Arial"/>
          <w:sz w:val="20"/>
        </w:rPr>
        <w:t xml:space="preserve"> </w:t>
      </w:r>
      <w:r>
        <w:rPr>
          <w:rFonts w:ascii="Arial" w:hAnsi="Arial" w:cs="Arial"/>
          <w:sz w:val="20"/>
        </w:rPr>
        <w:t>exist, goto 12.</w:t>
      </w:r>
    </w:p>
    <w:p w:rsidR="000E767F" w:rsidRDefault="005B5B50">
      <w:pPr>
        <w:widowControl w:val="0"/>
        <w:autoSpaceDE w:val="0"/>
        <w:autoSpaceDN w:val="0"/>
        <w:adjustRightInd w:val="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If </w:t>
      </w:r>
      <w:r>
        <w:rPr>
          <w:rFonts w:ascii="Arial" w:hAnsi="Arial"/>
          <w:b/>
          <w:bCs/>
          <w:i/>
          <w:iCs/>
          <w:sz w:val="20"/>
        </w:rPr>
        <w:t>word</w:t>
      </w:r>
      <w:r>
        <w:rPr>
          <w:rFonts w:ascii="Arial" w:hAnsi="Arial"/>
          <w:sz w:val="20"/>
        </w:rPr>
        <w:t xml:space="preserve"> </w:t>
      </w:r>
      <w:r>
        <w:rPr>
          <w:rFonts w:ascii="Arial" w:hAnsi="Arial" w:cs="Arial"/>
          <w:sz w:val="20"/>
        </w:rPr>
        <w:t xml:space="preserve">does not exist, add </w:t>
      </w:r>
      <w:r>
        <w:rPr>
          <w:rFonts w:ascii="Arial" w:hAnsi="Arial"/>
          <w:b/>
          <w:bCs/>
          <w:i/>
          <w:iCs/>
          <w:sz w:val="20"/>
        </w:rPr>
        <w:t>word</w:t>
      </w:r>
      <w:r>
        <w:rPr>
          <w:rFonts w:ascii="Arial" w:hAnsi="Arial"/>
          <w:sz w:val="20"/>
        </w:rPr>
        <w:t xml:space="preserve"> </w:t>
      </w:r>
      <w:r>
        <w:rPr>
          <w:rFonts w:ascii="Arial" w:hAnsi="Arial" w:cs="Arial"/>
          <w:sz w:val="20"/>
        </w:rPr>
        <w:t xml:space="preserve">as directory key </w:t>
      </w:r>
    </w:p>
    <w:p w:rsidR="000E767F" w:rsidRDefault="005B5B50">
      <w:pPr>
        <w:widowControl w:val="0"/>
        <w:autoSpaceDE w:val="0"/>
        <w:autoSpaceDN w:val="0"/>
        <w:adjustRightInd w:val="0"/>
        <w:ind w:left="2160" w:firstLine="720"/>
        <w:rPr>
          <w:rFonts w:ascii="Arial" w:hAnsi="Arial" w:cs="Arial"/>
          <w:sz w:val="20"/>
        </w:rPr>
      </w:pPr>
      <w:r>
        <w:rPr>
          <w:rFonts w:ascii="Arial" w:hAnsi="Arial" w:cs="Arial"/>
          <w:sz w:val="20"/>
        </w:rPr>
        <w:t>and 0 as directory value, goto 12</w:t>
      </w:r>
    </w:p>
    <w:p w:rsidR="000E767F" w:rsidRDefault="005B5B50">
      <w:pPr>
        <w:widowControl w:val="0"/>
        <w:autoSpaceDE w:val="0"/>
        <w:autoSpaceDN w:val="0"/>
        <w:adjustRightInd w:val="0"/>
        <w:rPr>
          <w:rFonts w:ascii="Arial" w:hAnsi="Arial" w:cs="Arial"/>
          <w:sz w:val="20"/>
        </w:rPr>
      </w:pPr>
      <w:r>
        <w:rPr>
          <w:rFonts w:ascii="Arial" w:hAnsi="Arial" w:cs="Arial"/>
          <w:sz w:val="20"/>
        </w:rPr>
        <w:t>11.</w:t>
      </w:r>
      <w:r>
        <w:rPr>
          <w:rFonts w:ascii="Arial" w:hAnsi="Arial" w:cs="Arial"/>
          <w:sz w:val="20"/>
        </w:rPr>
        <w:tab/>
      </w:r>
      <w:r>
        <w:rPr>
          <w:rFonts w:ascii="Arial" w:hAnsi="Arial" w:cs="Arial"/>
          <w:sz w:val="20"/>
        </w:rPr>
        <w:tab/>
      </w:r>
      <w:r>
        <w:rPr>
          <w:rFonts w:ascii="Arial" w:hAnsi="Arial" w:cs="Arial"/>
          <w:sz w:val="20"/>
        </w:rPr>
        <w:tab/>
        <w:t xml:space="preserve">If </w:t>
      </w:r>
      <w:r>
        <w:rPr>
          <w:rFonts w:ascii="Arial" w:hAnsi="Arial" w:cs="Arial"/>
          <w:b/>
          <w:bCs/>
          <w:i/>
          <w:iCs/>
          <w:sz w:val="20"/>
        </w:rPr>
        <w:t>wordKey</w:t>
      </w:r>
      <w:r>
        <w:rPr>
          <w:rFonts w:ascii="Arial" w:hAnsi="Arial" w:cs="Arial"/>
          <w:sz w:val="20"/>
        </w:rPr>
        <w:t xml:space="preserve"> does not exist in </w:t>
      </w:r>
      <w:r>
        <w:rPr>
          <w:rFonts w:ascii="Arial" w:hAnsi="Arial" w:cs="Arial"/>
          <w:b/>
          <w:bCs/>
          <w:i/>
          <w:iCs/>
          <w:sz w:val="20"/>
        </w:rPr>
        <w:t>wordIndex</w:t>
      </w:r>
      <w:r>
        <w:rPr>
          <w:rFonts w:ascii="Arial" w:hAnsi="Arial" w:cs="Arial"/>
          <w:sz w:val="20"/>
        </w:rPr>
        <w:t>, create a Directory and assign</w:t>
      </w:r>
    </w:p>
    <w:p w:rsidR="000E767F" w:rsidRDefault="005B5B50">
      <w:pPr>
        <w:widowControl w:val="0"/>
        <w:autoSpaceDE w:val="0"/>
        <w:autoSpaceDN w:val="0"/>
        <w:adjustRightInd w:val="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t>the word as the directory key</w:t>
      </w:r>
      <w:r>
        <w:rPr>
          <w:rFonts w:ascii="Arial" w:hAnsi="Arial" w:cs="Arial"/>
          <w:sz w:val="20"/>
        </w:rPr>
        <w:tab/>
        <w:t>and 0 as directory value, goto 12</w:t>
      </w:r>
    </w:p>
    <w:p w:rsidR="000E767F" w:rsidRDefault="005B5B50">
      <w:pPr>
        <w:widowControl w:val="0"/>
        <w:autoSpaceDE w:val="0"/>
        <w:autoSpaceDN w:val="0"/>
        <w:adjustRightInd w:val="0"/>
        <w:rPr>
          <w:rFonts w:ascii="Arial" w:hAnsi="Arial" w:cs="Arial"/>
          <w:sz w:val="20"/>
        </w:rPr>
      </w:pPr>
      <w:r>
        <w:rPr>
          <w:rFonts w:ascii="Arial" w:hAnsi="Arial" w:cs="Arial"/>
          <w:sz w:val="20"/>
        </w:rPr>
        <w:t>12.</w:t>
      </w:r>
      <w:r>
        <w:rPr>
          <w:rFonts w:ascii="Arial" w:hAnsi="Arial" w:cs="Arial"/>
          <w:sz w:val="20"/>
        </w:rPr>
        <w:tab/>
      </w:r>
      <w:r>
        <w:rPr>
          <w:rFonts w:ascii="Arial" w:hAnsi="Arial" w:cs="Arial"/>
          <w:sz w:val="20"/>
        </w:rPr>
        <w:tab/>
        <w:t xml:space="preserve">If there are still </w:t>
      </w:r>
      <w:r>
        <w:rPr>
          <w:rFonts w:ascii="Arial" w:hAnsi="Arial"/>
          <w:b/>
          <w:bCs/>
          <w:i/>
          <w:iCs/>
          <w:sz w:val="20"/>
        </w:rPr>
        <w:t>word</w:t>
      </w:r>
      <w:r>
        <w:rPr>
          <w:rFonts w:ascii="Arial" w:hAnsi="Arial"/>
          <w:sz w:val="20"/>
        </w:rPr>
        <w:t xml:space="preserve"> </w:t>
      </w:r>
      <w:r>
        <w:rPr>
          <w:rFonts w:ascii="Arial" w:hAnsi="Arial" w:cs="Arial"/>
          <w:sz w:val="20"/>
        </w:rPr>
        <w:t>in the document, goto 3.</w:t>
      </w:r>
    </w:p>
    <w:p w:rsidR="000E767F" w:rsidRDefault="005B5B50">
      <w:pPr>
        <w:widowControl w:val="0"/>
        <w:autoSpaceDE w:val="0"/>
        <w:autoSpaceDN w:val="0"/>
        <w:adjustRightInd w:val="0"/>
        <w:rPr>
          <w:rFonts w:ascii="Arial" w:hAnsi="Arial" w:cs="Arial"/>
          <w:sz w:val="20"/>
        </w:rPr>
      </w:pPr>
      <w:r>
        <w:rPr>
          <w:rFonts w:ascii="Arial" w:hAnsi="Arial" w:cs="Arial"/>
          <w:sz w:val="20"/>
        </w:rPr>
        <w:t>13.</w:t>
      </w:r>
      <w:r>
        <w:rPr>
          <w:rFonts w:ascii="Arial" w:hAnsi="Arial" w:cs="Arial"/>
          <w:sz w:val="20"/>
        </w:rPr>
        <w:tab/>
      </w:r>
      <w:r>
        <w:rPr>
          <w:rFonts w:ascii="Arial" w:hAnsi="Arial" w:cs="Arial"/>
          <w:sz w:val="20"/>
        </w:rPr>
        <w:tab/>
        <w:t xml:space="preserve">If there are no more </w:t>
      </w:r>
      <w:r>
        <w:rPr>
          <w:rFonts w:ascii="Arial" w:hAnsi="Arial"/>
          <w:b/>
          <w:bCs/>
          <w:i/>
          <w:iCs/>
          <w:sz w:val="20"/>
        </w:rPr>
        <w:t>word</w:t>
      </w:r>
      <w:r>
        <w:rPr>
          <w:rFonts w:ascii="Arial" w:hAnsi="Arial"/>
          <w:sz w:val="20"/>
        </w:rPr>
        <w:t xml:space="preserve"> </w:t>
      </w:r>
      <w:r>
        <w:rPr>
          <w:rFonts w:ascii="Arial" w:hAnsi="Arial" w:cs="Arial"/>
          <w:sz w:val="20"/>
        </w:rPr>
        <w:t>in document, goto 2.</w:t>
      </w:r>
    </w:p>
    <w:p w:rsidR="000E767F" w:rsidRDefault="005B5B50">
      <w:pPr>
        <w:widowControl w:val="0"/>
        <w:autoSpaceDE w:val="0"/>
        <w:autoSpaceDN w:val="0"/>
        <w:adjustRightInd w:val="0"/>
        <w:rPr>
          <w:rFonts w:ascii="Arial" w:hAnsi="Arial" w:cs="Arial"/>
          <w:sz w:val="20"/>
        </w:rPr>
      </w:pPr>
      <w:r>
        <w:rPr>
          <w:rFonts w:ascii="Arial" w:hAnsi="Arial" w:cs="Arial"/>
          <w:sz w:val="20"/>
        </w:rPr>
        <w:t xml:space="preserve">14. If there are no more </w:t>
      </w:r>
      <w:r>
        <w:rPr>
          <w:rFonts w:ascii="Arial" w:hAnsi="Arial" w:cs="Arial"/>
          <w:b/>
          <w:bCs/>
          <w:i/>
          <w:iCs/>
          <w:sz w:val="20"/>
        </w:rPr>
        <w:t>documents</w:t>
      </w:r>
      <w:r>
        <w:rPr>
          <w:rFonts w:ascii="Arial" w:hAnsi="Arial" w:cs="Arial"/>
          <w:sz w:val="20"/>
        </w:rPr>
        <w:t>, goto 15.</w:t>
      </w:r>
    </w:p>
    <w:p w:rsidR="000E767F" w:rsidRDefault="005B5B50">
      <w:pPr>
        <w:widowControl w:val="0"/>
        <w:autoSpaceDE w:val="0"/>
        <w:autoSpaceDN w:val="0"/>
        <w:adjustRightInd w:val="0"/>
        <w:rPr>
          <w:rFonts w:ascii="Arial" w:hAnsi="Arial" w:cs="Arial"/>
          <w:sz w:val="20"/>
        </w:rPr>
      </w:pPr>
      <w:r>
        <w:rPr>
          <w:rFonts w:ascii="Arial" w:hAnsi="Arial" w:cs="Arial"/>
          <w:sz w:val="20"/>
        </w:rPr>
        <w:t xml:space="preserve">15. Set </w:t>
      </w:r>
      <w:r>
        <w:rPr>
          <w:rFonts w:ascii="Arial" w:hAnsi="Arial" w:cs="Arial"/>
          <w:b/>
          <w:bCs/>
          <w:i/>
          <w:iCs/>
          <w:sz w:val="20"/>
        </w:rPr>
        <w:t>wordCount</w:t>
      </w:r>
      <w:r>
        <w:rPr>
          <w:rFonts w:ascii="Arial" w:hAnsi="Arial" w:cs="Arial"/>
          <w:sz w:val="20"/>
        </w:rPr>
        <w:t>=0</w:t>
      </w:r>
    </w:p>
    <w:p w:rsidR="000E767F" w:rsidRDefault="005B5B50">
      <w:pPr>
        <w:widowControl w:val="0"/>
        <w:autoSpaceDE w:val="0"/>
        <w:autoSpaceDN w:val="0"/>
        <w:adjustRightInd w:val="0"/>
        <w:rPr>
          <w:rFonts w:ascii="Arial" w:hAnsi="Arial" w:cs="Arial"/>
          <w:sz w:val="20"/>
        </w:rPr>
      </w:pPr>
      <w:r>
        <w:rPr>
          <w:rFonts w:ascii="Arial" w:hAnsi="Arial" w:cs="Arial"/>
          <w:sz w:val="20"/>
        </w:rPr>
        <w:t xml:space="preserve">16. Loop through all the keys in </w:t>
      </w:r>
      <w:r>
        <w:rPr>
          <w:rFonts w:ascii="Arial" w:hAnsi="Arial" w:cs="Arial"/>
          <w:b/>
          <w:bCs/>
          <w:i/>
          <w:iCs/>
          <w:sz w:val="20"/>
        </w:rPr>
        <w:t>wordIndex</w:t>
      </w:r>
      <w:r>
        <w:rPr>
          <w:rFonts w:ascii="Arial" w:hAnsi="Arial" w:cs="Arial"/>
          <w:sz w:val="20"/>
        </w:rPr>
        <w:t>, get new key</w:t>
      </w:r>
    </w:p>
    <w:p w:rsidR="000E767F" w:rsidRDefault="005B5B50">
      <w:pPr>
        <w:widowControl w:val="0"/>
        <w:autoSpaceDE w:val="0"/>
        <w:autoSpaceDN w:val="0"/>
        <w:adjustRightInd w:val="0"/>
        <w:rPr>
          <w:rFonts w:ascii="Arial" w:hAnsi="Arial" w:cs="Arial"/>
          <w:sz w:val="20"/>
        </w:rPr>
      </w:pPr>
      <w:r>
        <w:rPr>
          <w:rFonts w:ascii="Arial" w:hAnsi="Arial" w:cs="Arial"/>
          <w:sz w:val="20"/>
        </w:rPr>
        <w:t>17.</w:t>
      </w:r>
      <w:r>
        <w:rPr>
          <w:rFonts w:ascii="Arial" w:hAnsi="Arial" w:cs="Arial"/>
          <w:sz w:val="20"/>
        </w:rPr>
        <w:tab/>
        <w:t xml:space="preserve">Loop thgouh all the directory keys in </w:t>
      </w:r>
      <w:r>
        <w:rPr>
          <w:rFonts w:ascii="Arial" w:hAnsi="Arial" w:cs="Arial"/>
          <w:b/>
          <w:bCs/>
          <w:i/>
          <w:iCs/>
          <w:sz w:val="20"/>
        </w:rPr>
        <w:t>wordKey</w:t>
      </w:r>
    </w:p>
    <w:p w:rsidR="000E767F" w:rsidRDefault="005B5B50">
      <w:pPr>
        <w:widowControl w:val="0"/>
        <w:autoSpaceDE w:val="0"/>
        <w:autoSpaceDN w:val="0"/>
        <w:adjustRightInd w:val="0"/>
        <w:rPr>
          <w:rFonts w:ascii="Arial" w:hAnsi="Arial" w:cs="Arial"/>
          <w:sz w:val="20"/>
        </w:rPr>
      </w:pPr>
      <w:r>
        <w:rPr>
          <w:rFonts w:ascii="Arial" w:hAnsi="Arial" w:cs="Arial"/>
          <w:sz w:val="20"/>
        </w:rPr>
        <w:t>18.</w:t>
      </w:r>
      <w:r>
        <w:rPr>
          <w:rFonts w:ascii="Arial" w:hAnsi="Arial" w:cs="Arial"/>
          <w:sz w:val="20"/>
        </w:rPr>
        <w:tab/>
      </w:r>
      <w:r>
        <w:rPr>
          <w:rFonts w:ascii="Arial" w:hAnsi="Arial" w:cs="Arial"/>
          <w:sz w:val="20"/>
        </w:rPr>
        <w:tab/>
        <w:t xml:space="preserve">Assign </w:t>
      </w:r>
      <w:r>
        <w:rPr>
          <w:rFonts w:ascii="Arial" w:hAnsi="Arial" w:cs="Arial"/>
          <w:b/>
          <w:bCs/>
          <w:i/>
          <w:iCs/>
          <w:sz w:val="20"/>
        </w:rPr>
        <w:t>wordCount</w:t>
      </w:r>
      <w:r>
        <w:rPr>
          <w:rFonts w:ascii="Arial" w:hAnsi="Arial" w:cs="Arial"/>
          <w:sz w:val="20"/>
        </w:rPr>
        <w:t xml:space="preserve"> as directory value for the word</w:t>
      </w:r>
    </w:p>
    <w:p w:rsidR="000E767F" w:rsidRDefault="005B5B50">
      <w:pPr>
        <w:widowControl w:val="0"/>
        <w:autoSpaceDE w:val="0"/>
        <w:autoSpaceDN w:val="0"/>
        <w:adjustRightInd w:val="0"/>
        <w:rPr>
          <w:rFonts w:ascii="Arial" w:hAnsi="Arial" w:cs="Arial"/>
          <w:sz w:val="20"/>
        </w:rPr>
      </w:pPr>
      <w:r>
        <w:rPr>
          <w:rFonts w:ascii="Arial" w:hAnsi="Arial" w:cs="Arial"/>
          <w:sz w:val="20"/>
        </w:rPr>
        <w:t>19.</w:t>
      </w:r>
      <w:r>
        <w:rPr>
          <w:rFonts w:ascii="Arial" w:hAnsi="Arial" w:cs="Arial"/>
          <w:sz w:val="20"/>
        </w:rPr>
        <w:tab/>
      </w:r>
      <w:r>
        <w:rPr>
          <w:rFonts w:ascii="Arial" w:hAnsi="Arial" w:cs="Arial"/>
          <w:sz w:val="20"/>
        </w:rPr>
        <w:tab/>
        <w:t xml:space="preserve">Increment </w:t>
      </w:r>
      <w:r>
        <w:rPr>
          <w:rFonts w:ascii="Arial" w:hAnsi="Arial" w:cs="Arial"/>
          <w:b/>
          <w:bCs/>
          <w:i/>
          <w:iCs/>
          <w:sz w:val="20"/>
        </w:rPr>
        <w:t>wordCount</w:t>
      </w:r>
    </w:p>
    <w:p w:rsidR="000E767F" w:rsidRDefault="005B5B50">
      <w:pPr>
        <w:widowControl w:val="0"/>
        <w:autoSpaceDE w:val="0"/>
        <w:autoSpaceDN w:val="0"/>
        <w:adjustRightInd w:val="0"/>
        <w:rPr>
          <w:rFonts w:ascii="Arial" w:hAnsi="Arial" w:cs="Arial"/>
          <w:sz w:val="20"/>
        </w:rPr>
      </w:pPr>
      <w:r>
        <w:rPr>
          <w:rFonts w:ascii="Arial" w:hAnsi="Arial" w:cs="Arial"/>
          <w:sz w:val="20"/>
        </w:rPr>
        <w:t>20.</w:t>
      </w:r>
      <w:r>
        <w:rPr>
          <w:rFonts w:ascii="Arial" w:hAnsi="Arial" w:cs="Arial"/>
          <w:sz w:val="20"/>
        </w:rPr>
        <w:tab/>
      </w:r>
      <w:r>
        <w:rPr>
          <w:rFonts w:ascii="Arial" w:hAnsi="Arial" w:cs="Arial"/>
          <w:sz w:val="20"/>
        </w:rPr>
        <w:tab/>
        <w:t>If there are still directory keys, goto 17</w:t>
      </w:r>
    </w:p>
    <w:p w:rsidR="000E767F" w:rsidRDefault="005B5B50">
      <w:pPr>
        <w:widowControl w:val="0"/>
        <w:autoSpaceDE w:val="0"/>
        <w:autoSpaceDN w:val="0"/>
        <w:adjustRightInd w:val="0"/>
        <w:rPr>
          <w:rFonts w:ascii="Arial" w:hAnsi="Arial" w:cs="Arial"/>
          <w:sz w:val="20"/>
        </w:rPr>
      </w:pPr>
      <w:r>
        <w:rPr>
          <w:rFonts w:ascii="Arial" w:hAnsi="Arial" w:cs="Arial"/>
          <w:sz w:val="20"/>
        </w:rPr>
        <w:t>21.</w:t>
      </w:r>
      <w:r>
        <w:rPr>
          <w:rFonts w:ascii="Arial" w:hAnsi="Arial" w:cs="Arial"/>
          <w:sz w:val="20"/>
        </w:rPr>
        <w:tab/>
      </w:r>
      <w:r>
        <w:rPr>
          <w:rFonts w:ascii="Arial" w:hAnsi="Arial" w:cs="Arial"/>
          <w:sz w:val="20"/>
        </w:rPr>
        <w:tab/>
        <w:t>If there are no more directory keys, goto 16.</w:t>
      </w:r>
    </w:p>
    <w:p w:rsidR="000E767F" w:rsidRDefault="005B5B50">
      <w:pPr>
        <w:widowControl w:val="0"/>
        <w:autoSpaceDE w:val="0"/>
        <w:autoSpaceDN w:val="0"/>
        <w:adjustRightInd w:val="0"/>
        <w:rPr>
          <w:rFonts w:ascii="Arial" w:hAnsi="Arial" w:cs="Arial"/>
          <w:sz w:val="20"/>
        </w:rPr>
      </w:pPr>
      <w:r>
        <w:rPr>
          <w:rFonts w:ascii="Arial" w:hAnsi="Arial" w:cs="Arial"/>
          <w:sz w:val="20"/>
        </w:rPr>
        <w:t>22.</w:t>
      </w:r>
      <w:r>
        <w:rPr>
          <w:rFonts w:ascii="Arial" w:hAnsi="Arial" w:cs="Arial"/>
          <w:sz w:val="20"/>
        </w:rPr>
        <w:tab/>
        <w:t xml:space="preserve">If there are no more keys in </w:t>
      </w:r>
      <w:r>
        <w:rPr>
          <w:rFonts w:ascii="Arial" w:hAnsi="Arial" w:cs="Arial"/>
          <w:b/>
          <w:bCs/>
          <w:i/>
          <w:iCs/>
          <w:sz w:val="20"/>
        </w:rPr>
        <w:t>wordIndex</w:t>
      </w:r>
      <w:r>
        <w:rPr>
          <w:rFonts w:ascii="Arial" w:hAnsi="Arial" w:cs="Arial"/>
          <w:sz w:val="20"/>
        </w:rPr>
        <w:t>, end loop</w:t>
      </w:r>
    </w:p>
    <w:p w:rsidR="000E767F" w:rsidRDefault="005B5B50">
      <w:pPr>
        <w:widowControl w:val="0"/>
        <w:autoSpaceDE w:val="0"/>
        <w:autoSpaceDN w:val="0"/>
        <w:adjustRightInd w:val="0"/>
        <w:rPr>
          <w:rFonts w:ascii="Arial" w:hAnsi="Arial" w:cs="Arial"/>
          <w:sz w:val="20"/>
        </w:rPr>
      </w:pPr>
      <w:r>
        <w:rPr>
          <w:rFonts w:ascii="Arial" w:hAnsi="Arial" w:cs="Arial"/>
          <w:sz w:val="20"/>
        </w:rPr>
        <w:t>END.</w:t>
      </w:r>
      <w:r>
        <w:rPr>
          <w:rFonts w:ascii="Arial" w:hAnsi="Arial" w:cs="Arial"/>
          <w:sz w:val="20"/>
        </w:rPr>
        <w:tab/>
      </w:r>
    </w:p>
    <w:p w:rsidR="000E767F" w:rsidRDefault="000E767F">
      <w:pPr>
        <w:widowControl w:val="0"/>
        <w:autoSpaceDE w:val="0"/>
        <w:autoSpaceDN w:val="0"/>
        <w:adjustRightInd w:val="0"/>
        <w:rPr>
          <w:rFonts w:ascii="Arial" w:hAnsi="Arial" w:cs="Arial"/>
          <w:sz w:val="20"/>
        </w:rPr>
      </w:pPr>
    </w:p>
    <w:p w:rsidR="000E767F" w:rsidRDefault="005B5B50">
      <w:pPr>
        <w:pStyle w:val="Heading4"/>
        <w:jc w:val="center"/>
        <w:rPr>
          <w:rFonts w:ascii="Arial" w:hAnsi="Arial" w:cs="Arial"/>
          <w:sz w:val="20"/>
        </w:rPr>
      </w:pPr>
      <w:bookmarkStart w:id="108" w:name="_Toc161461462"/>
      <w:bookmarkStart w:id="109" w:name="_Toc161468784"/>
      <w:bookmarkStart w:id="110" w:name="_Toc161469462"/>
      <w:bookmarkStart w:id="111" w:name="_Toc161469606"/>
      <w:r>
        <w:rPr>
          <w:rFonts w:ascii="Arial" w:hAnsi="Arial" w:cs="Arial"/>
          <w:sz w:val="20"/>
        </w:rPr>
        <w:t>Figure 9: Algorithm to create wordIndex</w:t>
      </w:r>
      <w:bookmarkEnd w:id="108"/>
      <w:bookmarkEnd w:id="109"/>
      <w:bookmarkEnd w:id="110"/>
      <w:bookmarkEnd w:id="111"/>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After passing and lexing, our documents would look like:</w:t>
      </w:r>
    </w:p>
    <w:p w:rsidR="000E767F" w:rsidRDefault="005B5B50">
      <w:pPr>
        <w:rPr>
          <w:rFonts w:ascii="Arial" w:hAnsi="Arial" w:cs="Arial"/>
          <w:sz w:val="20"/>
        </w:rPr>
      </w:pPr>
      <w:r>
        <w:rPr>
          <w:rFonts w:ascii="Arial" w:hAnsi="Arial" w:cs="Arial"/>
          <w:sz w:val="20"/>
        </w:rPr>
        <w:t xml:space="preserve">D0 = {damage:1 fire:1  gold:1 ship:1} </w:t>
      </w:r>
    </w:p>
    <w:p w:rsidR="000E767F" w:rsidRDefault="005B5B50">
      <w:pPr>
        <w:pStyle w:val="BodyText"/>
        <w:spacing w:before="0" w:line="240" w:lineRule="auto"/>
        <w:rPr>
          <w:rFonts w:cs="Arial"/>
          <w:szCs w:val="24"/>
        </w:rPr>
      </w:pPr>
      <w:r>
        <w:rPr>
          <w:rFonts w:cs="Arial"/>
          <w:szCs w:val="24"/>
        </w:rPr>
        <w:t>D1 = {arrive:1 deliver:1 silver:2 truck:2}</w:t>
      </w:r>
    </w:p>
    <w:p w:rsidR="000E767F" w:rsidRDefault="005B5B50">
      <w:pPr>
        <w:rPr>
          <w:rFonts w:ascii="Arial" w:hAnsi="Arial" w:cs="Arial"/>
          <w:sz w:val="20"/>
        </w:rPr>
      </w:pPr>
      <w:r>
        <w:rPr>
          <w:rFonts w:ascii="Arial" w:hAnsi="Arial" w:cs="Arial"/>
          <w:sz w:val="20"/>
        </w:rPr>
        <w:t>D2 = {arrive:1  gold:1 ship:1  truck:1}</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Applying the algorithm above, our wordIndex would look like this:</w:t>
      </w:r>
    </w:p>
    <w:p w:rsidR="000E767F" w:rsidRDefault="000E767F">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0E767F">
        <w:tc>
          <w:tcPr>
            <w:tcW w:w="4428" w:type="dxa"/>
          </w:tcPr>
          <w:p w:rsidR="000E767F" w:rsidRDefault="005B5B50">
            <w:pPr>
              <w:rPr>
                <w:rFonts w:ascii="Arial" w:hAnsi="Arial" w:cs="Arial"/>
                <w:sz w:val="20"/>
              </w:rPr>
            </w:pPr>
            <w:r>
              <w:rPr>
                <w:rFonts w:ascii="Arial" w:hAnsi="Arial" w:cs="Arial"/>
                <w:sz w:val="20"/>
              </w:rPr>
              <w:t>wordIndex Key</w:t>
            </w:r>
          </w:p>
        </w:tc>
        <w:tc>
          <w:tcPr>
            <w:tcW w:w="4428" w:type="dxa"/>
          </w:tcPr>
          <w:p w:rsidR="000E767F" w:rsidRDefault="005B5B50">
            <w:pPr>
              <w:rPr>
                <w:rFonts w:ascii="Arial" w:hAnsi="Arial" w:cs="Arial"/>
                <w:sz w:val="20"/>
              </w:rPr>
            </w:pPr>
            <w:r>
              <w:rPr>
                <w:rFonts w:ascii="Arial" w:hAnsi="Arial" w:cs="Arial"/>
                <w:sz w:val="20"/>
              </w:rPr>
              <w:t>wordIndexValue</w:t>
            </w:r>
          </w:p>
        </w:tc>
      </w:tr>
      <w:tr w:rsidR="000E767F">
        <w:tc>
          <w:tcPr>
            <w:tcW w:w="4428" w:type="dxa"/>
          </w:tcPr>
          <w:p w:rsidR="000E767F" w:rsidRDefault="005B5B50">
            <w:pPr>
              <w:rPr>
                <w:rFonts w:ascii="Arial" w:hAnsi="Arial" w:cs="Arial"/>
                <w:sz w:val="20"/>
              </w:rPr>
            </w:pPr>
            <w:r>
              <w:rPr>
                <w:rFonts w:ascii="Arial" w:hAnsi="Arial" w:cs="Arial"/>
                <w:sz w:val="20"/>
              </w:rPr>
              <w:t>ar</w:t>
            </w:r>
          </w:p>
        </w:tc>
        <w:tc>
          <w:tcPr>
            <w:tcW w:w="4428" w:type="dxa"/>
          </w:tcPr>
          <w:p w:rsidR="000E767F" w:rsidRDefault="005B5B50">
            <w:pPr>
              <w:rPr>
                <w:rFonts w:ascii="Arial" w:hAnsi="Arial" w:cs="Arial"/>
                <w:sz w:val="20"/>
              </w:rPr>
            </w:pPr>
            <w:r>
              <w:rPr>
                <w:rFonts w:ascii="Arial" w:hAnsi="Arial" w:cs="Arial"/>
                <w:sz w:val="20"/>
              </w:rPr>
              <w:t>#{dir|| arrive: 0 }</w:t>
            </w:r>
          </w:p>
        </w:tc>
      </w:tr>
      <w:tr w:rsidR="000E767F">
        <w:tc>
          <w:tcPr>
            <w:tcW w:w="4428" w:type="dxa"/>
          </w:tcPr>
          <w:p w:rsidR="000E767F" w:rsidRDefault="005B5B50">
            <w:pPr>
              <w:rPr>
                <w:rFonts w:ascii="Arial" w:hAnsi="Arial" w:cs="Arial"/>
                <w:sz w:val="20"/>
              </w:rPr>
            </w:pPr>
            <w:r>
              <w:rPr>
                <w:rFonts w:ascii="Arial" w:hAnsi="Arial" w:cs="Arial"/>
                <w:sz w:val="20"/>
              </w:rPr>
              <w:t>da</w:t>
            </w:r>
          </w:p>
        </w:tc>
        <w:tc>
          <w:tcPr>
            <w:tcW w:w="4428" w:type="dxa"/>
          </w:tcPr>
          <w:p w:rsidR="000E767F" w:rsidRDefault="005B5B50">
            <w:pPr>
              <w:rPr>
                <w:rFonts w:ascii="Arial" w:hAnsi="Arial" w:cs="Arial"/>
                <w:sz w:val="20"/>
              </w:rPr>
            </w:pPr>
            <w:r>
              <w:rPr>
                <w:rFonts w:ascii="Arial" w:hAnsi="Arial" w:cs="Arial"/>
                <w:sz w:val="20"/>
              </w:rPr>
              <w:t>#{dir|| damage: 1}</w:t>
            </w:r>
          </w:p>
        </w:tc>
      </w:tr>
      <w:tr w:rsidR="000E767F">
        <w:tc>
          <w:tcPr>
            <w:tcW w:w="4428" w:type="dxa"/>
          </w:tcPr>
          <w:p w:rsidR="000E767F" w:rsidRDefault="005B5B50">
            <w:pPr>
              <w:rPr>
                <w:rFonts w:ascii="Arial" w:hAnsi="Arial" w:cs="Arial"/>
                <w:sz w:val="20"/>
              </w:rPr>
            </w:pPr>
            <w:r>
              <w:rPr>
                <w:rFonts w:ascii="Arial" w:hAnsi="Arial" w:cs="Arial"/>
                <w:sz w:val="20"/>
              </w:rPr>
              <w:t>fi</w:t>
            </w:r>
          </w:p>
        </w:tc>
        <w:tc>
          <w:tcPr>
            <w:tcW w:w="4428" w:type="dxa"/>
          </w:tcPr>
          <w:p w:rsidR="000E767F" w:rsidRDefault="005B5B50">
            <w:pPr>
              <w:rPr>
                <w:rFonts w:ascii="Arial" w:hAnsi="Arial" w:cs="Arial"/>
                <w:sz w:val="20"/>
              </w:rPr>
            </w:pPr>
            <w:r>
              <w:rPr>
                <w:rFonts w:ascii="Arial" w:hAnsi="Arial" w:cs="Arial"/>
                <w:sz w:val="20"/>
              </w:rPr>
              <w:t>#{dir|| fire: 2}</w:t>
            </w:r>
          </w:p>
        </w:tc>
      </w:tr>
      <w:tr w:rsidR="000E767F">
        <w:tc>
          <w:tcPr>
            <w:tcW w:w="4428" w:type="dxa"/>
          </w:tcPr>
          <w:p w:rsidR="000E767F" w:rsidRDefault="005B5B50">
            <w:pPr>
              <w:rPr>
                <w:rFonts w:ascii="Arial" w:hAnsi="Arial" w:cs="Arial"/>
                <w:sz w:val="20"/>
              </w:rPr>
            </w:pPr>
            <w:r>
              <w:rPr>
                <w:rFonts w:ascii="Arial" w:hAnsi="Arial" w:cs="Arial"/>
                <w:sz w:val="20"/>
              </w:rPr>
              <w:t>go</w:t>
            </w:r>
          </w:p>
        </w:tc>
        <w:tc>
          <w:tcPr>
            <w:tcW w:w="4428" w:type="dxa"/>
          </w:tcPr>
          <w:p w:rsidR="000E767F" w:rsidRDefault="005B5B50">
            <w:pPr>
              <w:rPr>
                <w:rFonts w:ascii="Arial" w:hAnsi="Arial" w:cs="Arial"/>
                <w:sz w:val="20"/>
              </w:rPr>
            </w:pPr>
            <w:r>
              <w:rPr>
                <w:rFonts w:ascii="Arial" w:hAnsi="Arial" w:cs="Arial"/>
                <w:sz w:val="20"/>
              </w:rPr>
              <w:t>#{dir|| gold: 3}</w:t>
            </w:r>
          </w:p>
        </w:tc>
      </w:tr>
      <w:tr w:rsidR="000E767F">
        <w:tc>
          <w:tcPr>
            <w:tcW w:w="4428" w:type="dxa"/>
          </w:tcPr>
          <w:p w:rsidR="000E767F" w:rsidRDefault="005B5B50">
            <w:pPr>
              <w:rPr>
                <w:rFonts w:ascii="Arial" w:hAnsi="Arial" w:cs="Arial"/>
                <w:sz w:val="20"/>
              </w:rPr>
            </w:pPr>
            <w:r>
              <w:rPr>
                <w:rFonts w:ascii="Arial" w:hAnsi="Arial" w:cs="Arial"/>
                <w:sz w:val="20"/>
              </w:rPr>
              <w:t>sh</w:t>
            </w:r>
          </w:p>
        </w:tc>
        <w:tc>
          <w:tcPr>
            <w:tcW w:w="4428" w:type="dxa"/>
          </w:tcPr>
          <w:p w:rsidR="000E767F" w:rsidRDefault="005B5B50">
            <w:pPr>
              <w:rPr>
                <w:rFonts w:ascii="Arial" w:hAnsi="Arial" w:cs="Arial"/>
                <w:sz w:val="20"/>
              </w:rPr>
            </w:pPr>
            <w:r>
              <w:rPr>
                <w:rFonts w:ascii="Arial" w:hAnsi="Arial" w:cs="Arial"/>
                <w:sz w:val="20"/>
              </w:rPr>
              <w:t>#{dir|| ship: 4}</w:t>
            </w:r>
          </w:p>
        </w:tc>
      </w:tr>
      <w:tr w:rsidR="000E767F">
        <w:tc>
          <w:tcPr>
            <w:tcW w:w="4428" w:type="dxa"/>
          </w:tcPr>
          <w:p w:rsidR="000E767F" w:rsidRDefault="005B5B50">
            <w:pPr>
              <w:rPr>
                <w:rFonts w:ascii="Arial" w:hAnsi="Arial" w:cs="Arial"/>
                <w:sz w:val="20"/>
              </w:rPr>
            </w:pPr>
            <w:r>
              <w:rPr>
                <w:rFonts w:ascii="Arial" w:hAnsi="Arial" w:cs="Arial"/>
                <w:sz w:val="20"/>
              </w:rPr>
              <w:t>si</w:t>
            </w:r>
          </w:p>
        </w:tc>
        <w:tc>
          <w:tcPr>
            <w:tcW w:w="4428" w:type="dxa"/>
          </w:tcPr>
          <w:p w:rsidR="000E767F" w:rsidRDefault="005B5B50">
            <w:pPr>
              <w:rPr>
                <w:rFonts w:ascii="Arial" w:hAnsi="Arial" w:cs="Arial"/>
                <w:sz w:val="20"/>
              </w:rPr>
            </w:pPr>
            <w:r>
              <w:rPr>
                <w:rFonts w:ascii="Arial" w:hAnsi="Arial" w:cs="Arial"/>
                <w:sz w:val="20"/>
              </w:rPr>
              <w:t>#{dir|| silver: 5}</w:t>
            </w:r>
          </w:p>
        </w:tc>
      </w:tr>
      <w:tr w:rsidR="000E767F">
        <w:tc>
          <w:tcPr>
            <w:tcW w:w="4428" w:type="dxa"/>
          </w:tcPr>
          <w:p w:rsidR="000E767F" w:rsidRDefault="005B5B50">
            <w:pPr>
              <w:rPr>
                <w:rFonts w:ascii="Arial" w:hAnsi="Arial" w:cs="Arial"/>
                <w:sz w:val="20"/>
              </w:rPr>
            </w:pPr>
            <w:r>
              <w:rPr>
                <w:rFonts w:ascii="Arial" w:hAnsi="Arial" w:cs="Arial"/>
                <w:sz w:val="20"/>
              </w:rPr>
              <w:t>tr</w:t>
            </w:r>
          </w:p>
        </w:tc>
        <w:tc>
          <w:tcPr>
            <w:tcW w:w="4428" w:type="dxa"/>
          </w:tcPr>
          <w:p w:rsidR="000E767F" w:rsidRDefault="005B5B50">
            <w:pPr>
              <w:rPr>
                <w:rFonts w:ascii="Arial" w:hAnsi="Arial" w:cs="Arial"/>
                <w:sz w:val="20"/>
              </w:rPr>
            </w:pPr>
            <w:r>
              <w:rPr>
                <w:rFonts w:ascii="Arial" w:hAnsi="Arial" w:cs="Arial"/>
                <w:sz w:val="20"/>
              </w:rPr>
              <w:t>#{dir|| truck: 6}</w:t>
            </w:r>
          </w:p>
        </w:tc>
      </w:tr>
    </w:tbl>
    <w:p w:rsidR="000E767F" w:rsidRDefault="000E767F">
      <w:pPr>
        <w:rPr>
          <w:rFonts w:ascii="Arial" w:hAnsi="Arial" w:cs="Arial"/>
          <w:sz w:val="20"/>
        </w:rPr>
      </w:pPr>
    </w:p>
    <w:p w:rsidR="000E767F" w:rsidRDefault="005B5B50">
      <w:pPr>
        <w:pStyle w:val="Heading9"/>
      </w:pPr>
      <w:r>
        <w:t>Figure 10: Sample wordIndex</w:t>
      </w:r>
    </w:p>
    <w:p w:rsidR="000E767F" w:rsidRDefault="000E767F">
      <w:pPr>
        <w:rPr>
          <w:rFonts w:ascii="Arial" w:hAnsi="Arial"/>
          <w:b/>
          <w:bCs/>
          <w:color w:val="0000FF"/>
        </w:rPr>
      </w:pPr>
    </w:p>
    <w:p w:rsidR="000E767F" w:rsidRDefault="000E767F">
      <w:pPr>
        <w:rPr>
          <w:rFonts w:ascii="Arial" w:hAnsi="Arial"/>
          <w:b/>
          <w:bCs/>
          <w:color w:val="0000FF"/>
        </w:rPr>
      </w:pPr>
    </w:p>
    <w:p w:rsidR="000E767F" w:rsidRDefault="000E767F">
      <w:pPr>
        <w:rPr>
          <w:rFonts w:ascii="Arial" w:hAnsi="Arial"/>
          <w:b/>
          <w:bCs/>
          <w:color w:val="0000FF"/>
        </w:rPr>
      </w:pPr>
    </w:p>
    <w:p w:rsidR="000E767F" w:rsidRDefault="000E767F">
      <w:pPr>
        <w:rPr>
          <w:rFonts w:ascii="Arial" w:hAnsi="Arial"/>
          <w:b/>
          <w:bCs/>
          <w:color w:val="0000FF"/>
        </w:rPr>
      </w:pPr>
    </w:p>
    <w:p w:rsidR="000E767F" w:rsidRDefault="005B5B50">
      <w:pPr>
        <w:pStyle w:val="Heading3"/>
        <w:rPr>
          <w:rFonts w:ascii="Arial" w:hAnsi="Arial" w:cs="Arial"/>
          <w:color w:val="0000FF"/>
          <w:u w:val="none"/>
        </w:rPr>
      </w:pPr>
      <w:bookmarkStart w:id="112" w:name="_Toc161461463"/>
      <w:bookmarkStart w:id="113" w:name="_Toc161468785"/>
      <w:bookmarkStart w:id="114" w:name="_Toc161469463"/>
      <w:bookmarkStart w:id="115" w:name="_Toc161469607"/>
      <w:r>
        <w:rPr>
          <w:rFonts w:ascii="Arial" w:hAnsi="Arial" w:cs="Arial"/>
          <w:color w:val="0000FF"/>
          <w:u w:val="none"/>
        </w:rPr>
        <w:t>3.4.2 baseFile.txt</w:t>
      </w:r>
      <w:bookmarkEnd w:id="112"/>
      <w:bookmarkEnd w:id="113"/>
      <w:bookmarkEnd w:id="114"/>
      <w:bookmarkEnd w:id="115"/>
    </w:p>
    <w:p w:rsidR="000E767F" w:rsidRDefault="000E767F">
      <w:pPr>
        <w:rPr>
          <w:rFonts w:ascii="Arial" w:hAnsi="Arial"/>
          <w:b/>
          <w:bCs/>
          <w:color w:val="0000FF"/>
        </w:rPr>
      </w:pPr>
    </w:p>
    <w:p w:rsidR="000E767F" w:rsidRDefault="005B5B50">
      <w:pPr>
        <w:rPr>
          <w:rFonts w:ascii="Arial" w:hAnsi="Arial"/>
          <w:sz w:val="20"/>
        </w:rPr>
      </w:pPr>
      <w:r>
        <w:rPr>
          <w:rFonts w:ascii="Arial" w:hAnsi="Arial"/>
          <w:sz w:val="20"/>
        </w:rPr>
        <w:t>The baseFile.txt is the file representation of our forward index.  This data structure is used to save the stemmed and lexed words an their occurrences in document.  This will prepare for the construction of the inverted index. By storing  data in baseFile.txt  will cut down execution time since we do not have to traverse each document repeatedly agent to get the necessary information when we jump to next agent.</w:t>
      </w:r>
    </w:p>
    <w:p w:rsidR="000E767F" w:rsidRDefault="000E767F">
      <w:pPr>
        <w:rPr>
          <w:rFonts w:ascii="Arial" w:hAnsi="Arial"/>
          <w:sz w:val="20"/>
        </w:rPr>
      </w:pPr>
    </w:p>
    <w:p w:rsidR="000E767F" w:rsidRDefault="005B5B50">
      <w:pPr>
        <w:rPr>
          <w:rFonts w:ascii="Arial" w:hAnsi="Arial"/>
          <w:sz w:val="20"/>
        </w:rPr>
      </w:pPr>
      <w:r>
        <w:rPr>
          <w:rFonts w:ascii="Arial" w:hAnsi="Arial"/>
          <w:sz w:val="20"/>
        </w:rPr>
        <w:t>Using the previous Sample document in Figure 7, here is the generated baseFile.txt</w:t>
      </w:r>
    </w:p>
    <w:p w:rsidR="000E767F" w:rsidRDefault="005B5B50">
      <w:pPr>
        <w:rPr>
          <w:rFonts w:ascii="Arial" w:hAnsi="Arial" w:cs="Arial"/>
          <w:sz w:val="20"/>
        </w:rPr>
      </w:pPr>
      <w:r>
        <w:rPr>
          <w:rFonts w:ascii="Courier New" w:hAnsi="Courier New" w:cs="Courier New"/>
          <w:sz w:val="20"/>
          <w:szCs w:val="20"/>
        </w:rPr>
        <w:t xml:space="preserve"> </w:t>
      </w:r>
      <w:r>
        <w:rPr>
          <w:rFonts w:ascii="Arial" w:hAnsi="Arial"/>
          <w:sz w:val="20"/>
        </w:rPr>
        <w:br/>
        <w:t xml:space="preserve">29      </w:t>
      </w:r>
      <w:r>
        <w:rPr>
          <w:rFonts w:ascii="Arial" w:hAnsi="Arial"/>
          <w:sz w:val="20"/>
        </w:rPr>
        <w:tab/>
        <w:t xml:space="preserve">4     </w:t>
      </w:r>
      <w:r>
        <w:rPr>
          <w:rFonts w:ascii="Arial" w:hAnsi="Arial"/>
          <w:sz w:val="20"/>
        </w:rPr>
        <w:tab/>
      </w:r>
      <w:r>
        <w:rPr>
          <w:rFonts w:ascii="Arial" w:hAnsi="Arial" w:cs="Arial"/>
          <w:sz w:val="20"/>
        </w:rPr>
        <w:t>damage 1 fire 1  gold 1 ship 1</w:t>
      </w:r>
    </w:p>
    <w:p w:rsidR="000E767F" w:rsidRDefault="005B5B50">
      <w:pPr>
        <w:rPr>
          <w:rFonts w:ascii="Arial" w:hAnsi="Arial" w:cs="Arial"/>
          <w:sz w:val="20"/>
        </w:rPr>
      </w:pPr>
      <w:r>
        <w:rPr>
          <w:rFonts w:ascii="Arial" w:hAnsi="Arial" w:cs="Arial"/>
          <w:sz w:val="20"/>
        </w:rPr>
        <w:t>35</w:t>
      </w:r>
      <w:r>
        <w:rPr>
          <w:rFonts w:ascii="Arial" w:hAnsi="Arial" w:cs="Arial"/>
          <w:sz w:val="20"/>
        </w:rPr>
        <w:tab/>
        <w:t>6</w:t>
      </w:r>
      <w:r>
        <w:rPr>
          <w:rFonts w:ascii="Arial" w:hAnsi="Arial" w:cs="Arial"/>
          <w:sz w:val="20"/>
        </w:rPr>
        <w:tab/>
        <w:t>arrive 1 deliver 1 silver 2 truck 2</w:t>
      </w:r>
    </w:p>
    <w:p w:rsidR="000E767F" w:rsidRDefault="005B5B50">
      <w:pPr>
        <w:pBdr>
          <w:bottom w:val="single" w:sz="12" w:space="1" w:color="auto"/>
        </w:pBdr>
        <w:rPr>
          <w:rFonts w:ascii="Arial" w:hAnsi="Arial" w:cs="Arial"/>
          <w:sz w:val="20"/>
        </w:rPr>
      </w:pPr>
      <w:r>
        <w:rPr>
          <w:rFonts w:ascii="Arial" w:hAnsi="Arial" w:cs="Arial"/>
          <w:sz w:val="20"/>
        </w:rPr>
        <w:t>30</w:t>
      </w:r>
      <w:r>
        <w:rPr>
          <w:rFonts w:ascii="Arial" w:hAnsi="Arial" w:cs="Arial"/>
          <w:sz w:val="20"/>
        </w:rPr>
        <w:tab/>
        <w:t>4</w:t>
      </w:r>
      <w:r>
        <w:rPr>
          <w:rFonts w:ascii="Arial" w:hAnsi="Arial" w:cs="Arial"/>
          <w:sz w:val="20"/>
        </w:rPr>
        <w:tab/>
        <w:t>arrive 1 gold 1 ship 1 truck 1</w:t>
      </w:r>
    </w:p>
    <w:p w:rsidR="000E767F" w:rsidRDefault="005B5B50">
      <w:pPr>
        <w:pStyle w:val="Heading9"/>
      </w:pPr>
      <w:r>
        <w:t>Figure 11: Sample baseFile.txt</w:t>
      </w:r>
    </w:p>
    <w:p w:rsidR="000E767F" w:rsidRDefault="000E767F">
      <w:pPr>
        <w:rPr>
          <w:rFonts w:ascii="Arial" w:hAnsi="Arial" w:cs="Arial"/>
          <w:sz w:val="20"/>
        </w:rPr>
      </w:pP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The first integer is the byte count of the words and their weights. The second integer is the total number of word weights in a document. Then the forward index is represented in the file as a word with its corresponding word weight.</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Please note that unlike figure: 6, the contents of baseFile.txt is not the word frequency but the word weight.  This means that the word frequency has been added with preassigned number.  More of word weighting will be discussed in wordWeights.</w:t>
      </w:r>
    </w:p>
    <w:p w:rsidR="000E767F" w:rsidRDefault="000E767F">
      <w:pPr>
        <w:rPr>
          <w:rFonts w:ascii="Arial" w:hAnsi="Arial" w:cs="Arial"/>
          <w:sz w:val="20"/>
        </w:rPr>
      </w:pPr>
    </w:p>
    <w:p w:rsidR="000E767F" w:rsidRDefault="000E767F">
      <w:pPr>
        <w:rPr>
          <w:rFonts w:ascii="Arial" w:hAnsi="Arial" w:cs="Arial"/>
          <w:sz w:val="20"/>
        </w:rPr>
      </w:pPr>
    </w:p>
    <w:p w:rsidR="000E767F" w:rsidRDefault="005B5B50">
      <w:pPr>
        <w:pStyle w:val="Heading3"/>
        <w:rPr>
          <w:rFonts w:ascii="Arial" w:hAnsi="Arial" w:cs="Arial"/>
          <w:color w:val="0000FF"/>
          <w:u w:val="none"/>
        </w:rPr>
      </w:pPr>
      <w:bookmarkStart w:id="116" w:name="_Toc161461464"/>
      <w:bookmarkStart w:id="117" w:name="_Toc161468786"/>
      <w:bookmarkStart w:id="118" w:name="_Toc161469464"/>
      <w:bookmarkStart w:id="119" w:name="_Toc161469608"/>
      <w:r>
        <w:rPr>
          <w:rFonts w:ascii="Arial" w:hAnsi="Arial" w:cs="Arial"/>
          <w:color w:val="0000FF"/>
          <w:u w:val="none"/>
        </w:rPr>
        <w:t>3.4.3 freqREPOS.db</w:t>
      </w:r>
      <w:bookmarkEnd w:id="116"/>
      <w:bookmarkEnd w:id="117"/>
      <w:bookmarkEnd w:id="118"/>
      <w:bookmarkEnd w:id="119"/>
    </w:p>
    <w:p w:rsidR="000E767F" w:rsidRDefault="000E767F">
      <w:pPr>
        <w:rPr>
          <w:rFonts w:ascii="Arial" w:hAnsi="Arial" w:cs="Arial"/>
          <w:b/>
          <w:bCs/>
          <w:color w:val="0000FF"/>
        </w:rPr>
      </w:pPr>
    </w:p>
    <w:p w:rsidR="000E767F" w:rsidRDefault="005B5B50">
      <w:pPr>
        <w:rPr>
          <w:rFonts w:ascii="Arial" w:hAnsi="Arial" w:cs="Arial"/>
          <w:sz w:val="20"/>
        </w:rPr>
      </w:pPr>
      <w:r>
        <w:rPr>
          <w:rFonts w:ascii="Arial" w:hAnsi="Arial" w:cs="Arial"/>
          <w:sz w:val="20"/>
        </w:rPr>
        <w:t>This contains the word and the total weight of the word based on the whole document collection.  If we assume that in our Sample Documents that our word frequency is equal to our word weight, then our freqREPOS based on the Sample Documents in Figure 7 will look like this:</w:t>
      </w:r>
    </w:p>
    <w:p w:rsidR="000E767F" w:rsidRDefault="000E767F">
      <w:pPr>
        <w:rPr>
          <w:rFonts w:ascii="Arial"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68"/>
        <w:gridCol w:w="1940"/>
      </w:tblGrid>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freqREPOS  key</w:t>
            </w:r>
          </w:p>
        </w:tc>
        <w:tc>
          <w:tcPr>
            <w:tcW w:w="1940" w:type="dxa"/>
          </w:tcPr>
          <w:p w:rsidR="000E767F" w:rsidRDefault="005B5B50">
            <w:pPr>
              <w:rPr>
                <w:rFonts w:ascii="Arial" w:hAnsi="Arial" w:cs="Arial"/>
                <w:sz w:val="20"/>
              </w:rPr>
            </w:pPr>
            <w:r>
              <w:rPr>
                <w:rFonts w:ascii="Arial" w:hAnsi="Arial" w:cs="Arial"/>
                <w:sz w:val="20"/>
              </w:rPr>
              <w:t>freqREPOS  value</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arrive</w:t>
            </w:r>
          </w:p>
        </w:tc>
        <w:tc>
          <w:tcPr>
            <w:tcW w:w="1940" w:type="dxa"/>
          </w:tcPr>
          <w:p w:rsidR="000E767F" w:rsidRDefault="005B5B50">
            <w:pPr>
              <w:rPr>
                <w:rFonts w:ascii="Arial" w:hAnsi="Arial" w:cs="Arial"/>
                <w:sz w:val="20"/>
              </w:rPr>
            </w:pPr>
            <w:r>
              <w:rPr>
                <w:rFonts w:ascii="Arial" w:hAnsi="Arial" w:cs="Arial"/>
                <w:sz w:val="20"/>
              </w:rPr>
              <w:t>2</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damage</w:t>
            </w:r>
          </w:p>
        </w:tc>
        <w:tc>
          <w:tcPr>
            <w:tcW w:w="1940" w:type="dxa"/>
          </w:tcPr>
          <w:p w:rsidR="000E767F" w:rsidRDefault="005B5B50">
            <w:pPr>
              <w:rPr>
                <w:rFonts w:ascii="Arial" w:hAnsi="Arial" w:cs="Arial"/>
                <w:sz w:val="20"/>
              </w:rPr>
            </w:pPr>
            <w:r>
              <w:rPr>
                <w:rFonts w:ascii="Arial" w:hAnsi="Arial" w:cs="Arial"/>
                <w:sz w:val="20"/>
              </w:rPr>
              <w:t>1</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fire</w:t>
            </w:r>
          </w:p>
        </w:tc>
        <w:tc>
          <w:tcPr>
            <w:tcW w:w="1940" w:type="dxa"/>
          </w:tcPr>
          <w:p w:rsidR="000E767F" w:rsidRDefault="005B5B50">
            <w:pPr>
              <w:rPr>
                <w:rFonts w:ascii="Arial" w:hAnsi="Arial" w:cs="Arial"/>
                <w:sz w:val="20"/>
              </w:rPr>
            </w:pPr>
            <w:r>
              <w:rPr>
                <w:rFonts w:ascii="Arial" w:hAnsi="Arial" w:cs="Arial"/>
                <w:sz w:val="20"/>
              </w:rPr>
              <w:t>1</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gold</w:t>
            </w:r>
          </w:p>
        </w:tc>
        <w:tc>
          <w:tcPr>
            <w:tcW w:w="1940" w:type="dxa"/>
          </w:tcPr>
          <w:p w:rsidR="000E767F" w:rsidRDefault="005B5B50">
            <w:pPr>
              <w:rPr>
                <w:rFonts w:ascii="Arial" w:hAnsi="Arial" w:cs="Arial"/>
                <w:sz w:val="20"/>
              </w:rPr>
            </w:pPr>
            <w:r>
              <w:rPr>
                <w:rFonts w:ascii="Arial" w:hAnsi="Arial" w:cs="Arial"/>
                <w:sz w:val="20"/>
              </w:rPr>
              <w:t>2</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ship</w:t>
            </w:r>
          </w:p>
        </w:tc>
        <w:tc>
          <w:tcPr>
            <w:tcW w:w="1940" w:type="dxa"/>
          </w:tcPr>
          <w:p w:rsidR="000E767F" w:rsidRDefault="005B5B50">
            <w:pPr>
              <w:rPr>
                <w:rFonts w:ascii="Arial" w:hAnsi="Arial" w:cs="Arial"/>
                <w:sz w:val="20"/>
              </w:rPr>
            </w:pPr>
            <w:r>
              <w:rPr>
                <w:rFonts w:ascii="Arial" w:hAnsi="Arial" w:cs="Arial"/>
                <w:sz w:val="20"/>
              </w:rPr>
              <w:t>2</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silver</w:t>
            </w:r>
          </w:p>
        </w:tc>
        <w:tc>
          <w:tcPr>
            <w:tcW w:w="1940" w:type="dxa"/>
          </w:tcPr>
          <w:p w:rsidR="000E767F" w:rsidRDefault="005B5B50">
            <w:pPr>
              <w:rPr>
                <w:rFonts w:ascii="Arial" w:hAnsi="Arial" w:cs="Arial"/>
                <w:sz w:val="20"/>
              </w:rPr>
            </w:pPr>
            <w:r>
              <w:rPr>
                <w:rFonts w:ascii="Arial" w:hAnsi="Arial" w:cs="Arial"/>
                <w:sz w:val="20"/>
              </w:rPr>
              <w:t>1</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truck</w:t>
            </w:r>
          </w:p>
        </w:tc>
        <w:tc>
          <w:tcPr>
            <w:tcW w:w="1940" w:type="dxa"/>
          </w:tcPr>
          <w:p w:rsidR="000E767F" w:rsidRDefault="005B5B50">
            <w:pPr>
              <w:rPr>
                <w:rFonts w:ascii="Arial" w:hAnsi="Arial" w:cs="Arial"/>
                <w:sz w:val="20"/>
              </w:rPr>
            </w:pPr>
            <w:r>
              <w:rPr>
                <w:rFonts w:ascii="Arial" w:hAnsi="Arial" w:cs="Arial"/>
                <w:sz w:val="20"/>
              </w:rPr>
              <w:t>2</w:t>
            </w:r>
          </w:p>
        </w:tc>
      </w:tr>
    </w:tbl>
    <w:p w:rsidR="000E767F" w:rsidRDefault="005B5B50">
      <w:pPr>
        <w:pStyle w:val="Heading4"/>
        <w:jc w:val="center"/>
        <w:rPr>
          <w:rFonts w:ascii="Arial" w:hAnsi="Arial" w:cs="Arial"/>
          <w:sz w:val="20"/>
        </w:rPr>
      </w:pPr>
      <w:bookmarkStart w:id="120" w:name="_Toc161461465"/>
      <w:bookmarkStart w:id="121" w:name="_Toc161468787"/>
      <w:bookmarkStart w:id="122" w:name="_Toc161469465"/>
      <w:bookmarkStart w:id="123" w:name="_Toc161469609"/>
      <w:r>
        <w:rPr>
          <w:rFonts w:ascii="Arial" w:hAnsi="Arial" w:cs="Arial"/>
          <w:sz w:val="20"/>
        </w:rPr>
        <w:t>Figure 12: Sample freqREPOS.db</w:t>
      </w:r>
      <w:bookmarkEnd w:id="120"/>
      <w:bookmarkEnd w:id="121"/>
      <w:bookmarkEnd w:id="122"/>
      <w:bookmarkEnd w:id="123"/>
    </w:p>
    <w:p w:rsidR="000E767F" w:rsidRDefault="000E767F">
      <w:pPr>
        <w:pStyle w:val="Caption"/>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5B5B50">
      <w:pPr>
        <w:pStyle w:val="Heading3"/>
        <w:rPr>
          <w:rFonts w:ascii="Arial" w:hAnsi="Arial" w:cs="Arial"/>
          <w:color w:val="0000FF"/>
          <w:u w:val="none"/>
        </w:rPr>
      </w:pPr>
      <w:bookmarkStart w:id="124" w:name="_Toc161461466"/>
      <w:bookmarkStart w:id="125" w:name="_Toc161468788"/>
      <w:bookmarkStart w:id="126" w:name="_Toc161469466"/>
      <w:bookmarkStart w:id="127" w:name="_Toc161469610"/>
      <w:r>
        <w:rPr>
          <w:rFonts w:ascii="Arial" w:hAnsi="Arial" w:cs="Arial"/>
          <w:color w:val="0000FF"/>
          <w:u w:val="none"/>
        </w:rPr>
        <w:t>3.4.4 wordIndex</w:t>
      </w:r>
      <w:bookmarkEnd w:id="124"/>
      <w:bookmarkEnd w:id="125"/>
      <w:bookmarkEnd w:id="126"/>
      <w:bookmarkEnd w:id="127"/>
    </w:p>
    <w:p w:rsidR="000E767F" w:rsidRDefault="000E767F">
      <w:pPr>
        <w:rPr>
          <w:rFonts w:ascii="Arial" w:hAnsi="Arial" w:cs="Arial"/>
          <w:b/>
          <w:bCs/>
          <w:color w:val="0000FF"/>
        </w:rPr>
      </w:pPr>
    </w:p>
    <w:p w:rsidR="000E767F" w:rsidRDefault="000E767F">
      <w:pPr>
        <w:rPr>
          <w:rFonts w:ascii="Arial" w:hAnsi="Arial" w:cs="Arial"/>
          <w:sz w:val="20"/>
        </w:rPr>
      </w:pPr>
    </w:p>
    <w:p w:rsidR="000E767F" w:rsidRDefault="005B5B50">
      <w:pPr>
        <w:pStyle w:val="BodyText"/>
        <w:spacing w:before="0" w:line="240" w:lineRule="auto"/>
        <w:rPr>
          <w:rFonts w:cs="Arial"/>
          <w:szCs w:val="24"/>
        </w:rPr>
      </w:pPr>
      <w:r>
        <w:rPr>
          <w:rFonts w:cs="Arial"/>
          <w:szCs w:val="24"/>
        </w:rPr>
        <w:t xml:space="preserve">The document and word information should be organized as an inverted index.  An inverted index contains the word as a key and a posting list as its value.  A posting list contains the list of all the documents that a  word appears in and the number of times the word appears in that document.  </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 xml:space="preserve">An experimented was conducted to find out what  representation of the  inverted index is more efficient in terms of memory and performance. But before that experiment can be done,  some information on the kind of documents and words contained in CoreContent is needed.  Below are some statistics on CoreContent.  The table below is a histogram containing the number of documents under the column </w:t>
      </w:r>
      <w:r>
        <w:rPr>
          <w:rFonts w:ascii="Arial" w:hAnsi="Arial" w:cs="Arial"/>
          <w:b/>
          <w:bCs/>
          <w:i/>
          <w:iCs/>
          <w:sz w:val="20"/>
        </w:rPr>
        <w:t xml:space="preserve">Document Interval </w:t>
      </w:r>
      <w:r>
        <w:rPr>
          <w:rFonts w:ascii="Arial" w:hAnsi="Arial" w:cs="Arial"/>
          <w:sz w:val="20"/>
        </w:rPr>
        <w:t xml:space="preserve">and the </w:t>
      </w:r>
      <w:r>
        <w:rPr>
          <w:rFonts w:ascii="Arial" w:hAnsi="Arial" w:cs="Arial"/>
          <w:b/>
          <w:bCs/>
          <w:i/>
          <w:iCs/>
          <w:sz w:val="20"/>
        </w:rPr>
        <w:t>Frequency</w:t>
      </w:r>
      <w:r>
        <w:rPr>
          <w:rFonts w:ascii="Arial" w:hAnsi="Arial" w:cs="Arial"/>
          <w:sz w:val="20"/>
        </w:rPr>
        <w:t xml:space="preserve"> column means the number of times a word appears in a give document Interval.</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 xml:space="preserve"> </w:t>
      </w:r>
    </w:p>
    <w:tbl>
      <w:tblPr>
        <w:tblW w:w="4828" w:type="dxa"/>
        <w:jc w:val="center"/>
        <w:tblCellMar>
          <w:left w:w="0" w:type="dxa"/>
          <w:right w:w="0" w:type="dxa"/>
        </w:tblCellMar>
        <w:tblLook w:val="0000"/>
      </w:tblPr>
      <w:tblGrid>
        <w:gridCol w:w="1820"/>
        <w:gridCol w:w="960"/>
        <w:gridCol w:w="985"/>
        <w:gridCol w:w="1063"/>
      </w:tblGrid>
      <w:tr w:rsidR="000E767F">
        <w:trPr>
          <w:trHeight w:val="255"/>
          <w:jc w:val="center"/>
        </w:trPr>
        <w:tc>
          <w:tcPr>
            <w:tcW w:w="1820" w:type="dxa"/>
            <w:tcBorders>
              <w:top w:val="single" w:sz="4" w:space="0" w:color="auto"/>
              <w:left w:val="single" w:sz="4" w:space="0" w:color="auto"/>
              <w:bottom w:val="single" w:sz="4" w:space="0" w:color="auto"/>
              <w:right w:val="nil"/>
            </w:tcBorders>
            <w:noWrap/>
            <w:tcMar>
              <w:top w:w="0" w:type="dxa"/>
              <w:left w:w="20" w:type="dxa"/>
              <w:bottom w:w="0" w:type="dxa"/>
              <w:right w:w="20" w:type="dxa"/>
            </w:tcMar>
            <w:vAlign w:val="bottom"/>
          </w:tcPr>
          <w:p w:rsidR="000E767F" w:rsidRDefault="005B5B50">
            <w:pPr>
              <w:rPr>
                <w:rFonts w:ascii="Arial" w:hAnsi="Arial" w:cs="Arial"/>
                <w:i/>
                <w:iCs/>
                <w:sz w:val="20"/>
                <w:szCs w:val="20"/>
              </w:rPr>
            </w:pPr>
            <w:r>
              <w:rPr>
                <w:rFonts w:ascii="Arial" w:hAnsi="Arial" w:cs="Arial"/>
                <w:i/>
                <w:iCs/>
                <w:sz w:val="20"/>
                <w:szCs w:val="20"/>
              </w:rPr>
              <w:t xml:space="preserve">Document Interval   </w:t>
            </w:r>
          </w:p>
        </w:tc>
        <w:tc>
          <w:tcPr>
            <w:tcW w:w="960" w:type="dxa"/>
            <w:tcBorders>
              <w:top w:val="single" w:sz="4" w:space="0" w:color="auto"/>
              <w:left w:val="nil"/>
              <w:bottom w:val="single" w:sz="4" w:space="0" w:color="auto"/>
              <w:right w:val="nil"/>
            </w:tcBorders>
            <w:noWrap/>
            <w:tcMar>
              <w:top w:w="20" w:type="dxa"/>
              <w:left w:w="20" w:type="dxa"/>
              <w:bottom w:w="0" w:type="dxa"/>
              <w:right w:w="20" w:type="dxa"/>
            </w:tcMar>
            <w:vAlign w:val="bottom"/>
          </w:tcPr>
          <w:p w:rsidR="000E767F" w:rsidRDefault="005B5B50">
            <w:pPr>
              <w:jc w:val="center"/>
              <w:rPr>
                <w:rFonts w:ascii="Arial" w:hAnsi="Arial" w:cs="Arial"/>
                <w:i/>
                <w:iCs/>
                <w:sz w:val="20"/>
                <w:szCs w:val="20"/>
              </w:rPr>
            </w:pPr>
            <w:r>
              <w:rPr>
                <w:rFonts w:ascii="Arial" w:hAnsi="Arial" w:cs="Arial"/>
                <w:i/>
                <w:iCs/>
                <w:sz w:val="20"/>
                <w:szCs w:val="20"/>
              </w:rPr>
              <w:t>Bin</w:t>
            </w:r>
          </w:p>
        </w:tc>
        <w:tc>
          <w:tcPr>
            <w:tcW w:w="985" w:type="dxa"/>
            <w:tcBorders>
              <w:top w:val="single" w:sz="4" w:space="0" w:color="auto"/>
              <w:left w:val="nil"/>
              <w:bottom w:val="single" w:sz="4" w:space="0" w:color="auto"/>
              <w:right w:val="nil"/>
            </w:tcBorders>
            <w:noWrap/>
            <w:tcMar>
              <w:top w:w="0" w:type="dxa"/>
              <w:left w:w="20" w:type="dxa"/>
              <w:bottom w:w="0" w:type="dxa"/>
              <w:right w:w="20" w:type="dxa"/>
            </w:tcMar>
            <w:vAlign w:val="bottom"/>
          </w:tcPr>
          <w:p w:rsidR="000E767F" w:rsidRDefault="005B5B50">
            <w:pPr>
              <w:jc w:val="center"/>
              <w:rPr>
                <w:rFonts w:ascii="Arial" w:hAnsi="Arial" w:cs="Arial"/>
                <w:i/>
                <w:iCs/>
                <w:sz w:val="20"/>
                <w:szCs w:val="20"/>
              </w:rPr>
            </w:pPr>
            <w:r>
              <w:rPr>
                <w:rFonts w:ascii="Arial" w:hAnsi="Arial" w:cs="Arial"/>
                <w:i/>
                <w:iCs/>
                <w:sz w:val="20"/>
                <w:szCs w:val="20"/>
              </w:rPr>
              <w:t>Frequency</w:t>
            </w:r>
          </w:p>
        </w:tc>
        <w:tc>
          <w:tcPr>
            <w:tcW w:w="1063" w:type="dxa"/>
            <w:tcBorders>
              <w:top w:val="single" w:sz="4" w:space="0" w:color="auto"/>
              <w:left w:val="nil"/>
              <w:bottom w:val="single" w:sz="4" w:space="0" w:color="auto"/>
              <w:right w:val="single" w:sz="4" w:space="0" w:color="auto"/>
            </w:tcBorders>
            <w:noWrap/>
            <w:tcMar>
              <w:top w:w="0" w:type="dxa"/>
              <w:left w:w="20" w:type="dxa"/>
              <w:bottom w:w="0" w:type="dxa"/>
              <w:right w:w="20" w:type="dxa"/>
            </w:tcMar>
            <w:vAlign w:val="bottom"/>
          </w:tcPr>
          <w:p w:rsidR="000E767F" w:rsidRDefault="005B5B50">
            <w:pPr>
              <w:rPr>
                <w:rFonts w:ascii="Arial" w:hAnsi="Arial" w:cs="Arial"/>
                <w:i/>
                <w:iCs/>
                <w:sz w:val="20"/>
                <w:szCs w:val="20"/>
              </w:rPr>
            </w:pPr>
            <w:r>
              <w:rPr>
                <w:rFonts w:ascii="Arial" w:hAnsi="Arial" w:cs="Arial"/>
                <w:i/>
                <w:iCs/>
                <w:sz w:val="20"/>
                <w:szCs w:val="20"/>
              </w:rPr>
              <w:t>Percentage</w:t>
            </w:r>
          </w:p>
        </w:tc>
      </w:tr>
      <w:tr w:rsidR="000E767F">
        <w:trPr>
          <w:trHeight w:val="255"/>
          <w:jc w:val="center"/>
        </w:trPr>
        <w:tc>
          <w:tcPr>
            <w:tcW w:w="0" w:type="auto"/>
            <w:tcBorders>
              <w:top w:val="nil"/>
              <w:left w:val="single" w:sz="4" w:space="0" w:color="auto"/>
              <w:bottom w:val="nil"/>
              <w:right w:val="nil"/>
            </w:tcBorders>
            <w:noWrap/>
            <w:tcMar>
              <w:top w:w="2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0E767F">
            <w:pPr>
              <w:rPr>
                <w:rFonts w:ascii="Arial" w:hAnsi="Arial" w:cs="Arial"/>
                <w:sz w:val="20"/>
                <w:szCs w:val="20"/>
              </w:rPr>
            </w:pPr>
          </w:p>
        </w:tc>
        <w:tc>
          <w:tcPr>
            <w:tcW w:w="0" w:type="auto"/>
            <w:tcBorders>
              <w:top w:val="nil"/>
              <w:left w:val="nil"/>
              <w:bottom w:val="nil"/>
              <w:right w:val="nil"/>
            </w:tcBorders>
            <w:noWrap/>
            <w:tcMar>
              <w:top w:w="20" w:type="dxa"/>
              <w:left w:w="20" w:type="dxa"/>
              <w:bottom w:w="0" w:type="dxa"/>
              <w:right w:w="20" w:type="dxa"/>
            </w:tcMar>
            <w:vAlign w:val="bottom"/>
          </w:tcPr>
          <w:p w:rsidR="000E767F" w:rsidRDefault="000E767F">
            <w:pPr>
              <w:rPr>
                <w:rFonts w:ascii="Arial" w:hAnsi="Arial" w:cs="Arial"/>
                <w:sz w:val="20"/>
                <w:szCs w:val="20"/>
              </w:rPr>
            </w:pPr>
          </w:p>
        </w:tc>
        <w:tc>
          <w:tcPr>
            <w:tcW w:w="0" w:type="auto"/>
            <w:tcBorders>
              <w:top w:val="nil"/>
              <w:left w:val="nil"/>
              <w:bottom w:val="nil"/>
              <w:right w:val="single" w:sz="4" w:space="0" w:color="auto"/>
            </w:tcBorders>
            <w:noWrap/>
            <w:tcMar>
              <w:top w:w="2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1</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0</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2-10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4123</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jc w:val="center"/>
              <w:rPr>
                <w:rFonts w:ascii="Arial" w:hAnsi="Arial" w:cs="Arial"/>
                <w:sz w:val="20"/>
                <w:szCs w:val="20"/>
              </w:rPr>
            </w:pPr>
            <w:r>
              <w:rPr>
                <w:rFonts w:ascii="Arial" w:hAnsi="Arial" w:cs="Arial"/>
                <w:sz w:val="20"/>
                <w:szCs w:val="20"/>
              </w:rPr>
              <w:t xml:space="preserve">     85.60%</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11-50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50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525</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10.90%</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51-150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150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120</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2.50%</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151-300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300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33</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301-500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500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5</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501-750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750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3</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751-1000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1000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2</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1001-1250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1250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0</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1251-1500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1500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0</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1501-1750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1750</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0</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r w:rsidR="000E767F">
        <w:trPr>
          <w:trHeight w:val="255"/>
          <w:jc w:val="center"/>
        </w:trPr>
        <w:tc>
          <w:tcPr>
            <w:tcW w:w="0" w:type="auto"/>
            <w:tcBorders>
              <w:top w:val="nil"/>
              <w:left w:val="single" w:sz="4" w:space="0" w:color="auto"/>
              <w:bottom w:val="nil"/>
              <w:right w:val="nil"/>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1751-2111</w:t>
            </w:r>
          </w:p>
        </w:tc>
        <w:tc>
          <w:tcPr>
            <w:tcW w:w="0" w:type="auto"/>
            <w:tcBorders>
              <w:top w:val="nil"/>
              <w:left w:val="nil"/>
              <w:bottom w:val="nil"/>
              <w:right w:val="nil"/>
            </w:tcBorders>
            <w:noWrap/>
            <w:tcMar>
              <w:top w:w="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2000</w:t>
            </w:r>
          </w:p>
        </w:tc>
        <w:tc>
          <w:tcPr>
            <w:tcW w:w="0" w:type="auto"/>
            <w:tcBorders>
              <w:top w:val="nil"/>
              <w:left w:val="nil"/>
              <w:bottom w:val="nil"/>
              <w:right w:val="nil"/>
            </w:tcBorders>
            <w:noWrap/>
            <w:tcMar>
              <w:top w:w="20" w:type="dxa"/>
              <w:left w:w="20" w:type="dxa"/>
              <w:bottom w:w="0" w:type="dxa"/>
              <w:right w:w="20" w:type="dxa"/>
            </w:tcMar>
            <w:vAlign w:val="bottom"/>
          </w:tcPr>
          <w:p w:rsidR="000E767F" w:rsidRDefault="005B5B50">
            <w:pPr>
              <w:jc w:val="right"/>
              <w:rPr>
                <w:rFonts w:ascii="Arial" w:hAnsi="Arial" w:cs="Arial"/>
                <w:sz w:val="20"/>
                <w:szCs w:val="20"/>
              </w:rPr>
            </w:pPr>
            <w:r>
              <w:rPr>
                <w:rFonts w:ascii="Arial" w:hAnsi="Arial" w:cs="Arial"/>
                <w:sz w:val="20"/>
                <w:szCs w:val="20"/>
              </w:rPr>
              <w:t>0</w:t>
            </w:r>
          </w:p>
        </w:tc>
        <w:tc>
          <w:tcPr>
            <w:tcW w:w="0" w:type="auto"/>
            <w:tcBorders>
              <w:top w:val="nil"/>
              <w:left w:val="nil"/>
              <w:bottom w:val="nil"/>
              <w:right w:val="single" w:sz="4" w:space="0" w:color="auto"/>
            </w:tcBorders>
            <w:noWrap/>
            <w:tcMar>
              <w:top w:w="0" w:type="dxa"/>
              <w:left w:w="20" w:type="dxa"/>
              <w:bottom w:w="0" w:type="dxa"/>
              <w:right w:w="20" w:type="dxa"/>
            </w:tcMar>
            <w:vAlign w:val="bottom"/>
          </w:tcPr>
          <w:p w:rsidR="000E767F" w:rsidRDefault="005B5B50">
            <w:pPr>
              <w:rPr>
                <w:rFonts w:ascii="Arial" w:hAnsi="Arial" w:cs="Arial"/>
                <w:sz w:val="20"/>
                <w:szCs w:val="20"/>
              </w:rPr>
            </w:pPr>
            <w:r>
              <w:rPr>
                <w:rFonts w:ascii="Arial" w:hAnsi="Arial" w:cs="Arial"/>
                <w:sz w:val="20"/>
                <w:szCs w:val="20"/>
              </w:rPr>
              <w:t> </w:t>
            </w:r>
          </w:p>
        </w:tc>
      </w:tr>
    </w:tbl>
    <w:p w:rsidR="000E767F" w:rsidRDefault="000E767F">
      <w:pPr>
        <w:rPr>
          <w:rFonts w:ascii="Arial" w:hAnsi="Arial" w:cs="Arial"/>
          <w:sz w:val="20"/>
        </w:rPr>
      </w:pPr>
    </w:p>
    <w:p w:rsidR="000E767F" w:rsidRDefault="005B5B50">
      <w:pPr>
        <w:jc w:val="center"/>
        <w:rPr>
          <w:rFonts w:ascii="Arial" w:hAnsi="Arial" w:cs="Arial"/>
          <w:sz w:val="20"/>
        </w:rPr>
      </w:pPr>
      <w:r>
        <w:rPr>
          <w:rFonts w:ascii="Arial" w:hAnsi="Arial" w:cs="Arial"/>
          <w:sz w:val="20"/>
        </w:rPr>
        <w:t>Total Number of Documents: 2,109</w:t>
      </w:r>
    </w:p>
    <w:p w:rsidR="000E767F" w:rsidRDefault="005B5B50">
      <w:pPr>
        <w:jc w:val="center"/>
        <w:rPr>
          <w:rFonts w:ascii="Arial" w:hAnsi="Arial" w:cs="Arial"/>
          <w:sz w:val="20"/>
        </w:rPr>
      </w:pPr>
      <w:r>
        <w:rPr>
          <w:rFonts w:ascii="Arial" w:hAnsi="Arial" w:cs="Arial"/>
          <w:sz w:val="20"/>
        </w:rPr>
        <w:t>Total Number of unique words: 4,812</w:t>
      </w:r>
    </w:p>
    <w:p w:rsidR="000E767F" w:rsidRDefault="005B5B50">
      <w:pPr>
        <w:pBdr>
          <w:bottom w:val="single" w:sz="12" w:space="1" w:color="auto"/>
        </w:pBdr>
        <w:jc w:val="center"/>
        <w:rPr>
          <w:rFonts w:ascii="Arial" w:hAnsi="Arial" w:cs="Arial"/>
          <w:sz w:val="20"/>
        </w:rPr>
      </w:pPr>
      <w:r>
        <w:rPr>
          <w:rFonts w:ascii="Arial" w:hAnsi="Arial" w:cs="Arial"/>
          <w:sz w:val="20"/>
        </w:rPr>
        <w:t>Total Number of word excluding junkwords and unstemmed words: 10,000</w:t>
      </w:r>
    </w:p>
    <w:p w:rsidR="000E767F" w:rsidRDefault="005B5B50">
      <w:pPr>
        <w:pStyle w:val="Heading4"/>
        <w:jc w:val="center"/>
        <w:rPr>
          <w:rFonts w:ascii="Arial" w:hAnsi="Arial" w:cs="Arial"/>
          <w:sz w:val="20"/>
        </w:rPr>
      </w:pPr>
      <w:bookmarkStart w:id="128" w:name="_Toc161461467"/>
      <w:bookmarkStart w:id="129" w:name="_Toc161468789"/>
      <w:bookmarkStart w:id="130" w:name="_Toc161469467"/>
      <w:bookmarkStart w:id="131" w:name="_Toc161469611"/>
      <w:r>
        <w:rPr>
          <w:rFonts w:ascii="Arial" w:hAnsi="Arial" w:cs="Arial"/>
          <w:sz w:val="20"/>
        </w:rPr>
        <w:t>Figure 13: Statistics for CoreContent</w:t>
      </w:r>
      <w:bookmarkEnd w:id="128"/>
      <w:bookmarkEnd w:id="129"/>
      <w:bookmarkEnd w:id="130"/>
      <w:bookmarkEnd w:id="131"/>
    </w:p>
    <w:p w:rsidR="000E767F" w:rsidRDefault="000E767F">
      <w:pPr>
        <w:rPr>
          <w:rFonts w:ascii="Arial" w:hAnsi="Arial" w:cs="Arial"/>
          <w:sz w:val="20"/>
        </w:rPr>
      </w:pPr>
    </w:p>
    <w:p w:rsidR="000E767F" w:rsidRDefault="005B5B50">
      <w:pPr>
        <w:pStyle w:val="BodyText"/>
        <w:spacing w:before="0" w:line="240" w:lineRule="auto"/>
      </w:pPr>
      <w:r>
        <w:t>The statistics show that there are no same words that appear only in a single document or in a thousand or more documents. Majority of the words appear in 2-10 documents.</w:t>
      </w:r>
    </w:p>
    <w:p w:rsidR="000E767F" w:rsidRDefault="000E767F">
      <w:pPr>
        <w:pStyle w:val="BodyText"/>
        <w:spacing w:before="0" w:line="240" w:lineRule="auto"/>
      </w:pPr>
    </w:p>
    <w:p w:rsidR="000E767F" w:rsidRDefault="005B5B50">
      <w:pPr>
        <w:pStyle w:val="BodyText"/>
        <w:spacing w:before="0" w:line="240" w:lineRule="auto"/>
      </w:pPr>
      <w:r>
        <w:t>This means that our inverted index is sparse in nature.  Even with our Sample Documents in Figure 7, we can see that the inverted index is sparse as well.  Below is a representation of the Sample Documents as a sparse repository.</w:t>
      </w:r>
    </w:p>
    <w:p w:rsidR="000E767F" w:rsidRDefault="000E767F">
      <w:pPr>
        <w:rPr>
          <w:rFonts w:ascii="Arial" w:hAnsi="Arial" w:cs="Arial"/>
          <w:sz w:val="20"/>
        </w:rPr>
      </w:pPr>
    </w:p>
    <w:p w:rsidR="000E767F" w:rsidRDefault="000E767F">
      <w:pPr>
        <w:rPr>
          <w:rFonts w:ascii="Arial" w:hAnsi="Arial" w:cs="Arial"/>
          <w:color w:val="0000FF"/>
          <w:sz w:val="20"/>
        </w:rPr>
      </w:pPr>
    </w:p>
    <w:p w:rsidR="000E767F" w:rsidRDefault="00304D38">
      <w:pPr>
        <w:jc w:val="center"/>
        <w:rPr>
          <w:rFonts w:ascii="Arial" w:hAnsi="Arial" w:cs="Arial"/>
          <w:sz w:val="20"/>
        </w:rPr>
      </w:pPr>
      <w:r w:rsidRPr="000E767F">
        <w:rPr>
          <w:rFonts w:ascii="Arial" w:hAnsi="Arial" w:cs="Arial"/>
          <w:sz w:val="20"/>
        </w:rPr>
        <w:lastRenderedPageBreak/>
        <w:pict>
          <v:shape id="_x0000_i1034" type="#_x0000_t75" style="width:4in;height:198pt">
            <v:imagedata r:id="rId22" o:title="word-post"/>
          </v:shape>
        </w:pict>
      </w:r>
    </w:p>
    <w:p w:rsidR="000E767F" w:rsidRDefault="000E767F">
      <w:pPr>
        <w:rPr>
          <w:rFonts w:ascii="Arial" w:hAnsi="Arial" w:cs="Arial"/>
          <w:sz w:val="20"/>
        </w:rPr>
      </w:pPr>
    </w:p>
    <w:p w:rsidR="000E767F" w:rsidRDefault="005B5B50">
      <w:pPr>
        <w:pStyle w:val="Heading4"/>
        <w:jc w:val="center"/>
        <w:rPr>
          <w:rFonts w:ascii="Arial" w:hAnsi="Arial" w:cs="Arial"/>
          <w:sz w:val="20"/>
        </w:rPr>
      </w:pPr>
      <w:bookmarkStart w:id="132" w:name="_Toc161461468"/>
      <w:bookmarkStart w:id="133" w:name="_Toc161468790"/>
      <w:bookmarkStart w:id="134" w:name="_Toc161469468"/>
      <w:bookmarkStart w:id="135" w:name="_Toc161469612"/>
      <w:r>
        <w:rPr>
          <w:rFonts w:ascii="Arial" w:hAnsi="Arial" w:cs="Arial"/>
          <w:sz w:val="20"/>
        </w:rPr>
        <w:t>Figure 14: Word To Posting List in a Sparse Repository Implementation</w:t>
      </w:r>
      <w:bookmarkEnd w:id="132"/>
      <w:bookmarkEnd w:id="133"/>
      <w:bookmarkEnd w:id="134"/>
      <w:bookmarkEnd w:id="135"/>
    </w:p>
    <w:p w:rsidR="000E767F" w:rsidRDefault="000E767F"/>
    <w:p w:rsidR="000E767F" w:rsidRDefault="005B5B50">
      <w:pPr>
        <w:pStyle w:val="BodyText"/>
        <w:spacing w:before="0" w:line="240" w:lineRule="auto"/>
        <w:rPr>
          <w:rFonts w:cs="Arial"/>
          <w:szCs w:val="24"/>
        </w:rPr>
      </w:pPr>
      <w:r>
        <w:rPr>
          <w:rFonts w:cs="Arial"/>
          <w:szCs w:val="24"/>
        </w:rPr>
        <w:t>One of the advantages of a sparse repository is that we can conserve memory, in theory.     After implementing the sparse repository, the total size on disk of sparseREPOS.db is 40,000KB.  One obvious drawback of this implementation is the complex and time-consuming retrieval processing for retrieving an entry in the posting list.  The program has to access sparseREPOS.db and traverse the posting list multiple times to get the desired data.</w:t>
      </w:r>
    </w:p>
    <w:p w:rsidR="000E767F" w:rsidRDefault="000E767F">
      <w:pPr>
        <w:pStyle w:val="BodyText"/>
        <w:spacing w:before="0" w:line="240" w:lineRule="auto"/>
        <w:rPr>
          <w:rFonts w:cs="Arial"/>
          <w:szCs w:val="24"/>
        </w:rPr>
      </w:pPr>
    </w:p>
    <w:p w:rsidR="000E767F" w:rsidRDefault="005B5B50">
      <w:pPr>
        <w:pStyle w:val="BodyText"/>
        <w:spacing w:before="0" w:line="240" w:lineRule="auto"/>
        <w:rPr>
          <w:rFonts w:cs="Arial"/>
          <w:szCs w:val="24"/>
        </w:rPr>
      </w:pPr>
      <w:r>
        <w:rPr>
          <w:rFonts w:cs="Arial"/>
          <w:szCs w:val="24"/>
        </w:rPr>
        <w:t xml:space="preserve">Another option is to save  the inverted index as a matrix.  Thoeretically, the size of the matrix on disk would be more or less 40,000KB given 4,812 unique words multiplied with 2,109 document and given that each integer value is 4 bytes. This will be the same storage requirement needed for sparseREPOS.db, in theory. Upon constructing the matrix whether it be Implementation A: or B: as seen in Figure below, the matrixREPOS.db size is 10,803KB. </w:t>
      </w:r>
    </w:p>
    <w:p w:rsidR="000E767F" w:rsidRDefault="000E767F"/>
    <w:p w:rsidR="000E767F" w:rsidRDefault="005B5B50">
      <w:pPr>
        <w:pStyle w:val="BodyText"/>
        <w:spacing w:before="0" w:line="240" w:lineRule="auto"/>
        <w:rPr>
          <w:rFonts w:cs="Arial"/>
          <w:szCs w:val="24"/>
        </w:rPr>
      </w:pPr>
      <w:r>
        <w:rPr>
          <w:rFonts w:cs="Arial"/>
          <w:szCs w:val="24"/>
        </w:rPr>
        <w:t>There are two ways we can represent an inverted index matrix.  We can have it the words as rows and documents as columns and vice versa.</w:t>
      </w:r>
    </w:p>
    <w:p w:rsidR="000E767F" w:rsidRDefault="000E767F"/>
    <w:p w:rsidR="000E767F" w:rsidRDefault="00304D38">
      <w:pPr>
        <w:pStyle w:val="BodyText"/>
        <w:widowControl w:val="0"/>
        <w:pBdr>
          <w:bottom w:val="single" w:sz="12" w:space="1" w:color="auto"/>
        </w:pBdr>
        <w:autoSpaceDE w:val="0"/>
        <w:autoSpaceDN w:val="0"/>
        <w:adjustRightInd w:val="0"/>
        <w:spacing w:before="0" w:line="240" w:lineRule="auto"/>
        <w:rPr>
          <w:rFonts w:cs="Arial"/>
          <w:szCs w:val="24"/>
        </w:rPr>
      </w:pPr>
      <w:r w:rsidRPr="000E767F">
        <w:rPr>
          <w:rFonts w:cs="Arial"/>
          <w:szCs w:val="24"/>
        </w:rPr>
        <w:pict>
          <v:shape id="_x0000_i1035" type="#_x0000_t75" style="width:6in;height:210pt">
            <v:imagedata r:id="rId23" o:title="matrix"/>
          </v:shape>
        </w:pict>
      </w:r>
    </w:p>
    <w:p w:rsidR="000E767F" w:rsidRDefault="005B5B50">
      <w:pPr>
        <w:pStyle w:val="Heading4"/>
        <w:ind w:left="720" w:firstLine="720"/>
        <w:rPr>
          <w:rFonts w:ascii="Arial" w:hAnsi="Arial" w:cs="Arial"/>
          <w:sz w:val="20"/>
        </w:rPr>
      </w:pPr>
      <w:bookmarkStart w:id="136" w:name="_Toc161461469"/>
      <w:bookmarkStart w:id="137" w:name="_Toc161468791"/>
      <w:bookmarkStart w:id="138" w:name="_Toc161469469"/>
      <w:bookmarkStart w:id="139" w:name="_Toc161469613"/>
      <w:r>
        <w:rPr>
          <w:rFonts w:ascii="Arial" w:hAnsi="Arial" w:cs="Arial"/>
          <w:sz w:val="20"/>
        </w:rPr>
        <w:t>Figure 15: Two Possible Matrix Implementations</w:t>
      </w:r>
      <w:bookmarkEnd w:id="136"/>
      <w:bookmarkEnd w:id="137"/>
      <w:bookmarkEnd w:id="138"/>
      <w:bookmarkEnd w:id="139"/>
    </w:p>
    <w:p w:rsidR="000E767F" w:rsidRDefault="000E767F">
      <w:pPr>
        <w:pStyle w:val="BodyText"/>
        <w:widowControl w:val="0"/>
        <w:autoSpaceDE w:val="0"/>
        <w:autoSpaceDN w:val="0"/>
        <w:adjustRightInd w:val="0"/>
        <w:spacing w:before="0" w:line="240" w:lineRule="auto"/>
        <w:jc w:val="center"/>
        <w:rPr>
          <w:rFonts w:cs="Arial"/>
          <w:b/>
          <w:bCs/>
          <w:szCs w:val="24"/>
        </w:rPr>
      </w:pPr>
    </w:p>
    <w:p w:rsidR="000E767F" w:rsidRDefault="005B5B50">
      <w:pPr>
        <w:pStyle w:val="BodyText"/>
        <w:spacing w:before="0" w:line="240" w:lineRule="auto"/>
        <w:rPr>
          <w:rFonts w:cs="Arial"/>
          <w:szCs w:val="24"/>
        </w:rPr>
      </w:pPr>
      <w:r>
        <w:rPr>
          <w:rFonts w:cs="Arial"/>
          <w:szCs w:val="24"/>
        </w:rPr>
        <w:lastRenderedPageBreak/>
        <w:t>To store and retrieve a matrix, the matrix information is first stored in a record. The Record data type is chosen as the intermediate data storage since a record is a lean data structure as compared to object Repositories and Directories.  Moreover, accessing an element in a record is easy and fast since you do not have to do offset address calculation as you will have to do if the information is stored in a file. After all the data is in the record, the record is read and the information is stored in a repository row by row. In implementation A: the record data type will look as follows:</w:t>
      </w:r>
    </w:p>
    <w:p w:rsidR="000E767F" w:rsidRDefault="005B5B50">
      <w:pPr>
        <w:pStyle w:val="BodyText"/>
        <w:spacing w:before="0" w:line="240" w:lineRule="auto"/>
        <w:rPr>
          <w:rFonts w:cs="Arial"/>
          <w:szCs w:val="24"/>
        </w:rPr>
      </w:pPr>
      <w:r>
        <w:rPr>
          <w:rFonts w:cs="Arial"/>
          <w:szCs w:val="24"/>
        </w:rPr>
        <w:tab/>
        <w:t>(setq newRecord (new Record: totalWords  wWeight:Float:totalDocs ))</w:t>
      </w:r>
    </w:p>
    <w:p w:rsidR="000E767F" w:rsidRDefault="005B5B50">
      <w:pPr>
        <w:pStyle w:val="BodyText"/>
        <w:spacing w:before="0" w:line="240" w:lineRule="auto"/>
        <w:rPr>
          <w:rFonts w:cs="Arial"/>
          <w:szCs w:val="24"/>
        </w:rPr>
      </w:pPr>
      <w:r>
        <w:rPr>
          <w:rFonts w:cs="Arial"/>
          <w:szCs w:val="24"/>
        </w:rPr>
        <w:t>Where:</w:t>
      </w:r>
    </w:p>
    <w:p w:rsidR="000E767F" w:rsidRDefault="005B5B50">
      <w:pPr>
        <w:pStyle w:val="BodyText"/>
        <w:spacing w:before="0" w:line="240" w:lineRule="auto"/>
        <w:rPr>
          <w:rFonts w:cs="Arial"/>
          <w:szCs w:val="24"/>
        </w:rPr>
      </w:pPr>
      <w:r>
        <w:rPr>
          <w:rFonts w:cs="Arial"/>
          <w:szCs w:val="24"/>
        </w:rPr>
        <w:t>totalWords = number of columns</w:t>
      </w:r>
    </w:p>
    <w:p w:rsidR="000E767F" w:rsidRDefault="005B5B50">
      <w:pPr>
        <w:pStyle w:val="BodyText"/>
        <w:spacing w:before="0" w:line="240" w:lineRule="auto"/>
        <w:rPr>
          <w:rFonts w:cs="Arial"/>
          <w:szCs w:val="24"/>
        </w:rPr>
      </w:pPr>
      <w:r>
        <w:rPr>
          <w:rFonts w:cs="Arial"/>
          <w:szCs w:val="24"/>
        </w:rPr>
        <w:t>totalDocs = number of column repetition</w:t>
      </w:r>
    </w:p>
    <w:p w:rsidR="000E767F" w:rsidRDefault="000E767F">
      <w:pPr>
        <w:pStyle w:val="BodyText"/>
        <w:spacing w:before="0" w:line="240" w:lineRule="auto"/>
        <w:rPr>
          <w:rFonts w:cs="Arial"/>
          <w:szCs w:val="24"/>
        </w:rPr>
      </w:pPr>
    </w:p>
    <w:p w:rsidR="000E767F" w:rsidRDefault="005B5B50">
      <w:pPr>
        <w:pStyle w:val="BodyText"/>
        <w:spacing w:before="0" w:line="240" w:lineRule="auto"/>
        <w:rPr>
          <w:rFonts w:cs="Arial"/>
          <w:szCs w:val="24"/>
        </w:rPr>
      </w:pPr>
      <w:r>
        <w:rPr>
          <w:rFonts w:cs="Arial"/>
          <w:szCs w:val="24"/>
        </w:rPr>
        <w:t>In Implementation B:, the record data type will look as follows:</w:t>
      </w:r>
    </w:p>
    <w:p w:rsidR="000E767F" w:rsidRDefault="005B5B50">
      <w:pPr>
        <w:pStyle w:val="BodyText"/>
        <w:spacing w:before="0" w:line="240" w:lineRule="auto"/>
        <w:rPr>
          <w:rFonts w:cs="Arial"/>
          <w:szCs w:val="24"/>
        </w:rPr>
      </w:pPr>
      <w:r>
        <w:rPr>
          <w:rFonts w:cs="Arial"/>
          <w:szCs w:val="24"/>
        </w:rPr>
        <w:tab/>
        <w:t>(setq newRecord (new Record: totalDocs  wWeight:Float:totalWords ))</w:t>
      </w:r>
    </w:p>
    <w:p w:rsidR="000E767F" w:rsidRDefault="005B5B50">
      <w:pPr>
        <w:pStyle w:val="BodyText"/>
        <w:spacing w:before="0" w:line="240" w:lineRule="auto"/>
        <w:rPr>
          <w:rFonts w:cs="Arial"/>
          <w:szCs w:val="24"/>
        </w:rPr>
      </w:pPr>
      <w:r>
        <w:rPr>
          <w:rFonts w:cs="Arial"/>
          <w:szCs w:val="24"/>
        </w:rPr>
        <w:t>Where:</w:t>
      </w:r>
    </w:p>
    <w:p w:rsidR="000E767F" w:rsidRDefault="005B5B50">
      <w:pPr>
        <w:pStyle w:val="BodyText"/>
        <w:spacing w:before="0" w:line="240" w:lineRule="auto"/>
        <w:rPr>
          <w:rFonts w:cs="Arial"/>
          <w:szCs w:val="24"/>
        </w:rPr>
      </w:pPr>
      <w:r>
        <w:rPr>
          <w:rFonts w:cs="Arial"/>
          <w:szCs w:val="24"/>
        </w:rPr>
        <w:t>totalDocs  = number of columns</w:t>
      </w:r>
    </w:p>
    <w:p w:rsidR="000E767F" w:rsidRDefault="005B5B50">
      <w:pPr>
        <w:pStyle w:val="BodyText"/>
        <w:spacing w:before="0" w:line="240" w:lineRule="auto"/>
        <w:rPr>
          <w:rFonts w:cs="Arial"/>
          <w:szCs w:val="24"/>
        </w:rPr>
      </w:pPr>
      <w:r>
        <w:rPr>
          <w:rFonts w:cs="Arial"/>
          <w:szCs w:val="24"/>
        </w:rPr>
        <w:t>totalWords = number of column repetition</w:t>
      </w:r>
    </w:p>
    <w:p w:rsidR="000E767F" w:rsidRDefault="000E767F">
      <w:pPr>
        <w:pStyle w:val="BodyText"/>
        <w:spacing w:before="0" w:line="240" w:lineRule="auto"/>
        <w:rPr>
          <w:rFonts w:cs="Arial"/>
          <w:szCs w:val="24"/>
        </w:rPr>
      </w:pPr>
    </w:p>
    <w:p w:rsidR="000E767F" w:rsidRDefault="000E767F">
      <w:pPr>
        <w:pStyle w:val="BodyText"/>
        <w:widowControl w:val="0"/>
        <w:autoSpaceDE w:val="0"/>
        <w:autoSpaceDN w:val="0"/>
        <w:adjustRightInd w:val="0"/>
        <w:spacing w:before="0" w:line="240" w:lineRule="auto"/>
        <w:rPr>
          <w:rFonts w:cs="Arial"/>
          <w:b/>
          <w:bCs/>
          <w:szCs w:val="24"/>
        </w:rPr>
      </w:pPr>
    </w:p>
    <w:p w:rsidR="000E767F" w:rsidRDefault="005B5B50">
      <w:pPr>
        <w:pStyle w:val="BodyText"/>
        <w:widowControl w:val="0"/>
        <w:autoSpaceDE w:val="0"/>
        <w:autoSpaceDN w:val="0"/>
        <w:adjustRightInd w:val="0"/>
        <w:spacing w:before="0" w:line="240" w:lineRule="auto"/>
        <w:rPr>
          <w:rFonts w:cs="Arial"/>
          <w:szCs w:val="24"/>
        </w:rPr>
      </w:pPr>
      <w:r>
        <w:rPr>
          <w:rFonts w:cs="Arial"/>
          <w:szCs w:val="24"/>
        </w:rPr>
        <w:t xml:space="preserve">There are two important facts to consider in choosing the kind of matrix implementation.  The first one is that we can only do row retrieval of a matrix efficiently since we are storing and saving our matrix row by row in an object repository. We can only retrieve our information by row.  We cannot do column retrieval. Another important fact to consider are the needs of our search algorithm. The search algorithm needs: </w:t>
      </w:r>
    </w:p>
    <w:p w:rsidR="000E767F" w:rsidRDefault="005B5B50">
      <w:pPr>
        <w:pStyle w:val="BodyText"/>
        <w:widowControl w:val="0"/>
        <w:autoSpaceDE w:val="0"/>
        <w:autoSpaceDN w:val="0"/>
        <w:adjustRightInd w:val="0"/>
        <w:spacing w:before="0" w:line="240" w:lineRule="auto"/>
        <w:ind w:firstLine="720"/>
        <w:rPr>
          <w:rFonts w:cs="Arial"/>
          <w:szCs w:val="24"/>
        </w:rPr>
      </w:pPr>
      <w:r>
        <w:rPr>
          <w:rFonts w:cs="Arial"/>
          <w:szCs w:val="24"/>
        </w:rPr>
        <w:t xml:space="preserve">Given a) the list of all the documents and all the words and its corresponding </w:t>
      </w:r>
    </w:p>
    <w:p w:rsidR="000E767F" w:rsidRDefault="005B5B50">
      <w:pPr>
        <w:pStyle w:val="BodyText"/>
        <w:widowControl w:val="0"/>
        <w:autoSpaceDE w:val="0"/>
        <w:autoSpaceDN w:val="0"/>
        <w:adjustRightInd w:val="0"/>
        <w:spacing w:before="0" w:line="240" w:lineRule="auto"/>
        <w:ind w:firstLine="720"/>
        <w:rPr>
          <w:rFonts w:cs="Arial"/>
          <w:szCs w:val="24"/>
        </w:rPr>
      </w:pPr>
      <w:r>
        <w:rPr>
          <w:rFonts w:cs="Arial"/>
          <w:szCs w:val="24"/>
        </w:rPr>
        <w:t>frequency found in the document</w:t>
      </w:r>
    </w:p>
    <w:p w:rsidR="000E767F" w:rsidRDefault="005B5B50">
      <w:pPr>
        <w:pStyle w:val="BodyText"/>
        <w:widowControl w:val="0"/>
        <w:autoSpaceDE w:val="0"/>
        <w:autoSpaceDN w:val="0"/>
        <w:adjustRightInd w:val="0"/>
        <w:spacing w:before="0" w:line="240" w:lineRule="auto"/>
        <w:ind w:firstLine="720"/>
        <w:rPr>
          <w:rFonts w:cs="Arial"/>
          <w:szCs w:val="24"/>
        </w:rPr>
      </w:pPr>
      <w:r>
        <w:rPr>
          <w:rFonts w:cs="Arial"/>
          <w:szCs w:val="24"/>
        </w:rPr>
        <w:t xml:space="preserve">Given b) the list of all the words and the documents where the word can be found.  </w:t>
      </w:r>
    </w:p>
    <w:p w:rsidR="000E767F" w:rsidRDefault="000E767F">
      <w:pPr>
        <w:pStyle w:val="BodyText"/>
        <w:widowControl w:val="0"/>
        <w:autoSpaceDE w:val="0"/>
        <w:autoSpaceDN w:val="0"/>
        <w:adjustRightInd w:val="0"/>
        <w:spacing w:before="0" w:line="240" w:lineRule="auto"/>
        <w:rPr>
          <w:rFonts w:cs="Arial"/>
          <w:szCs w:val="24"/>
        </w:rPr>
      </w:pPr>
    </w:p>
    <w:p w:rsidR="000E767F" w:rsidRDefault="005B5B50">
      <w:pPr>
        <w:pStyle w:val="BodyText"/>
        <w:widowControl w:val="0"/>
        <w:autoSpaceDE w:val="0"/>
        <w:autoSpaceDN w:val="0"/>
        <w:adjustRightInd w:val="0"/>
        <w:spacing w:before="0" w:line="240" w:lineRule="auto"/>
        <w:rPr>
          <w:rFonts w:cs="Arial"/>
          <w:szCs w:val="24"/>
        </w:rPr>
      </w:pPr>
      <w:r>
        <w:rPr>
          <w:rFonts w:cs="Arial"/>
          <w:szCs w:val="24"/>
        </w:rPr>
        <w:t>Based on these facts, we can see that neither the matrix implementation A: nor B: in Figure above is enough fro our data requirement.   Implementation A  does not have Given a) above but it has Given b).  Given a) can be obtained by doining a matrix transpose. Implementation B: has Given a)  but it does not have Given b).  Given b) can be obtained by also doing a matrix transpose or by storing Given b) in another data structure since the data in Given b) are all integers so it will not be that expensive to create a new structure.</w:t>
      </w:r>
    </w:p>
    <w:p w:rsidR="000E767F" w:rsidRDefault="000E767F">
      <w:pPr>
        <w:pStyle w:val="BodyText"/>
        <w:widowControl w:val="0"/>
        <w:autoSpaceDE w:val="0"/>
        <w:autoSpaceDN w:val="0"/>
        <w:adjustRightInd w:val="0"/>
        <w:spacing w:before="0" w:line="240" w:lineRule="auto"/>
        <w:rPr>
          <w:rFonts w:cs="Arial"/>
          <w:szCs w:val="24"/>
        </w:rPr>
      </w:pPr>
    </w:p>
    <w:p w:rsidR="000E767F" w:rsidRDefault="005B5B50">
      <w:pPr>
        <w:pStyle w:val="BodyText"/>
        <w:widowControl w:val="0"/>
        <w:autoSpaceDE w:val="0"/>
        <w:autoSpaceDN w:val="0"/>
        <w:adjustRightInd w:val="0"/>
        <w:spacing w:before="0" w:line="240" w:lineRule="auto"/>
        <w:rPr>
          <w:rFonts w:cs="Arial"/>
          <w:szCs w:val="24"/>
        </w:rPr>
      </w:pPr>
      <w:r>
        <w:rPr>
          <w:rFonts w:cs="Arial"/>
          <w:szCs w:val="24"/>
        </w:rPr>
        <w:t>Doing a matrix transpose is a complex and not to mention an expensive procedure in terms of memory and performance.  Therefore, Implemnetation B: is chosen and a docIndex index object will be created to store Given b).</w:t>
      </w:r>
    </w:p>
    <w:p w:rsidR="000E767F" w:rsidRDefault="000E767F">
      <w:pPr>
        <w:rPr>
          <w:rFonts w:ascii="Arial" w:hAnsi="Arial" w:cs="Arial"/>
          <w:sz w:val="20"/>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0E767F">
      <w:pPr>
        <w:rPr>
          <w:rFonts w:ascii="Arial" w:hAnsi="Arial" w:cs="Arial"/>
          <w:b/>
          <w:bCs/>
          <w:color w:val="0000FF"/>
        </w:rPr>
      </w:pPr>
    </w:p>
    <w:p w:rsidR="000E767F" w:rsidRDefault="005B5B50">
      <w:pPr>
        <w:pStyle w:val="Heading3"/>
        <w:rPr>
          <w:rFonts w:ascii="Arial" w:hAnsi="Arial" w:cs="Arial"/>
          <w:color w:val="0000FF"/>
          <w:u w:val="none"/>
        </w:rPr>
      </w:pPr>
      <w:bookmarkStart w:id="140" w:name="_Toc161461470"/>
      <w:bookmarkStart w:id="141" w:name="_Toc161468792"/>
      <w:bookmarkStart w:id="142" w:name="_Toc161469470"/>
      <w:bookmarkStart w:id="143" w:name="_Toc161469614"/>
      <w:r>
        <w:rPr>
          <w:rFonts w:ascii="Arial" w:hAnsi="Arial" w:cs="Arial"/>
          <w:color w:val="0000FF"/>
          <w:u w:val="none"/>
        </w:rPr>
        <w:lastRenderedPageBreak/>
        <w:t>3.4.5 docIndex</w:t>
      </w:r>
      <w:bookmarkEnd w:id="140"/>
      <w:bookmarkEnd w:id="141"/>
      <w:bookmarkEnd w:id="142"/>
      <w:bookmarkEnd w:id="143"/>
    </w:p>
    <w:p w:rsidR="000E767F" w:rsidRDefault="000E767F">
      <w:pPr>
        <w:rPr>
          <w:rFonts w:ascii="Arial" w:hAnsi="Arial" w:cs="Arial"/>
          <w:b/>
          <w:bCs/>
          <w:color w:val="0000FF"/>
        </w:rPr>
      </w:pPr>
    </w:p>
    <w:p w:rsidR="000E767F" w:rsidRDefault="005B5B50">
      <w:pPr>
        <w:rPr>
          <w:rFonts w:ascii="Arial" w:hAnsi="Arial" w:cs="Arial"/>
          <w:sz w:val="20"/>
        </w:rPr>
      </w:pPr>
      <w:r>
        <w:rPr>
          <w:rFonts w:ascii="Arial" w:hAnsi="Arial" w:cs="Arial"/>
          <w:sz w:val="20"/>
        </w:rPr>
        <w:t>Since docIndex is an IndexObject, its value is automatically a vector. But its key can be any AIS Data type. In IndexRefGuide, the docIndex key is an integer reprenting a word’s AWI and its value is a Vector of DocIDs reprenting the documents where the word is locatedIn our Sample Documents our docIndex will look like this:</w:t>
      </w:r>
    </w:p>
    <w:p w:rsidR="000E767F" w:rsidRDefault="000E767F">
      <w:pPr>
        <w:rPr>
          <w:rFonts w:ascii="Arial" w:hAnsi="Arial" w:cs="Arial"/>
          <w:sz w:val="20"/>
        </w:rPr>
      </w:pPr>
    </w:p>
    <w:p w:rsidR="000E767F" w:rsidRDefault="000E767F">
      <w:pPr>
        <w:rPr>
          <w:rFonts w:ascii="Arial"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68"/>
        <w:gridCol w:w="1940"/>
      </w:tblGrid>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docIndex  key</w:t>
            </w:r>
          </w:p>
        </w:tc>
        <w:tc>
          <w:tcPr>
            <w:tcW w:w="1940" w:type="dxa"/>
          </w:tcPr>
          <w:p w:rsidR="000E767F" w:rsidRDefault="005B5B50">
            <w:pPr>
              <w:rPr>
                <w:rFonts w:ascii="Arial" w:hAnsi="Arial" w:cs="Arial"/>
                <w:sz w:val="20"/>
              </w:rPr>
            </w:pPr>
            <w:r>
              <w:rPr>
                <w:rFonts w:ascii="Arial" w:hAnsi="Arial" w:cs="Arial"/>
                <w:sz w:val="20"/>
              </w:rPr>
              <w:t>docIndex  value</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0 arrive</w:t>
            </w:r>
          </w:p>
        </w:tc>
        <w:tc>
          <w:tcPr>
            <w:tcW w:w="1940" w:type="dxa"/>
          </w:tcPr>
          <w:p w:rsidR="000E767F" w:rsidRDefault="005B5B50">
            <w:pPr>
              <w:rPr>
                <w:rFonts w:ascii="Arial" w:hAnsi="Arial" w:cs="Arial"/>
                <w:sz w:val="20"/>
              </w:rPr>
            </w:pPr>
            <w:r>
              <w:rPr>
                <w:rFonts w:ascii="Arial" w:hAnsi="Arial" w:cs="Arial"/>
                <w:sz w:val="20"/>
              </w:rPr>
              <w:t>#( 1 2)</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1damage</w:t>
            </w:r>
          </w:p>
        </w:tc>
        <w:tc>
          <w:tcPr>
            <w:tcW w:w="1940" w:type="dxa"/>
          </w:tcPr>
          <w:p w:rsidR="000E767F" w:rsidRDefault="005B5B50">
            <w:pPr>
              <w:rPr>
                <w:rFonts w:ascii="Arial" w:hAnsi="Arial" w:cs="Arial"/>
                <w:sz w:val="20"/>
              </w:rPr>
            </w:pPr>
            <w:r>
              <w:rPr>
                <w:rFonts w:ascii="Arial" w:hAnsi="Arial" w:cs="Arial"/>
                <w:sz w:val="20"/>
              </w:rPr>
              <w:t>#(0 )</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2 fire</w:t>
            </w:r>
          </w:p>
        </w:tc>
        <w:tc>
          <w:tcPr>
            <w:tcW w:w="1940" w:type="dxa"/>
          </w:tcPr>
          <w:p w:rsidR="000E767F" w:rsidRDefault="005B5B50">
            <w:pPr>
              <w:rPr>
                <w:rFonts w:ascii="Arial" w:hAnsi="Arial" w:cs="Arial"/>
                <w:sz w:val="20"/>
              </w:rPr>
            </w:pPr>
            <w:r>
              <w:rPr>
                <w:rFonts w:ascii="Arial" w:hAnsi="Arial" w:cs="Arial"/>
                <w:sz w:val="20"/>
              </w:rPr>
              <w:t>#(0)</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3 gold</w:t>
            </w:r>
          </w:p>
        </w:tc>
        <w:tc>
          <w:tcPr>
            <w:tcW w:w="1940" w:type="dxa"/>
          </w:tcPr>
          <w:p w:rsidR="000E767F" w:rsidRDefault="005B5B50">
            <w:pPr>
              <w:rPr>
                <w:rFonts w:ascii="Arial" w:hAnsi="Arial" w:cs="Arial"/>
                <w:sz w:val="20"/>
              </w:rPr>
            </w:pPr>
            <w:r>
              <w:rPr>
                <w:rFonts w:ascii="Arial" w:hAnsi="Arial" w:cs="Arial"/>
                <w:sz w:val="20"/>
              </w:rPr>
              <w:t>#(0 2)</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4 ship</w:t>
            </w:r>
          </w:p>
        </w:tc>
        <w:tc>
          <w:tcPr>
            <w:tcW w:w="1940" w:type="dxa"/>
          </w:tcPr>
          <w:p w:rsidR="000E767F" w:rsidRDefault="005B5B50">
            <w:pPr>
              <w:rPr>
                <w:rFonts w:ascii="Arial" w:hAnsi="Arial" w:cs="Arial"/>
                <w:sz w:val="20"/>
              </w:rPr>
            </w:pPr>
            <w:r>
              <w:rPr>
                <w:rFonts w:ascii="Arial" w:hAnsi="Arial" w:cs="Arial"/>
                <w:sz w:val="20"/>
              </w:rPr>
              <w:t>#(0 2)</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5 silver</w:t>
            </w:r>
          </w:p>
        </w:tc>
        <w:tc>
          <w:tcPr>
            <w:tcW w:w="1940" w:type="dxa"/>
          </w:tcPr>
          <w:p w:rsidR="000E767F" w:rsidRDefault="005B5B50">
            <w:pPr>
              <w:rPr>
                <w:rFonts w:ascii="Arial" w:hAnsi="Arial" w:cs="Arial"/>
                <w:sz w:val="20"/>
              </w:rPr>
            </w:pPr>
            <w:r>
              <w:rPr>
                <w:rFonts w:ascii="Arial" w:hAnsi="Arial" w:cs="Arial"/>
                <w:sz w:val="20"/>
              </w:rPr>
              <w:t>#(1)</w:t>
            </w:r>
          </w:p>
        </w:tc>
      </w:tr>
      <w:tr w:rsidR="000E767F">
        <w:trPr>
          <w:trHeight w:val="260"/>
          <w:jc w:val="center"/>
        </w:trPr>
        <w:tc>
          <w:tcPr>
            <w:tcW w:w="2668" w:type="dxa"/>
          </w:tcPr>
          <w:p w:rsidR="000E767F" w:rsidRDefault="005B5B50">
            <w:pPr>
              <w:rPr>
                <w:rFonts w:ascii="Arial" w:hAnsi="Arial" w:cs="Arial"/>
                <w:sz w:val="20"/>
              </w:rPr>
            </w:pPr>
            <w:r>
              <w:rPr>
                <w:rFonts w:ascii="Arial" w:hAnsi="Arial" w:cs="Arial"/>
                <w:sz w:val="20"/>
              </w:rPr>
              <w:t>6 truck</w:t>
            </w:r>
          </w:p>
        </w:tc>
        <w:tc>
          <w:tcPr>
            <w:tcW w:w="1940" w:type="dxa"/>
          </w:tcPr>
          <w:p w:rsidR="000E767F" w:rsidRDefault="005B5B50">
            <w:pPr>
              <w:rPr>
                <w:rFonts w:ascii="Arial" w:hAnsi="Arial" w:cs="Arial"/>
                <w:sz w:val="20"/>
              </w:rPr>
            </w:pPr>
            <w:r>
              <w:rPr>
                <w:rFonts w:ascii="Arial" w:hAnsi="Arial" w:cs="Arial"/>
                <w:sz w:val="20"/>
              </w:rPr>
              <w:t>#(1 2)</w:t>
            </w:r>
          </w:p>
        </w:tc>
      </w:tr>
    </w:tbl>
    <w:p w:rsidR="000E767F" w:rsidRDefault="000E767F">
      <w:pPr>
        <w:rPr>
          <w:rFonts w:ascii="Arial" w:hAnsi="Arial" w:cs="Arial"/>
          <w:sz w:val="20"/>
        </w:rPr>
      </w:pPr>
    </w:p>
    <w:p w:rsidR="000E767F" w:rsidRDefault="005B5B50">
      <w:pPr>
        <w:pStyle w:val="Heading4"/>
        <w:jc w:val="center"/>
        <w:rPr>
          <w:rFonts w:ascii="Arial" w:hAnsi="Arial" w:cs="Arial"/>
          <w:sz w:val="20"/>
        </w:rPr>
      </w:pPr>
      <w:bookmarkStart w:id="144" w:name="_Toc161461471"/>
      <w:bookmarkStart w:id="145" w:name="_Toc161468793"/>
      <w:bookmarkStart w:id="146" w:name="_Toc161469471"/>
      <w:bookmarkStart w:id="147" w:name="_Toc161469615"/>
      <w:r>
        <w:rPr>
          <w:rFonts w:ascii="Arial" w:hAnsi="Arial" w:cs="Arial"/>
          <w:sz w:val="20"/>
        </w:rPr>
        <w:t>Figure 16: Sample docIndex</w:t>
      </w:r>
      <w:bookmarkEnd w:id="144"/>
      <w:bookmarkEnd w:id="145"/>
      <w:bookmarkEnd w:id="146"/>
      <w:bookmarkEnd w:id="147"/>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rPr>
          <w:rFonts w:ascii="Arial" w:hAnsi="Arial" w:cs="Arial"/>
          <w:sz w:val="20"/>
        </w:rPr>
      </w:pPr>
    </w:p>
    <w:p w:rsidR="000E767F" w:rsidRDefault="000E767F">
      <w:pPr>
        <w:pStyle w:val="Heading6"/>
        <w:rPr>
          <w:b w:val="0"/>
          <w:bCs w:val="0"/>
          <w:color w:val="auto"/>
          <w:sz w:val="20"/>
        </w:rPr>
      </w:pPr>
    </w:p>
    <w:p w:rsidR="000E767F" w:rsidRDefault="000E767F">
      <w:pPr>
        <w:pStyle w:val="Heading6"/>
        <w:rPr>
          <w:rFonts w:ascii="Times New Roman" w:hAnsi="Times New Roman" w:cs="Times New Roman"/>
          <w:b w:val="0"/>
          <w:bCs w:val="0"/>
          <w:color w:val="auto"/>
          <w:sz w:val="24"/>
        </w:rPr>
      </w:pPr>
    </w:p>
    <w:p w:rsidR="000E767F" w:rsidRDefault="000E767F"/>
    <w:p w:rsidR="000E767F" w:rsidRDefault="000E767F"/>
    <w:p w:rsidR="000E767F" w:rsidRDefault="000E767F">
      <w:pPr>
        <w:pStyle w:val="Heading6"/>
        <w:rPr>
          <w:color w:val="auto"/>
          <w:sz w:val="36"/>
        </w:rPr>
      </w:pPr>
    </w:p>
    <w:p w:rsidR="000E767F" w:rsidRDefault="005B5B50">
      <w:pPr>
        <w:pStyle w:val="Heading1"/>
        <w:jc w:val="right"/>
        <w:rPr>
          <w:rFonts w:cs="Arial"/>
        </w:rPr>
      </w:pPr>
      <w:bookmarkStart w:id="148" w:name="_Toc161461472"/>
      <w:bookmarkStart w:id="149" w:name="_Toc161468794"/>
      <w:bookmarkStart w:id="150" w:name="_Toc161469472"/>
      <w:bookmarkStart w:id="151" w:name="_Toc161469616"/>
      <w:r>
        <w:rPr>
          <w:rFonts w:cs="Arial"/>
        </w:rPr>
        <w:t>4.  SEARCHING CORECONTENT</w:t>
      </w:r>
      <w:bookmarkEnd w:id="148"/>
      <w:bookmarkEnd w:id="149"/>
      <w:bookmarkEnd w:id="150"/>
      <w:bookmarkEnd w:id="151"/>
    </w:p>
    <w:p w:rsidR="000E767F" w:rsidRDefault="005B5B50">
      <w:pPr>
        <w:pStyle w:val="Heading2"/>
        <w:rPr>
          <w:rFonts w:ascii="Arial" w:hAnsi="Arial" w:cs="Arial"/>
        </w:rPr>
      </w:pPr>
      <w:bookmarkStart w:id="152" w:name="_Toc161461473"/>
      <w:bookmarkStart w:id="153" w:name="_Toc161468795"/>
      <w:bookmarkStart w:id="154" w:name="_Toc161469473"/>
      <w:bookmarkStart w:id="155" w:name="_Toc161469617"/>
      <w:r>
        <w:rPr>
          <w:rFonts w:ascii="Arial" w:hAnsi="Arial" w:cs="Arial"/>
        </w:rPr>
        <w:t>4.1 searchRefGuide Agent</w:t>
      </w:r>
      <w:bookmarkEnd w:id="152"/>
      <w:bookmarkEnd w:id="153"/>
      <w:bookmarkEnd w:id="154"/>
      <w:bookmarkEnd w:id="155"/>
    </w:p>
    <w:p w:rsidR="000E767F" w:rsidRDefault="005B5B50">
      <w:pPr>
        <w:rPr>
          <w:rFonts w:ascii="Arial" w:hAnsi="Arial" w:cs="Arial"/>
          <w:sz w:val="20"/>
        </w:rPr>
      </w:pPr>
      <w:r>
        <w:rPr>
          <w:rFonts w:ascii="Arial" w:hAnsi="Arial" w:cs="Arial"/>
          <w:sz w:val="20"/>
        </w:rPr>
        <w:t>The agent searchRefGuide is a child agent of IndexRefGuide.  This agent accesses the indices and repositories generated by generateLexicon and generateMatrix to compute for the document similarity for each query term.  It returns a directory ranking the documents in ascending order based on the similarity coefficient.</w:t>
      </w:r>
    </w:p>
    <w:p w:rsidR="000E767F" w:rsidRDefault="000E767F">
      <w:pPr>
        <w:rPr>
          <w:rFonts w:ascii="Arial" w:hAnsi="Arial" w:cs="Arial"/>
          <w:sz w:val="20"/>
        </w:rPr>
      </w:pPr>
    </w:p>
    <w:p w:rsidR="000E767F" w:rsidRDefault="005B5B50">
      <w:pPr>
        <w:rPr>
          <w:rFonts w:ascii="Arial" w:hAnsi="Arial" w:cs="Arial"/>
          <w:sz w:val="20"/>
        </w:rPr>
      </w:pPr>
      <w:r>
        <w:rPr>
          <w:rFonts w:ascii="Arial" w:hAnsi="Arial" w:cs="Arial"/>
          <w:sz w:val="20"/>
        </w:rPr>
        <w:t>Below is the algorithm used in searchRefGuide:</w:t>
      </w:r>
    </w:p>
    <w:p w:rsidR="000E767F" w:rsidRDefault="000E767F">
      <w:pPr>
        <w:pStyle w:val="Footer"/>
        <w:tabs>
          <w:tab w:val="clear" w:pos="4320"/>
          <w:tab w:val="clear" w:pos="8640"/>
        </w:tabs>
      </w:pPr>
      <w:r w:rsidRPr="000E767F">
        <w:rPr>
          <w:noProof/>
          <w:sz w:val="20"/>
        </w:rPr>
        <w:pict>
          <v:rect id="_x0000_s1034" style="position:absolute;margin-left:-18pt;margin-top:11.9pt;width:459pt;height:270pt;z-index:-1"/>
        </w:pict>
      </w:r>
    </w:p>
    <w:p w:rsidR="000E767F" w:rsidRDefault="005B5B50">
      <w:pPr>
        <w:rPr>
          <w:rFonts w:ascii="Arial" w:hAnsi="Arial" w:cs="Arial"/>
          <w:sz w:val="20"/>
        </w:rPr>
      </w:pPr>
      <w:r>
        <w:rPr>
          <w:rFonts w:ascii="Arial" w:hAnsi="Arial" w:cs="Arial"/>
          <w:sz w:val="20"/>
        </w:rPr>
        <w:t>1. Loop though all the words in the query</w:t>
      </w:r>
    </w:p>
    <w:p w:rsidR="000E767F" w:rsidRDefault="005B5B50">
      <w:pPr>
        <w:rPr>
          <w:rFonts w:ascii="Arial" w:hAnsi="Arial" w:cs="Arial"/>
          <w:sz w:val="20"/>
        </w:rPr>
      </w:pPr>
      <w:r>
        <w:rPr>
          <w:rFonts w:ascii="Arial" w:hAnsi="Arial" w:cs="Arial"/>
          <w:sz w:val="20"/>
        </w:rPr>
        <w:t>2.</w:t>
      </w:r>
      <w:r>
        <w:rPr>
          <w:rFonts w:ascii="Arial" w:hAnsi="Arial" w:cs="Arial"/>
          <w:sz w:val="20"/>
        </w:rPr>
        <w:tab/>
        <w:t>Stem the word</w:t>
      </w:r>
    </w:p>
    <w:p w:rsidR="000E767F" w:rsidRDefault="005B5B50">
      <w:pPr>
        <w:rPr>
          <w:rFonts w:ascii="Arial" w:hAnsi="Arial" w:cs="Arial"/>
          <w:sz w:val="20"/>
        </w:rPr>
      </w:pPr>
      <w:r>
        <w:rPr>
          <w:rFonts w:ascii="Arial" w:hAnsi="Arial" w:cs="Arial"/>
          <w:sz w:val="20"/>
        </w:rPr>
        <w:t>3.</w:t>
      </w:r>
      <w:r>
        <w:rPr>
          <w:rFonts w:ascii="Arial" w:hAnsi="Arial" w:cs="Arial"/>
          <w:sz w:val="20"/>
        </w:rPr>
        <w:tab/>
        <w:t>Lex the word</w:t>
      </w:r>
    </w:p>
    <w:p w:rsidR="000E767F" w:rsidRDefault="005B5B50">
      <w:pPr>
        <w:rPr>
          <w:rFonts w:ascii="Arial" w:hAnsi="Arial" w:cs="Arial"/>
          <w:sz w:val="20"/>
        </w:rPr>
      </w:pPr>
      <w:r>
        <w:rPr>
          <w:rFonts w:ascii="Arial" w:hAnsi="Arial" w:cs="Arial"/>
          <w:sz w:val="20"/>
        </w:rPr>
        <w:t>4.</w:t>
      </w:r>
      <w:r>
        <w:rPr>
          <w:rFonts w:ascii="Arial" w:hAnsi="Arial" w:cs="Arial"/>
          <w:sz w:val="20"/>
        </w:rPr>
        <w:tab/>
        <w:t>If word does not exist in wordREPO goto 1</w:t>
      </w:r>
    </w:p>
    <w:p w:rsidR="000E767F" w:rsidRDefault="005B5B50">
      <w:pPr>
        <w:rPr>
          <w:rFonts w:ascii="Arial" w:hAnsi="Arial" w:cs="Arial"/>
          <w:sz w:val="20"/>
        </w:rPr>
      </w:pPr>
      <w:r>
        <w:rPr>
          <w:rFonts w:ascii="Arial" w:hAnsi="Arial" w:cs="Arial"/>
          <w:sz w:val="20"/>
        </w:rPr>
        <w:t>5.</w:t>
      </w:r>
      <w:r>
        <w:rPr>
          <w:rFonts w:ascii="Arial" w:hAnsi="Arial" w:cs="Arial"/>
          <w:sz w:val="20"/>
        </w:rPr>
        <w:tab/>
        <w:t>If word exists in wordREPO</w:t>
      </w:r>
    </w:p>
    <w:p w:rsidR="000E767F" w:rsidRDefault="005B5B50">
      <w:pPr>
        <w:pStyle w:val="BodyText"/>
        <w:spacing w:before="0" w:line="240" w:lineRule="auto"/>
        <w:rPr>
          <w:rFonts w:cs="Arial"/>
          <w:szCs w:val="24"/>
        </w:rPr>
      </w:pPr>
      <w:r>
        <w:rPr>
          <w:rFonts w:cs="Arial"/>
          <w:szCs w:val="24"/>
        </w:rPr>
        <w:t>6.</w:t>
      </w:r>
      <w:r>
        <w:rPr>
          <w:rFonts w:cs="Arial"/>
          <w:szCs w:val="24"/>
        </w:rPr>
        <w:tab/>
      </w:r>
      <w:r>
        <w:rPr>
          <w:rFonts w:cs="Arial"/>
          <w:szCs w:val="24"/>
        </w:rPr>
        <w:tab/>
        <w:t>Normalize word.</w:t>
      </w:r>
    </w:p>
    <w:p w:rsidR="000E767F" w:rsidRDefault="005B5B50">
      <w:pPr>
        <w:rPr>
          <w:rFonts w:ascii="Arial" w:hAnsi="Arial" w:cs="Arial"/>
          <w:sz w:val="20"/>
        </w:rPr>
      </w:pPr>
      <w:r>
        <w:rPr>
          <w:rFonts w:ascii="Arial" w:hAnsi="Arial" w:cs="Arial"/>
          <w:sz w:val="20"/>
        </w:rPr>
        <w:t>7.</w:t>
      </w:r>
      <w:r>
        <w:rPr>
          <w:rFonts w:ascii="Arial" w:hAnsi="Arial" w:cs="Arial"/>
          <w:sz w:val="20"/>
        </w:rPr>
        <w:tab/>
      </w:r>
      <w:r>
        <w:rPr>
          <w:rFonts w:ascii="Arial" w:hAnsi="Arial" w:cs="Arial"/>
          <w:sz w:val="20"/>
        </w:rPr>
        <w:tab/>
        <w:t>Compute for wordWeight = tf * IDF</w:t>
      </w:r>
    </w:p>
    <w:p w:rsidR="000E767F" w:rsidRDefault="005B5B50">
      <w:pPr>
        <w:rPr>
          <w:rFonts w:ascii="Arial" w:hAnsi="Arial" w:cs="Arial"/>
          <w:sz w:val="20"/>
        </w:rPr>
      </w:pPr>
      <w:r>
        <w:rPr>
          <w:rFonts w:ascii="Arial" w:hAnsi="Arial" w:cs="Arial"/>
          <w:sz w:val="20"/>
        </w:rPr>
        <w:t>8.</w:t>
      </w:r>
      <w:r>
        <w:rPr>
          <w:rFonts w:ascii="Arial" w:hAnsi="Arial" w:cs="Arial"/>
          <w:sz w:val="20"/>
        </w:rPr>
        <w:tab/>
      </w:r>
      <w:r>
        <w:rPr>
          <w:rFonts w:ascii="Arial" w:hAnsi="Arial" w:cs="Arial"/>
          <w:sz w:val="20"/>
        </w:rPr>
        <w:tab/>
        <w:t>Get all the docs containg the word from docIndex</w:t>
      </w:r>
    </w:p>
    <w:p w:rsidR="000E767F" w:rsidRDefault="005B5B50">
      <w:pPr>
        <w:rPr>
          <w:rFonts w:ascii="Arial" w:hAnsi="Arial" w:cs="Arial"/>
          <w:sz w:val="20"/>
        </w:rPr>
      </w:pPr>
      <w:r>
        <w:rPr>
          <w:rFonts w:ascii="Arial" w:hAnsi="Arial" w:cs="Arial"/>
          <w:sz w:val="20"/>
        </w:rPr>
        <w:t>9.</w:t>
      </w:r>
      <w:r>
        <w:rPr>
          <w:rFonts w:ascii="Arial" w:hAnsi="Arial" w:cs="Arial"/>
          <w:sz w:val="20"/>
        </w:rPr>
        <w:tab/>
      </w:r>
      <w:r>
        <w:rPr>
          <w:rFonts w:ascii="Arial" w:hAnsi="Arial" w:cs="Arial"/>
          <w:sz w:val="20"/>
        </w:rPr>
        <w:tab/>
        <w:t>Save wordWeight and docs for the word in queryDirectory</w:t>
      </w:r>
    </w:p>
    <w:p w:rsidR="000E767F" w:rsidRDefault="005B5B50">
      <w:pPr>
        <w:rPr>
          <w:rFonts w:ascii="Arial" w:hAnsi="Arial" w:cs="Arial"/>
          <w:sz w:val="20"/>
        </w:rPr>
      </w:pPr>
      <w:r>
        <w:rPr>
          <w:rFonts w:ascii="Arial" w:hAnsi="Arial" w:cs="Arial"/>
          <w:sz w:val="20"/>
        </w:rPr>
        <w:t>10.</w:t>
      </w:r>
      <w:r>
        <w:rPr>
          <w:rFonts w:ascii="Arial" w:hAnsi="Arial" w:cs="Arial"/>
          <w:sz w:val="20"/>
        </w:rPr>
        <w:tab/>
      </w:r>
      <w:r>
        <w:rPr>
          <w:rFonts w:ascii="Arial" w:hAnsi="Arial" w:cs="Arial"/>
          <w:sz w:val="20"/>
        </w:rPr>
        <w:tab/>
        <w:t>Save all the docs in a docVector</w:t>
      </w:r>
    </w:p>
    <w:p w:rsidR="000E767F" w:rsidRDefault="005B5B50">
      <w:pPr>
        <w:rPr>
          <w:rFonts w:ascii="Arial" w:hAnsi="Arial" w:cs="Arial"/>
          <w:sz w:val="20"/>
        </w:rPr>
      </w:pPr>
      <w:r>
        <w:rPr>
          <w:rFonts w:ascii="Arial" w:hAnsi="Arial" w:cs="Arial"/>
          <w:sz w:val="20"/>
        </w:rPr>
        <w:t>10.</w:t>
      </w:r>
      <w:r>
        <w:rPr>
          <w:rFonts w:ascii="Arial" w:hAnsi="Arial" w:cs="Arial"/>
          <w:sz w:val="20"/>
        </w:rPr>
        <w:tab/>
        <w:t>If there are still words in the query, goto 1.</w:t>
      </w:r>
    </w:p>
    <w:p w:rsidR="000E767F" w:rsidRDefault="005B5B50">
      <w:pPr>
        <w:rPr>
          <w:rFonts w:ascii="Arial" w:hAnsi="Arial" w:cs="Arial"/>
          <w:sz w:val="20"/>
        </w:rPr>
      </w:pPr>
      <w:r>
        <w:rPr>
          <w:rFonts w:ascii="Arial" w:hAnsi="Arial" w:cs="Arial"/>
          <w:sz w:val="20"/>
        </w:rPr>
        <w:t>11.</w:t>
      </w:r>
      <w:r>
        <w:rPr>
          <w:rFonts w:ascii="Arial" w:hAnsi="Arial" w:cs="Arial"/>
          <w:sz w:val="20"/>
        </w:rPr>
        <w:tab/>
        <w:t>If there are no more words in the query goto 12.</w:t>
      </w:r>
    </w:p>
    <w:p w:rsidR="000E767F" w:rsidRDefault="005B5B50">
      <w:pPr>
        <w:rPr>
          <w:rFonts w:ascii="Arial" w:hAnsi="Arial" w:cs="Arial"/>
          <w:sz w:val="20"/>
        </w:rPr>
      </w:pPr>
      <w:r>
        <w:rPr>
          <w:rFonts w:ascii="Arial" w:hAnsi="Arial" w:cs="Arial"/>
          <w:sz w:val="20"/>
        </w:rPr>
        <w:t>12. Loop through all the docs in docVector</w:t>
      </w:r>
    </w:p>
    <w:p w:rsidR="000E767F" w:rsidRDefault="005B5B50">
      <w:pPr>
        <w:rPr>
          <w:rFonts w:ascii="Arial" w:hAnsi="Arial" w:cs="Arial"/>
          <w:sz w:val="20"/>
        </w:rPr>
      </w:pPr>
      <w:r>
        <w:rPr>
          <w:rFonts w:ascii="Arial" w:hAnsi="Arial" w:cs="Arial"/>
          <w:sz w:val="20"/>
        </w:rPr>
        <w:t>13.</w:t>
      </w:r>
      <w:r>
        <w:rPr>
          <w:rFonts w:ascii="Arial" w:hAnsi="Arial" w:cs="Arial"/>
          <w:sz w:val="20"/>
        </w:rPr>
        <w:tab/>
        <w:t>Loop though all the keys in queryDirectory</w:t>
      </w:r>
    </w:p>
    <w:p w:rsidR="000E767F" w:rsidRDefault="005B5B50">
      <w:pPr>
        <w:rPr>
          <w:rFonts w:ascii="Arial" w:hAnsi="Arial" w:cs="Arial"/>
          <w:sz w:val="20"/>
        </w:rPr>
      </w:pPr>
      <w:r>
        <w:rPr>
          <w:rFonts w:ascii="Arial" w:hAnsi="Arial" w:cs="Arial"/>
          <w:sz w:val="20"/>
        </w:rPr>
        <w:t>14.</w:t>
      </w:r>
      <w:r>
        <w:rPr>
          <w:rFonts w:ascii="Arial" w:hAnsi="Arial" w:cs="Arial"/>
          <w:sz w:val="20"/>
        </w:rPr>
        <w:tab/>
      </w:r>
      <w:r>
        <w:rPr>
          <w:rFonts w:ascii="Arial" w:hAnsi="Arial" w:cs="Arial"/>
          <w:sz w:val="20"/>
        </w:rPr>
        <w:tab/>
        <w:t>Get the word weight of the query term in the doc though matrixREPOS</w:t>
      </w:r>
    </w:p>
    <w:p w:rsidR="000E767F" w:rsidRDefault="005B5B50">
      <w:pPr>
        <w:rPr>
          <w:rFonts w:ascii="Arial" w:hAnsi="Arial" w:cs="Arial"/>
          <w:sz w:val="20"/>
        </w:rPr>
      </w:pPr>
      <w:r>
        <w:rPr>
          <w:rFonts w:ascii="Arial" w:hAnsi="Arial" w:cs="Arial"/>
          <w:sz w:val="20"/>
        </w:rPr>
        <w:t>15.</w:t>
      </w:r>
      <w:r>
        <w:rPr>
          <w:rFonts w:ascii="Arial" w:hAnsi="Arial" w:cs="Arial"/>
          <w:sz w:val="20"/>
        </w:rPr>
        <w:tab/>
      </w:r>
      <w:r>
        <w:rPr>
          <w:rFonts w:ascii="Arial" w:hAnsi="Arial" w:cs="Arial"/>
          <w:sz w:val="20"/>
        </w:rPr>
        <w:tab/>
        <w:t>Get the document magnitude of the doc in matrixREPOS</w:t>
      </w:r>
    </w:p>
    <w:p w:rsidR="000E767F" w:rsidRDefault="005B5B50">
      <w:pPr>
        <w:rPr>
          <w:rFonts w:ascii="Arial" w:hAnsi="Arial" w:cs="Arial"/>
          <w:sz w:val="20"/>
        </w:rPr>
      </w:pPr>
      <w:r>
        <w:rPr>
          <w:rFonts w:ascii="Arial" w:hAnsi="Arial" w:cs="Arial"/>
          <w:sz w:val="20"/>
        </w:rPr>
        <w:t>16.</w:t>
      </w:r>
      <w:r>
        <w:rPr>
          <w:rFonts w:ascii="Arial" w:hAnsi="Arial" w:cs="Arial"/>
          <w:sz w:val="20"/>
        </w:rPr>
        <w:tab/>
      </w:r>
      <w:r>
        <w:rPr>
          <w:rFonts w:ascii="Arial" w:hAnsi="Arial" w:cs="Arial"/>
          <w:sz w:val="20"/>
        </w:rPr>
        <w:tab/>
        <w:t>Compute for document similarity</w:t>
      </w:r>
    </w:p>
    <w:p w:rsidR="000E767F" w:rsidRDefault="005B5B50">
      <w:pPr>
        <w:rPr>
          <w:rFonts w:ascii="Arial" w:hAnsi="Arial" w:cs="Arial"/>
          <w:sz w:val="20"/>
        </w:rPr>
      </w:pPr>
      <w:r>
        <w:rPr>
          <w:rFonts w:ascii="Arial" w:hAnsi="Arial" w:cs="Arial"/>
          <w:sz w:val="20"/>
        </w:rPr>
        <w:t>17.</w:t>
      </w:r>
      <w:r>
        <w:rPr>
          <w:rFonts w:ascii="Arial" w:hAnsi="Arial" w:cs="Arial"/>
          <w:sz w:val="20"/>
        </w:rPr>
        <w:tab/>
      </w:r>
      <w:r>
        <w:rPr>
          <w:rFonts w:ascii="Arial" w:hAnsi="Arial" w:cs="Arial"/>
          <w:sz w:val="20"/>
        </w:rPr>
        <w:tab/>
        <w:t>Save document and document similarity in simDirectory.</w:t>
      </w:r>
    </w:p>
    <w:p w:rsidR="000E767F" w:rsidRDefault="005B5B50">
      <w:pPr>
        <w:rPr>
          <w:rFonts w:ascii="Arial" w:hAnsi="Arial" w:cs="Arial"/>
          <w:sz w:val="20"/>
        </w:rPr>
      </w:pPr>
      <w:r>
        <w:rPr>
          <w:rFonts w:ascii="Arial" w:hAnsi="Arial" w:cs="Arial"/>
          <w:sz w:val="20"/>
        </w:rPr>
        <w:t>18.</w:t>
      </w:r>
      <w:r>
        <w:rPr>
          <w:rFonts w:ascii="Arial" w:hAnsi="Arial" w:cs="Arial"/>
          <w:sz w:val="20"/>
        </w:rPr>
        <w:tab/>
      </w:r>
      <w:r>
        <w:rPr>
          <w:rFonts w:ascii="Arial" w:hAnsi="Arial" w:cs="Arial"/>
          <w:sz w:val="20"/>
        </w:rPr>
        <w:tab/>
        <w:t>If there are still keys in queryDirectory, goto 13.</w:t>
      </w:r>
    </w:p>
    <w:p w:rsidR="000E767F" w:rsidRDefault="005B5B50">
      <w:pPr>
        <w:rPr>
          <w:rFonts w:ascii="Arial" w:hAnsi="Arial" w:cs="Arial"/>
          <w:sz w:val="20"/>
        </w:rPr>
      </w:pPr>
      <w:r>
        <w:rPr>
          <w:rFonts w:ascii="Arial" w:hAnsi="Arial" w:cs="Arial"/>
          <w:sz w:val="20"/>
        </w:rPr>
        <w:t>19.</w:t>
      </w:r>
      <w:r>
        <w:rPr>
          <w:rFonts w:ascii="Arial" w:hAnsi="Arial" w:cs="Arial"/>
          <w:sz w:val="20"/>
        </w:rPr>
        <w:tab/>
      </w:r>
      <w:r>
        <w:rPr>
          <w:rFonts w:ascii="Arial" w:hAnsi="Arial" w:cs="Arial"/>
          <w:sz w:val="20"/>
        </w:rPr>
        <w:tab/>
        <w:t>If there are nore more  keys in queryDirecotry, goto 12.</w:t>
      </w:r>
    </w:p>
    <w:p w:rsidR="000E767F" w:rsidRDefault="005B5B50">
      <w:pPr>
        <w:rPr>
          <w:rFonts w:ascii="Arial" w:hAnsi="Arial" w:cs="Arial"/>
          <w:sz w:val="20"/>
        </w:rPr>
      </w:pPr>
      <w:r>
        <w:rPr>
          <w:rFonts w:ascii="Arial" w:hAnsi="Arial" w:cs="Arial"/>
          <w:sz w:val="20"/>
        </w:rPr>
        <w:t>20.</w:t>
      </w:r>
      <w:r>
        <w:rPr>
          <w:rFonts w:ascii="Arial" w:hAnsi="Arial" w:cs="Arial"/>
          <w:sz w:val="20"/>
        </w:rPr>
        <w:tab/>
        <w:t>If there are still docs in docVector, goto 12.</w:t>
      </w:r>
    </w:p>
    <w:p w:rsidR="000E767F" w:rsidRDefault="005B5B50">
      <w:pPr>
        <w:rPr>
          <w:rFonts w:ascii="Arial" w:hAnsi="Arial" w:cs="Arial"/>
          <w:sz w:val="20"/>
        </w:rPr>
      </w:pPr>
      <w:r>
        <w:rPr>
          <w:rFonts w:ascii="Arial" w:hAnsi="Arial" w:cs="Arial"/>
          <w:sz w:val="20"/>
        </w:rPr>
        <w:t>21.</w:t>
      </w:r>
      <w:r>
        <w:rPr>
          <w:rFonts w:ascii="Arial" w:hAnsi="Arial" w:cs="Arial"/>
          <w:sz w:val="20"/>
        </w:rPr>
        <w:tab/>
        <w:t xml:space="preserve">If there are no more  docs in docVector, return simDirectory. </w:t>
      </w:r>
    </w:p>
    <w:p w:rsidR="000E767F" w:rsidRDefault="005B5B50">
      <w:pPr>
        <w:rPr>
          <w:rFonts w:ascii="Arial" w:hAnsi="Arial" w:cs="Arial"/>
          <w:sz w:val="20"/>
        </w:rPr>
      </w:pPr>
      <w:r>
        <w:rPr>
          <w:rFonts w:ascii="Arial" w:hAnsi="Arial" w:cs="Arial"/>
          <w:sz w:val="20"/>
        </w:rPr>
        <w:t>END</w:t>
      </w:r>
    </w:p>
    <w:p w:rsidR="000E767F" w:rsidRDefault="000E767F">
      <w:pPr>
        <w:rPr>
          <w:rFonts w:ascii="Arial" w:hAnsi="Arial" w:cs="Arial"/>
          <w:sz w:val="20"/>
        </w:rPr>
      </w:pPr>
    </w:p>
    <w:p w:rsidR="000E767F" w:rsidRDefault="005B5B50">
      <w:pPr>
        <w:pStyle w:val="Heading4"/>
        <w:jc w:val="center"/>
        <w:rPr>
          <w:rFonts w:ascii="Arial" w:hAnsi="Arial" w:cs="Arial"/>
          <w:sz w:val="20"/>
        </w:rPr>
      </w:pPr>
      <w:bookmarkStart w:id="156" w:name="_Toc161461474"/>
      <w:bookmarkStart w:id="157" w:name="_Toc161468796"/>
      <w:bookmarkStart w:id="158" w:name="_Toc161469474"/>
      <w:bookmarkStart w:id="159" w:name="_Toc161469618"/>
      <w:r>
        <w:rPr>
          <w:rFonts w:ascii="Arial" w:hAnsi="Arial" w:cs="Arial"/>
          <w:sz w:val="20"/>
        </w:rPr>
        <w:t>Figure 17: searchRefGuide Algorithm</w:t>
      </w:r>
      <w:bookmarkEnd w:id="156"/>
      <w:bookmarkEnd w:id="157"/>
      <w:bookmarkEnd w:id="158"/>
      <w:bookmarkEnd w:id="159"/>
    </w:p>
    <w:p w:rsidR="000E767F" w:rsidRDefault="005B5B50">
      <w:pPr>
        <w:pStyle w:val="Heading2"/>
        <w:rPr>
          <w:rFonts w:ascii="Arial" w:hAnsi="Arial" w:cs="Arial"/>
          <w:b w:val="0"/>
          <w:bCs/>
        </w:rPr>
      </w:pPr>
      <w:bookmarkStart w:id="160" w:name="_Toc161461475"/>
      <w:bookmarkStart w:id="161" w:name="_Toc161468797"/>
      <w:bookmarkStart w:id="162" w:name="_Toc161469475"/>
      <w:bookmarkStart w:id="163" w:name="_Toc161469619"/>
      <w:r>
        <w:rPr>
          <w:rFonts w:ascii="Arial" w:hAnsi="Arial" w:cs="Arial"/>
        </w:rPr>
        <w:t>4.2 queryHtml</w:t>
      </w:r>
      <w:bookmarkEnd w:id="160"/>
      <w:bookmarkEnd w:id="161"/>
      <w:bookmarkEnd w:id="162"/>
      <w:bookmarkEnd w:id="163"/>
    </w:p>
    <w:p w:rsidR="000E767F" w:rsidRDefault="005B5B50">
      <w:pPr>
        <w:pStyle w:val="BodyText"/>
        <w:spacing w:before="0" w:line="240" w:lineRule="auto"/>
        <w:rPr>
          <w:rFonts w:cs="Arial"/>
          <w:szCs w:val="24"/>
        </w:rPr>
      </w:pPr>
      <w:r>
        <w:rPr>
          <w:rFonts w:cs="Arial"/>
          <w:szCs w:val="24"/>
        </w:rPr>
        <w:t>The user can run (IndexRefGuide.searchRefGuide {seach terms}) in the console.  Or the user can use the  Web interface to search RefGuide.  Figure 2 in the first chapter has showed us in detail how to construct the indices for IndexRefGuide.  After going though all these steps in the flowchart, the user can click the View Application Page button to lauch IndexRefGuide and its other associated agents.</w:t>
      </w:r>
    </w:p>
    <w:p w:rsidR="000E767F" w:rsidRDefault="000E767F"/>
    <w:p w:rsidR="000E767F" w:rsidRDefault="005B5B50">
      <w:pPr>
        <w:pStyle w:val="BodyText"/>
        <w:spacing w:line="240" w:lineRule="auto"/>
        <w:rPr>
          <w:rFonts w:cs="Arial"/>
        </w:rPr>
      </w:pPr>
      <w:r>
        <w:rPr>
          <w:rFonts w:cs="Arial"/>
        </w:rPr>
        <w:t xml:space="preserve">The IndexRefGuide examples demonstrates how webide  communicates with the AIS (also known as the Smartbase Engine)  using HTML  and JavaScript.   IndexRefGuide  uses an HTML   web page containing forms that require the user to enter an search terms and press a “Submit” </w:t>
      </w:r>
      <w:r>
        <w:rPr>
          <w:rFonts w:cs="Arial"/>
        </w:rPr>
        <w:lastRenderedPageBreak/>
        <w:t xml:space="preserve">key.  The Internet Explorer web browser detects the key press action and triggers a </w:t>
      </w:r>
      <w:r>
        <w:rPr>
          <w:rFonts w:cs="Arial"/>
          <w:b/>
        </w:rPr>
        <w:t xml:space="preserve">navigate </w:t>
      </w:r>
      <w:r>
        <w:rPr>
          <w:rFonts w:cs="Arial"/>
        </w:rPr>
        <w:t>event</w:t>
      </w:r>
      <w:r>
        <w:rPr>
          <w:rFonts w:cs="Arial"/>
          <w:b/>
        </w:rPr>
        <w:t xml:space="preserve">. </w:t>
      </w:r>
      <w:r>
        <w:rPr>
          <w:rFonts w:cs="Arial"/>
        </w:rPr>
        <w:t xml:space="preserve">The HTML language has provisions to permit a developer to interrupt the </w:t>
      </w:r>
      <w:r>
        <w:rPr>
          <w:rFonts w:cs="Arial"/>
          <w:b/>
        </w:rPr>
        <w:t>navigate</w:t>
      </w:r>
      <w:r>
        <w:rPr>
          <w:rFonts w:cs="Arial"/>
        </w:rPr>
        <w:t xml:space="preserve"> event and redirect the browser to run an application, such as </w:t>
      </w:r>
      <w:r>
        <w:rPr>
          <w:rFonts w:cs="Arial"/>
          <w:b/>
        </w:rPr>
        <w:t>IndexRefGuide</w:t>
      </w:r>
      <w:r>
        <w:rPr>
          <w:rFonts w:cs="Arial"/>
        </w:rPr>
        <w:t xml:space="preserve">.  Once </w:t>
      </w:r>
      <w:r>
        <w:rPr>
          <w:rFonts w:cs="Arial"/>
          <w:b/>
        </w:rPr>
        <w:t>IndexRefGuide</w:t>
      </w:r>
      <w:r>
        <w:rPr>
          <w:rFonts w:cs="Arial"/>
        </w:rPr>
        <w:t xml:space="preserve"> receives the input query terms,  it calls on </w:t>
      </w:r>
      <w:r>
        <w:rPr>
          <w:rFonts w:cs="Arial"/>
          <w:b/>
          <w:bCs/>
        </w:rPr>
        <w:t>IndexRefGuide.queryHtml</w:t>
      </w:r>
      <w:r>
        <w:rPr>
          <w:rFonts w:cs="Arial"/>
        </w:rPr>
        <w:t xml:space="preserve"> to perform the search in CoreContent.  The output webpages containing the result of IndexRefGuide.queryHtml are then placed in the output folder, wwwroot. The agents write the result to a file as HTML tagged instructions and returns the URL of the output to the web browser and the web browser navigates to it. </w:t>
      </w:r>
    </w:p>
    <w:p w:rsidR="000E767F" w:rsidRDefault="005B5B50">
      <w:pPr>
        <w:pStyle w:val="BodyText"/>
        <w:spacing w:line="240" w:lineRule="auto"/>
        <w:rPr>
          <w:rFonts w:cs="Arial"/>
        </w:rPr>
      </w:pPr>
      <w:r>
        <w:rPr>
          <w:rFonts w:cs="Arial"/>
        </w:rPr>
        <w:t>Below is the window for the aisRefGuide, Alice and IndexRefGuide.</w:t>
      </w:r>
    </w:p>
    <w:p w:rsidR="000E767F" w:rsidRDefault="005B5B50">
      <w:pPr>
        <w:rPr>
          <w:rFonts w:ascii="Arial" w:hAnsi="Arial" w:cs="Arial"/>
        </w:rPr>
      </w:pPr>
      <w:r>
        <w:rPr>
          <w:rFonts w:ascii="Arial" w:hAnsi="Arial" w:cs="Arial"/>
        </w:rPr>
        <w:t xml:space="preserve"> </w:t>
      </w:r>
    </w:p>
    <w:p w:rsidR="000E767F" w:rsidRDefault="000E767F"/>
    <w:p w:rsidR="000E767F" w:rsidRDefault="000E767F"/>
    <w:p w:rsidR="000E767F" w:rsidRDefault="00304D38">
      <w:r>
        <w:pict>
          <v:shape id="_x0000_i1036" type="#_x0000_t75" style="width:466.5pt;height:279pt">
            <v:imagedata r:id="rId24" o:title="query"/>
          </v:shape>
        </w:pict>
      </w:r>
    </w:p>
    <w:p w:rsidR="000E767F" w:rsidRDefault="005B5B50">
      <w:pPr>
        <w:pStyle w:val="Heading4"/>
        <w:jc w:val="center"/>
        <w:rPr>
          <w:rFonts w:ascii="Arial" w:hAnsi="Arial" w:cs="Arial"/>
          <w:sz w:val="20"/>
        </w:rPr>
      </w:pPr>
      <w:bookmarkStart w:id="164" w:name="_Toc161459206"/>
      <w:bookmarkStart w:id="165" w:name="_Toc161461476"/>
      <w:bookmarkStart w:id="166" w:name="_Toc161468798"/>
      <w:bookmarkStart w:id="167" w:name="_Toc161469476"/>
      <w:bookmarkStart w:id="168" w:name="_Toc161469620"/>
      <w:r>
        <w:rPr>
          <w:rFonts w:ascii="Arial" w:hAnsi="Arial" w:cs="Arial"/>
          <w:sz w:val="20"/>
        </w:rPr>
        <w:t xml:space="preserve">Figure 18: Sample </w:t>
      </w:r>
      <w:bookmarkEnd w:id="164"/>
      <w:r>
        <w:rPr>
          <w:rFonts w:ascii="Arial" w:hAnsi="Arial" w:cs="Arial"/>
          <w:sz w:val="20"/>
        </w:rPr>
        <w:t>Query</w:t>
      </w:r>
      <w:bookmarkEnd w:id="165"/>
      <w:bookmarkEnd w:id="166"/>
      <w:bookmarkEnd w:id="167"/>
      <w:bookmarkEnd w:id="168"/>
    </w:p>
    <w:p w:rsidR="000E767F" w:rsidRDefault="000E767F">
      <w:pPr>
        <w:pStyle w:val="Caption"/>
      </w:pPr>
    </w:p>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5B5B50">
      <w:pPr>
        <w:pStyle w:val="Heading1"/>
        <w:ind w:left="5040" w:firstLine="720"/>
      </w:pPr>
      <w:bookmarkStart w:id="169" w:name="_Toc161468799"/>
      <w:bookmarkStart w:id="170" w:name="_Toc161469477"/>
      <w:bookmarkStart w:id="171" w:name="_Toc161469621"/>
      <w:r>
        <w:lastRenderedPageBreak/>
        <w:t xml:space="preserve">5. </w:t>
      </w:r>
      <w:bookmarkEnd w:id="169"/>
      <w:r>
        <w:t>EVALUATION</w:t>
      </w:r>
      <w:bookmarkEnd w:id="170"/>
      <w:bookmarkEnd w:id="171"/>
    </w:p>
    <w:p w:rsidR="000E767F" w:rsidRDefault="005B5B50">
      <w:pPr>
        <w:pStyle w:val="Heading2"/>
        <w:rPr>
          <w:rFonts w:ascii="Arial" w:hAnsi="Arial" w:cs="Arial"/>
        </w:rPr>
      </w:pPr>
      <w:bookmarkStart w:id="172" w:name="_Toc161468800"/>
      <w:bookmarkStart w:id="173" w:name="_Toc161469478"/>
      <w:bookmarkStart w:id="174" w:name="_Toc161469622"/>
      <w:r>
        <w:rPr>
          <w:rFonts w:ascii="Arial" w:hAnsi="Arial" w:cs="Arial"/>
        </w:rPr>
        <w:t>5.1. IndexRefGuide Evaluation</w:t>
      </w:r>
      <w:bookmarkEnd w:id="172"/>
      <w:bookmarkEnd w:id="173"/>
      <w:bookmarkEnd w:id="174"/>
    </w:p>
    <w:p w:rsidR="000E767F" w:rsidRDefault="005B5B50">
      <w:pPr>
        <w:rPr>
          <w:rFonts w:ascii="Arial" w:hAnsi="Arial"/>
          <w:sz w:val="20"/>
        </w:rPr>
      </w:pPr>
      <w:r>
        <w:rPr>
          <w:rFonts w:ascii="Arial" w:hAnsi="Arial"/>
          <w:sz w:val="20"/>
        </w:rPr>
        <w:t>The first step in evaluating RefGuide is to evaluate the scalability of its design.  Scalability refers to the ability to either handle growing amounts of data in a graceful manner, or to be readily enlarged so as to accommodate additional amounts of data.</w:t>
      </w:r>
    </w:p>
    <w:p w:rsidR="000E767F" w:rsidRDefault="000E767F">
      <w:pPr>
        <w:rPr>
          <w:rFonts w:ascii="Arial" w:hAnsi="Arial"/>
          <w:sz w:val="20"/>
        </w:rPr>
      </w:pPr>
    </w:p>
    <w:p w:rsidR="000E767F" w:rsidRDefault="000E767F">
      <w:pPr>
        <w:rPr>
          <w:rFonts w:ascii="Arial" w:hAnsi="Arial"/>
          <w:sz w:val="20"/>
        </w:rPr>
      </w:pPr>
    </w:p>
    <w:p w:rsidR="000E767F" w:rsidRDefault="005B5B50">
      <w:pPr>
        <w:rPr>
          <w:rFonts w:ascii="Arial" w:hAnsi="Arial"/>
          <w:sz w:val="20"/>
        </w:rPr>
      </w:pPr>
      <w:r>
        <w:rPr>
          <w:rFonts w:ascii="Arial" w:hAnsi="Arial"/>
          <w:sz w:val="20"/>
        </w:rPr>
        <w:t>To measure Load Scalability as number of words and documents increases, load statistics are  computed using the simple Ratio and Proportion Formula.</w:t>
      </w:r>
    </w:p>
    <w:p w:rsidR="000E767F" w:rsidRDefault="00304D38">
      <w:pPr>
        <w:rPr>
          <w:rFonts w:ascii="Arial" w:hAnsi="Arial"/>
          <w:sz w:val="20"/>
        </w:rPr>
      </w:pPr>
      <w:r>
        <w:pict>
          <v:shape id="_x0000_i1037" type="#_x0000_t75" style="width:384pt;height:75pt">
            <v:imagedata r:id="rId25" o:title="ratio"/>
          </v:shape>
        </w:pict>
      </w:r>
    </w:p>
    <w:p w:rsidR="000E767F" w:rsidRDefault="005B5B50">
      <w:pPr>
        <w:rPr>
          <w:rFonts w:ascii="Arial" w:hAnsi="Arial"/>
          <w:sz w:val="20"/>
        </w:rPr>
      </w:pPr>
      <w:r>
        <w:rPr>
          <w:rFonts w:ascii="Arial" w:hAnsi="Arial"/>
          <w:sz w:val="20"/>
        </w:rPr>
        <w:t>Using this formula, we are assuming that the relationships between all the variables are line</w:t>
      </w:r>
    </w:p>
    <w:p w:rsidR="000E767F" w:rsidRDefault="005B5B50">
      <w:pPr>
        <w:rPr>
          <w:rFonts w:ascii="Arial" w:hAnsi="Arial"/>
          <w:sz w:val="20"/>
        </w:rPr>
      </w:pPr>
      <w:r>
        <w:rPr>
          <w:rFonts w:ascii="Arial" w:hAnsi="Arial"/>
          <w:sz w:val="20"/>
        </w:rPr>
        <w:t>To come up with the figures for testData, we assume for testData that there are on the average 14 unique words per document, that the increase in  repository size is directly proportional</w:t>
      </w:r>
    </w:p>
    <w:p w:rsidR="000E767F" w:rsidRDefault="005B5B50">
      <w:pPr>
        <w:rPr>
          <w:rFonts w:ascii="Arial" w:hAnsi="Arial"/>
          <w:sz w:val="20"/>
        </w:rPr>
      </w:pPr>
      <w:r>
        <w:rPr>
          <w:rFonts w:ascii="Arial" w:hAnsi="Arial"/>
          <w:sz w:val="20"/>
        </w:rPr>
        <w:t>to the increase in the number of words at a constant number.</w:t>
      </w:r>
    </w:p>
    <w:p w:rsidR="000E767F" w:rsidRDefault="005B5B50">
      <w:r>
        <w:t xml:space="preserve"> </w:t>
      </w:r>
    </w:p>
    <w:p w:rsidR="000E767F" w:rsidRDefault="000E767F"/>
    <w:tbl>
      <w:tblPr>
        <w:tblW w:w="4845" w:type="dxa"/>
        <w:jc w:val="center"/>
        <w:tblCellMar>
          <w:left w:w="0" w:type="dxa"/>
          <w:right w:w="0" w:type="dxa"/>
        </w:tblCellMar>
        <w:tblLook w:val="0000"/>
      </w:tblPr>
      <w:tblGrid>
        <w:gridCol w:w="2560"/>
        <w:gridCol w:w="965"/>
        <w:gridCol w:w="1320"/>
      </w:tblGrid>
      <w:tr w:rsidR="000E767F">
        <w:trPr>
          <w:trHeight w:val="255"/>
          <w:jc w:val="center"/>
        </w:trPr>
        <w:tc>
          <w:tcPr>
            <w:tcW w:w="2560" w:type="dxa"/>
            <w:tcBorders>
              <w:top w:val="single" w:sz="8" w:space="0" w:color="auto"/>
              <w:left w:val="single" w:sz="8" w:space="0" w:color="auto"/>
              <w:bottom w:val="single" w:sz="4" w:space="0" w:color="auto"/>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 </w:t>
            </w:r>
          </w:p>
        </w:tc>
        <w:tc>
          <w:tcPr>
            <w:tcW w:w="965" w:type="dxa"/>
            <w:tcBorders>
              <w:top w:val="single" w:sz="8"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 xml:space="preserve">RefGuide </w:t>
            </w:r>
          </w:p>
        </w:tc>
        <w:tc>
          <w:tcPr>
            <w:tcW w:w="1320" w:type="dxa"/>
            <w:tcBorders>
              <w:top w:val="single" w:sz="8" w:space="0" w:color="auto"/>
              <w:left w:val="nil"/>
              <w:bottom w:val="single" w:sz="4" w:space="0" w:color="auto"/>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TestData</w:t>
            </w:r>
          </w:p>
        </w:tc>
      </w:tr>
      <w:tr w:rsidR="000E767F">
        <w:trPr>
          <w:trHeight w:val="255"/>
          <w:jc w:val="center"/>
        </w:trPr>
        <w:tc>
          <w:tcPr>
            <w:tcW w:w="0" w:type="auto"/>
            <w:tcBorders>
              <w:top w:val="nil"/>
              <w:left w:val="single" w:sz="8" w:space="0" w:color="auto"/>
              <w:bottom w:val="nil"/>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Document Size</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2,113</w:t>
            </w:r>
          </w:p>
        </w:tc>
        <w:tc>
          <w:tcPr>
            <w:tcW w:w="0" w:type="auto"/>
            <w:tcBorders>
              <w:top w:val="nil"/>
              <w:left w:val="nil"/>
              <w:bottom w:val="nil"/>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1,000,000</w:t>
            </w:r>
          </w:p>
        </w:tc>
      </w:tr>
      <w:tr w:rsidR="000E767F">
        <w:trPr>
          <w:trHeight w:val="255"/>
          <w:jc w:val="center"/>
        </w:trPr>
        <w:tc>
          <w:tcPr>
            <w:tcW w:w="0" w:type="auto"/>
            <w:tcBorders>
              <w:top w:val="nil"/>
              <w:left w:val="single" w:sz="8" w:space="0" w:color="auto"/>
              <w:bottom w:val="nil"/>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Total Word Size</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10,000</w:t>
            </w:r>
          </w:p>
        </w:tc>
        <w:tc>
          <w:tcPr>
            <w:tcW w:w="0" w:type="auto"/>
            <w:tcBorders>
              <w:top w:val="nil"/>
              <w:left w:val="nil"/>
              <w:bottom w:val="nil"/>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20,000,000</w:t>
            </w:r>
          </w:p>
        </w:tc>
      </w:tr>
      <w:tr w:rsidR="000E767F">
        <w:trPr>
          <w:trHeight w:val="255"/>
          <w:jc w:val="center"/>
        </w:trPr>
        <w:tc>
          <w:tcPr>
            <w:tcW w:w="0" w:type="auto"/>
            <w:tcBorders>
              <w:top w:val="nil"/>
              <w:left w:val="single" w:sz="8" w:space="0" w:color="auto"/>
              <w:bottom w:val="nil"/>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Number of Unique Words</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4,812</w:t>
            </w:r>
          </w:p>
        </w:tc>
        <w:tc>
          <w:tcPr>
            <w:tcW w:w="0" w:type="auto"/>
            <w:tcBorders>
              <w:top w:val="nil"/>
              <w:left w:val="nil"/>
              <w:bottom w:val="nil"/>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14,000,000</w:t>
            </w:r>
          </w:p>
        </w:tc>
      </w:tr>
      <w:tr w:rsidR="000E767F">
        <w:trPr>
          <w:trHeight w:val="255"/>
          <w:jc w:val="center"/>
        </w:trPr>
        <w:tc>
          <w:tcPr>
            <w:tcW w:w="0" w:type="auto"/>
            <w:tcBorders>
              <w:top w:val="nil"/>
              <w:left w:val="single" w:sz="8" w:space="0" w:color="auto"/>
              <w:bottom w:val="nil"/>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wordIndex size</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259 KB</w:t>
            </w:r>
          </w:p>
        </w:tc>
        <w:tc>
          <w:tcPr>
            <w:tcW w:w="0" w:type="auto"/>
            <w:tcBorders>
              <w:top w:val="nil"/>
              <w:left w:val="nil"/>
              <w:bottom w:val="nil"/>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35 GB</w:t>
            </w:r>
          </w:p>
        </w:tc>
      </w:tr>
      <w:tr w:rsidR="000E767F">
        <w:trPr>
          <w:trHeight w:val="255"/>
          <w:jc w:val="center"/>
        </w:trPr>
        <w:tc>
          <w:tcPr>
            <w:tcW w:w="0" w:type="auto"/>
            <w:tcBorders>
              <w:top w:val="nil"/>
              <w:left w:val="single" w:sz="8" w:space="0" w:color="auto"/>
              <w:bottom w:val="nil"/>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freqREPOS size</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231 KB</w:t>
            </w:r>
          </w:p>
        </w:tc>
        <w:tc>
          <w:tcPr>
            <w:tcW w:w="0" w:type="auto"/>
            <w:tcBorders>
              <w:top w:val="nil"/>
              <w:left w:val="nil"/>
              <w:bottom w:val="nil"/>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31 GB</w:t>
            </w:r>
          </w:p>
        </w:tc>
      </w:tr>
      <w:tr w:rsidR="000E767F">
        <w:trPr>
          <w:trHeight w:val="255"/>
          <w:jc w:val="center"/>
        </w:trPr>
        <w:tc>
          <w:tcPr>
            <w:tcW w:w="0" w:type="auto"/>
            <w:tcBorders>
              <w:top w:val="nil"/>
              <w:left w:val="single" w:sz="8" w:space="0" w:color="auto"/>
              <w:bottom w:val="nil"/>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docREPOS size</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831KB</w:t>
            </w:r>
          </w:p>
        </w:tc>
        <w:tc>
          <w:tcPr>
            <w:tcW w:w="0" w:type="auto"/>
            <w:tcBorders>
              <w:top w:val="nil"/>
              <w:left w:val="nil"/>
              <w:bottom w:val="nil"/>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114 GB</w:t>
            </w:r>
          </w:p>
        </w:tc>
      </w:tr>
      <w:tr w:rsidR="000E767F">
        <w:trPr>
          <w:trHeight w:val="255"/>
          <w:jc w:val="center"/>
        </w:trPr>
        <w:tc>
          <w:tcPr>
            <w:tcW w:w="0" w:type="auto"/>
            <w:tcBorders>
              <w:top w:val="nil"/>
              <w:left w:val="single" w:sz="8" w:space="0" w:color="auto"/>
              <w:bottom w:val="nil"/>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matrixREPOS size</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10,803 KB</w:t>
            </w:r>
          </w:p>
        </w:tc>
        <w:tc>
          <w:tcPr>
            <w:tcW w:w="0" w:type="auto"/>
            <w:tcBorders>
              <w:top w:val="nil"/>
              <w:left w:val="nil"/>
              <w:bottom w:val="nil"/>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1500 GB</w:t>
            </w:r>
          </w:p>
        </w:tc>
      </w:tr>
      <w:tr w:rsidR="000E767F">
        <w:trPr>
          <w:trHeight w:val="270"/>
          <w:jc w:val="center"/>
        </w:trPr>
        <w:tc>
          <w:tcPr>
            <w:tcW w:w="0" w:type="auto"/>
            <w:tcBorders>
              <w:top w:val="nil"/>
              <w:left w:val="single" w:sz="8" w:space="0" w:color="auto"/>
              <w:bottom w:val="single" w:sz="8" w:space="0" w:color="auto"/>
              <w:right w:val="nil"/>
            </w:tcBorders>
            <w:noWrap/>
            <w:tcMar>
              <w:top w:w="15" w:type="dxa"/>
              <w:left w:w="15" w:type="dxa"/>
              <w:bottom w:w="0" w:type="dxa"/>
              <w:right w:w="15" w:type="dxa"/>
            </w:tcMar>
            <w:vAlign w:val="bottom"/>
          </w:tcPr>
          <w:p w:rsidR="000E767F" w:rsidRDefault="005B5B50">
            <w:pPr>
              <w:rPr>
                <w:rFonts w:ascii="Arial" w:eastAsia="Arial Unicode MS" w:hAnsi="Arial" w:cs="Arial"/>
                <w:sz w:val="20"/>
                <w:szCs w:val="20"/>
              </w:rPr>
            </w:pPr>
            <w:r>
              <w:rPr>
                <w:rFonts w:ascii="Arial" w:hAnsi="Arial" w:cs="Arial"/>
                <w:sz w:val="20"/>
                <w:szCs w:val="20"/>
              </w:rPr>
              <w:t>baseFile.txt</w:t>
            </w:r>
          </w:p>
        </w:tc>
        <w:tc>
          <w:tcPr>
            <w:tcW w:w="0" w:type="auto"/>
            <w:tcBorders>
              <w:top w:val="nil"/>
              <w:left w:val="single" w:sz="4" w:space="0" w:color="auto"/>
              <w:bottom w:val="single" w:sz="8" w:space="0" w:color="auto"/>
              <w:right w:val="single" w:sz="4"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866KB</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rsidR="000E767F" w:rsidRDefault="005B5B50">
            <w:pPr>
              <w:jc w:val="right"/>
              <w:rPr>
                <w:rFonts w:ascii="Arial" w:eastAsia="Arial Unicode MS" w:hAnsi="Arial" w:cs="Arial"/>
                <w:sz w:val="20"/>
                <w:szCs w:val="20"/>
              </w:rPr>
            </w:pPr>
            <w:r>
              <w:rPr>
                <w:rFonts w:ascii="Arial" w:hAnsi="Arial" w:cs="Arial"/>
                <w:sz w:val="20"/>
                <w:szCs w:val="20"/>
              </w:rPr>
              <w:t>119 GB</w:t>
            </w:r>
          </w:p>
        </w:tc>
      </w:tr>
    </w:tbl>
    <w:p w:rsidR="000E767F" w:rsidRDefault="005B5B50">
      <w:pPr>
        <w:pStyle w:val="Heading4"/>
        <w:jc w:val="center"/>
        <w:rPr>
          <w:rFonts w:ascii="Arial" w:hAnsi="Arial" w:cs="Arial"/>
          <w:sz w:val="20"/>
        </w:rPr>
      </w:pPr>
      <w:bookmarkStart w:id="175" w:name="_Toc161468801"/>
      <w:bookmarkStart w:id="176" w:name="_Toc161469479"/>
      <w:bookmarkStart w:id="177" w:name="_Toc161469623"/>
      <w:r>
        <w:rPr>
          <w:rFonts w:ascii="Arial" w:hAnsi="Arial" w:cs="Arial"/>
          <w:sz w:val="20"/>
        </w:rPr>
        <w:t>Figure 19: Load Statistics</w:t>
      </w:r>
      <w:bookmarkEnd w:id="175"/>
      <w:bookmarkEnd w:id="176"/>
      <w:bookmarkEnd w:id="177"/>
    </w:p>
    <w:p w:rsidR="000E767F" w:rsidRDefault="000E767F"/>
    <w:p w:rsidR="000E767F" w:rsidRDefault="005B5B50">
      <w:pPr>
        <w:pStyle w:val="BodyText"/>
        <w:spacing w:before="0" w:line="240" w:lineRule="auto"/>
        <w:rPr>
          <w:szCs w:val="24"/>
        </w:rPr>
      </w:pPr>
      <w:r>
        <w:rPr>
          <w:szCs w:val="24"/>
        </w:rPr>
        <w:t>If we reach these numbers, another consideration is  our context memory of 1500MB.    We cannot load all the indices and repositories of these sizes all at once and still run on 1500MB memory.  A solution is to divide repositories and indices into barrels of smaller sizes and load these barrels as needed.</w:t>
      </w:r>
    </w:p>
    <w:p w:rsidR="000E767F" w:rsidRDefault="000E767F">
      <w:pPr>
        <w:pStyle w:val="BodyText"/>
        <w:spacing w:before="0" w:line="240" w:lineRule="auto"/>
        <w:rPr>
          <w:szCs w:val="24"/>
        </w:rPr>
      </w:pPr>
    </w:p>
    <w:p w:rsidR="000E767F" w:rsidRDefault="005B5B50">
      <w:pPr>
        <w:pStyle w:val="BodyText"/>
      </w:pPr>
      <w:r>
        <w:t>To evaluate IndexRefGuide, we also need to look into the System Performance. System performance can be divided into Index Generation and Query Performance. The total time it takes for IndexRefGuide to run and generate all the files and repositories from CoreContent is 10 minutes in an AMD Turion FX60 X2 Machime with 4GB of RAM. The average time it takes for IndexRefGuide to return a webpage of query results is 1.2 Seconds still using the same machine.</w:t>
      </w:r>
    </w:p>
    <w:p w:rsidR="000E767F" w:rsidRDefault="000E767F"/>
    <w:p w:rsidR="000E767F" w:rsidRDefault="005B5B50">
      <w:pPr>
        <w:pStyle w:val="Heading3"/>
        <w:rPr>
          <w:rFonts w:ascii="Arial" w:hAnsi="Arial" w:cs="Arial"/>
          <w:color w:val="0000FF"/>
          <w:u w:val="none"/>
        </w:rPr>
      </w:pPr>
      <w:r>
        <w:rPr>
          <w:rFonts w:ascii="Arial" w:hAnsi="Arial" w:cs="Arial"/>
          <w:color w:val="0000FF"/>
          <w:u w:val="none"/>
        </w:rPr>
        <w:lastRenderedPageBreak/>
        <w:t xml:space="preserve"> </w:t>
      </w:r>
    </w:p>
    <w:p w:rsidR="000E767F" w:rsidRDefault="000E767F">
      <w:pPr>
        <w:pStyle w:val="Heading3"/>
        <w:rPr>
          <w:rFonts w:ascii="Arial" w:hAnsi="Arial" w:cs="Arial"/>
          <w:color w:val="0000FF"/>
          <w:u w:val="none"/>
        </w:rPr>
      </w:pPr>
    </w:p>
    <w:p w:rsidR="000E767F" w:rsidRDefault="005B5B50">
      <w:pPr>
        <w:pStyle w:val="Heading3"/>
        <w:rPr>
          <w:rFonts w:ascii="Arial" w:hAnsi="Arial" w:cs="Arial"/>
          <w:color w:val="0000FF"/>
          <w:u w:val="none"/>
        </w:rPr>
      </w:pPr>
      <w:bookmarkStart w:id="178" w:name="_Toc161468802"/>
      <w:bookmarkStart w:id="179" w:name="_Toc161469480"/>
      <w:bookmarkStart w:id="180" w:name="_Toc161469624"/>
      <w:r>
        <w:rPr>
          <w:rFonts w:ascii="Arial" w:hAnsi="Arial" w:cs="Arial"/>
          <w:color w:val="0000FF"/>
          <w:u w:val="none"/>
        </w:rPr>
        <w:t>5.2. Other Metrics</w:t>
      </w:r>
      <w:bookmarkEnd w:id="178"/>
      <w:bookmarkEnd w:id="179"/>
      <w:bookmarkEnd w:id="180"/>
    </w:p>
    <w:p w:rsidR="000E767F" w:rsidRDefault="000E767F">
      <w:pPr>
        <w:jc w:val="both"/>
        <w:rPr>
          <w:rFonts w:ascii="Arial" w:hAnsi="Arial" w:cs="Arial"/>
          <w:sz w:val="20"/>
        </w:rPr>
      </w:pPr>
    </w:p>
    <w:p w:rsidR="000E767F" w:rsidRDefault="005B5B50">
      <w:pPr>
        <w:pStyle w:val="Index1"/>
        <w:ind w:firstLine="0"/>
        <w:jc w:val="both"/>
        <w:rPr>
          <w:rFonts w:ascii="Arial" w:hAnsi="Arial" w:cs="Arial"/>
          <w:sz w:val="20"/>
        </w:rPr>
      </w:pPr>
      <w:r>
        <w:rPr>
          <w:rFonts w:ascii="Arial" w:hAnsi="Arial" w:cs="Arial"/>
          <w:sz w:val="20"/>
        </w:rPr>
        <w:t xml:space="preserve">Both Scalability and System Performance pertain to a system’s efficiency.  To measure a system’s effectiveness, precision and recall should be computed to get the F-value.  An </w:t>
      </w:r>
    </w:p>
    <w:p w:rsidR="000E767F" w:rsidRDefault="005B5B50">
      <w:pPr>
        <w:pStyle w:val="Index1"/>
        <w:ind w:firstLine="0"/>
        <w:jc w:val="both"/>
        <w:rPr>
          <w:rFonts w:ascii="Arial" w:hAnsi="Arial" w:cs="Arial"/>
          <w:sz w:val="20"/>
        </w:rPr>
      </w:pPr>
      <w:r>
        <w:rPr>
          <w:rFonts w:ascii="Arial" w:hAnsi="Arial" w:cs="Arial"/>
          <w:sz w:val="20"/>
        </w:rPr>
        <w:t>F-value measures a test accuracy. To get the F-value of IndexRefGuide, we need to construct a series of query words, categorize all the documents in CoreContent as either relevant or irrelevant in terms of the query word and get the F-value based on these formulas:</w:t>
      </w:r>
    </w:p>
    <w:p w:rsidR="000E767F" w:rsidRDefault="000E767F">
      <w:pPr>
        <w:jc w:val="both"/>
        <w:rPr>
          <w:rFonts w:ascii="Arial" w:hAnsi="Arial" w:cs="Arial"/>
          <w:sz w:val="20"/>
        </w:rPr>
      </w:pPr>
    </w:p>
    <w:p w:rsidR="000E767F" w:rsidRDefault="000E767F"/>
    <w:p w:rsidR="000E767F" w:rsidRDefault="00304D38">
      <w:r>
        <w:pict>
          <v:shape id="_x0000_i1038" type="#_x0000_t75" style="width:261pt;height:27.75pt">
            <v:imagedata r:id="rId26" o:title="preicsion"/>
          </v:shape>
        </w:pict>
      </w:r>
    </w:p>
    <w:p w:rsidR="000E767F" w:rsidRDefault="000E767F"/>
    <w:p w:rsidR="000E767F" w:rsidRDefault="00304D38">
      <w:r>
        <w:pict>
          <v:shape id="_x0000_i1039" type="#_x0000_t75" style="width:279pt;height:30.75pt">
            <v:imagedata r:id="rId27" o:title="recall"/>
          </v:shape>
        </w:pict>
      </w:r>
    </w:p>
    <w:p w:rsidR="000E767F" w:rsidRDefault="000E767F"/>
    <w:p w:rsidR="000E767F" w:rsidRDefault="00304D38">
      <w:r>
        <w:pict>
          <v:shape id="_x0000_i1040" type="#_x0000_t75" style="width:270pt;height:20.25pt">
            <v:imagedata r:id="rId28" o:title="fscore"/>
          </v:shape>
        </w:pict>
      </w:r>
    </w:p>
    <w:p w:rsidR="000E767F" w:rsidRDefault="000E767F"/>
    <w:p w:rsidR="000E767F" w:rsidRDefault="000E767F"/>
    <w:p w:rsidR="000E767F" w:rsidRDefault="000E767F">
      <w:pPr>
        <w:pStyle w:val="Heading1"/>
      </w:pPr>
    </w:p>
    <w:p w:rsidR="000E767F" w:rsidRDefault="005B5B50">
      <w:r>
        <w:t xml:space="preserve"> </w:t>
      </w:r>
    </w:p>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 w:rsidR="000E767F" w:rsidRDefault="000E767F">
      <w:pPr>
        <w:pStyle w:val="Heading1"/>
      </w:pPr>
    </w:p>
    <w:p w:rsidR="000E767F" w:rsidRDefault="000E767F">
      <w:pPr>
        <w:pStyle w:val="Heading1"/>
      </w:pPr>
    </w:p>
    <w:p w:rsidR="000E767F" w:rsidRDefault="000E767F"/>
    <w:p w:rsidR="000E767F" w:rsidRDefault="000E767F">
      <w:pPr>
        <w:pStyle w:val="Heading1"/>
      </w:pPr>
      <w:bookmarkStart w:id="181" w:name="_Toc161468803"/>
      <w:bookmarkStart w:id="182" w:name="_Toc161469481"/>
      <w:bookmarkStart w:id="183" w:name="_Toc161469625"/>
    </w:p>
    <w:p w:rsidR="000E767F" w:rsidRDefault="000E767F">
      <w:pPr>
        <w:pStyle w:val="Heading1"/>
      </w:pPr>
    </w:p>
    <w:p w:rsidR="000E767F" w:rsidRDefault="000E767F">
      <w:pPr>
        <w:pStyle w:val="Heading1"/>
      </w:pPr>
    </w:p>
    <w:p w:rsidR="000E767F" w:rsidRDefault="005B5B50">
      <w:pPr>
        <w:pStyle w:val="Heading1"/>
      </w:pPr>
      <w:r>
        <w:t>References</w:t>
      </w:r>
      <w:bookmarkEnd w:id="181"/>
      <w:bookmarkEnd w:id="182"/>
      <w:bookmarkEnd w:id="183"/>
    </w:p>
    <w:p w:rsidR="000E767F" w:rsidRDefault="000E767F"/>
    <w:p w:rsidR="000E767F" w:rsidRDefault="005B5B50">
      <w:r>
        <w:rPr>
          <w:rFonts w:ascii="Arial" w:hAnsi="Arial"/>
          <w:sz w:val="20"/>
        </w:rPr>
        <w:t>[1] Brin, Sergey and Page, Lawrence. The Anatomy of a Large-Scale Hypertextual Web Search Engine.</w:t>
      </w:r>
    </w:p>
    <w:p w:rsidR="000E767F" w:rsidRDefault="005B5B50">
      <w:pPr>
        <w:rPr>
          <w:rFonts w:ascii="Arial" w:hAnsi="Arial"/>
          <w:sz w:val="20"/>
        </w:rPr>
      </w:pPr>
      <w:r>
        <w:rPr>
          <w:rFonts w:ascii="Arial" w:hAnsi="Arial"/>
          <w:sz w:val="20"/>
        </w:rPr>
        <w:t xml:space="preserve">[2] Grossman, David and Frieder, Ophir. Information Retrieval:Algorithms and Heuristics </w:t>
      </w:r>
    </w:p>
    <w:p w:rsidR="000E767F" w:rsidRDefault="005B5B50">
      <w:pPr>
        <w:rPr>
          <w:rFonts w:ascii="Arial" w:hAnsi="Arial"/>
          <w:sz w:val="20"/>
        </w:rPr>
      </w:pPr>
      <w:r>
        <w:rPr>
          <w:rFonts w:ascii="Arial" w:hAnsi="Arial"/>
          <w:sz w:val="20"/>
        </w:rPr>
        <w:t>(2</w:t>
      </w:r>
      <w:r>
        <w:rPr>
          <w:rFonts w:ascii="Arial" w:hAnsi="Arial"/>
          <w:sz w:val="20"/>
          <w:vertAlign w:val="superscript"/>
        </w:rPr>
        <w:t>nd</w:t>
      </w:r>
      <w:r>
        <w:rPr>
          <w:rFonts w:ascii="Arial" w:hAnsi="Arial"/>
          <w:sz w:val="20"/>
        </w:rPr>
        <w:t xml:space="preserve"> Edition).</w:t>
      </w:r>
    </w:p>
    <w:p w:rsidR="000E767F" w:rsidRDefault="005B5B50">
      <w:pPr>
        <w:rPr>
          <w:rFonts w:ascii="Arial" w:hAnsi="Arial"/>
          <w:sz w:val="20"/>
        </w:rPr>
      </w:pPr>
      <w:r>
        <w:rPr>
          <w:rFonts w:ascii="Arial" w:hAnsi="Arial"/>
          <w:sz w:val="20"/>
        </w:rPr>
        <w:t>[3] Petralba, Felipe Jr. CoreContent Indexing.</w:t>
      </w:r>
    </w:p>
    <w:p w:rsidR="000E767F" w:rsidRDefault="005B5B50">
      <w:pPr>
        <w:rPr>
          <w:rFonts w:ascii="Arial" w:hAnsi="Arial"/>
          <w:sz w:val="20"/>
        </w:rPr>
      </w:pPr>
      <w:r>
        <w:rPr>
          <w:rFonts w:ascii="Arial" w:hAnsi="Arial"/>
          <w:sz w:val="20"/>
        </w:rPr>
        <w:t>[4] Term Vector Theory and Keyword Weights</w:t>
      </w:r>
    </w:p>
    <w:p w:rsidR="000E767F" w:rsidRDefault="000E767F">
      <w:pPr>
        <w:rPr>
          <w:rFonts w:ascii="Arial" w:hAnsi="Arial"/>
          <w:sz w:val="20"/>
        </w:rPr>
      </w:pPr>
      <w:hyperlink r:id="rId29" w:history="1">
        <w:r w:rsidR="005B5B50">
          <w:rPr>
            <w:rStyle w:val="Hyperlink"/>
            <w:rFonts w:ascii="Arial" w:hAnsi="Arial"/>
            <w:sz w:val="20"/>
          </w:rPr>
          <w:t>http://www.miislita.com/term-vector/term-vector-1.html</w:t>
        </w:r>
      </w:hyperlink>
    </w:p>
    <w:p w:rsidR="000E767F" w:rsidRDefault="005B5B50">
      <w:pPr>
        <w:rPr>
          <w:rFonts w:ascii="Arial" w:hAnsi="Arial"/>
          <w:sz w:val="20"/>
        </w:rPr>
      </w:pPr>
      <w:r>
        <w:rPr>
          <w:rFonts w:ascii="Arial" w:hAnsi="Arial"/>
          <w:sz w:val="20"/>
        </w:rPr>
        <w:t>[5] Wikipedia</w:t>
      </w:r>
    </w:p>
    <w:p w:rsidR="000E767F" w:rsidRDefault="000E767F">
      <w:pPr>
        <w:rPr>
          <w:rFonts w:ascii="Arial" w:hAnsi="Arial"/>
          <w:sz w:val="20"/>
        </w:rPr>
      </w:pPr>
      <w:hyperlink r:id="rId30" w:history="1">
        <w:r w:rsidR="005B5B50">
          <w:rPr>
            <w:rStyle w:val="Hyperlink"/>
            <w:rFonts w:ascii="Arial" w:hAnsi="Arial"/>
            <w:sz w:val="20"/>
          </w:rPr>
          <w:t>http://en.wikipedia.org/</w:t>
        </w:r>
      </w:hyperlink>
    </w:p>
    <w:p w:rsidR="000E767F" w:rsidRDefault="000E767F">
      <w:pPr>
        <w:rPr>
          <w:rFonts w:ascii="Arial" w:hAnsi="Arial"/>
          <w:sz w:val="20"/>
        </w:rPr>
      </w:pPr>
    </w:p>
    <w:p w:rsidR="000E767F" w:rsidRDefault="000E767F">
      <w:pPr>
        <w:rPr>
          <w:rFonts w:ascii="Arial" w:hAnsi="Arial"/>
          <w:sz w:val="20"/>
        </w:rPr>
      </w:pPr>
    </w:p>
    <w:p w:rsidR="000E767F" w:rsidRDefault="000E767F"/>
    <w:p w:rsidR="005B5B50" w:rsidRDefault="005B5B50">
      <w:r>
        <w:t xml:space="preserve"> </w:t>
      </w:r>
    </w:p>
    <w:sectPr w:rsidR="005B5B50" w:rsidSect="000E767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D8A" w:rsidRDefault="00F90D8A">
      <w:r>
        <w:separator/>
      </w:r>
    </w:p>
  </w:endnote>
  <w:endnote w:type="continuationSeparator" w:id="1">
    <w:p w:rsidR="00F90D8A" w:rsidRDefault="00F90D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Shell Dlg">
    <w:panose1 w:val="020B0604020202020204"/>
    <w:charset w:val="00"/>
    <w:family w:val="swiss"/>
    <w:pitch w:val="variable"/>
    <w:sig w:usb0="61002BDF"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67F" w:rsidRDefault="000E767F">
    <w:pPr>
      <w:pStyle w:val="Footer"/>
      <w:framePr w:wrap="around" w:vAnchor="text" w:hAnchor="margin" w:xAlign="center" w:y="1"/>
      <w:rPr>
        <w:rStyle w:val="PageNumber"/>
      </w:rPr>
    </w:pPr>
    <w:r>
      <w:rPr>
        <w:rStyle w:val="PageNumber"/>
      </w:rPr>
      <w:fldChar w:fldCharType="begin"/>
    </w:r>
    <w:r w:rsidR="005B5B50">
      <w:rPr>
        <w:rStyle w:val="PageNumber"/>
      </w:rPr>
      <w:instrText xml:space="preserve">PAGE  </w:instrText>
    </w:r>
    <w:r>
      <w:rPr>
        <w:rStyle w:val="PageNumber"/>
      </w:rPr>
      <w:fldChar w:fldCharType="end"/>
    </w:r>
  </w:p>
  <w:p w:rsidR="000E767F" w:rsidRDefault="000E76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67F" w:rsidRDefault="000E767F">
    <w:pPr>
      <w:pStyle w:val="Footer"/>
      <w:framePr w:wrap="around" w:vAnchor="text" w:hAnchor="margin" w:xAlign="center" w:y="1"/>
      <w:rPr>
        <w:rStyle w:val="PageNumber"/>
      </w:rPr>
    </w:pPr>
    <w:r>
      <w:rPr>
        <w:rStyle w:val="PageNumber"/>
      </w:rPr>
      <w:fldChar w:fldCharType="begin"/>
    </w:r>
    <w:r w:rsidR="005B5B50">
      <w:rPr>
        <w:rStyle w:val="PageNumber"/>
      </w:rPr>
      <w:instrText xml:space="preserve">PAGE  </w:instrText>
    </w:r>
    <w:r>
      <w:rPr>
        <w:rStyle w:val="PageNumber"/>
      </w:rPr>
      <w:fldChar w:fldCharType="separate"/>
    </w:r>
    <w:r w:rsidR="00304D38">
      <w:rPr>
        <w:rStyle w:val="PageNumber"/>
        <w:noProof/>
      </w:rPr>
      <w:t>1</w:t>
    </w:r>
    <w:r>
      <w:rPr>
        <w:rStyle w:val="PageNumber"/>
      </w:rPr>
      <w:fldChar w:fldCharType="end"/>
    </w:r>
  </w:p>
  <w:p w:rsidR="000E767F" w:rsidRDefault="005B5B50">
    <w:pPr>
      <w:pStyle w:val="Footer"/>
    </w:pPr>
    <w:r>
      <w:t>________________________________________________________________________</w:t>
    </w:r>
  </w:p>
  <w:p w:rsidR="000E767F" w:rsidRDefault="005B5B50">
    <w:pPr>
      <w:pStyle w:val="Footer"/>
      <w:jc w:val="center"/>
      <w:rPr>
        <w:rFonts w:ascii="Arial" w:hAnsi="Arial" w:cs="Arial"/>
        <w:b/>
        <w:bCs/>
        <w:sz w:val="16"/>
      </w:rPr>
    </w:pPr>
    <w:r>
      <w:rPr>
        <w:rFonts w:ascii="Arial" w:hAnsi="Arial" w:cs="Arial"/>
        <w:b/>
        <w:bCs/>
        <w:sz w:val="16"/>
      </w:rPr>
      <w:t>Investment Science Corporation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D8A" w:rsidRDefault="00F90D8A">
      <w:r>
        <w:separator/>
      </w:r>
    </w:p>
  </w:footnote>
  <w:footnote w:type="continuationSeparator" w:id="1">
    <w:p w:rsidR="00F90D8A" w:rsidRDefault="00F90D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E1F24"/>
    <w:multiLevelType w:val="multilevel"/>
    <w:tmpl w:val="B26692E4"/>
    <w:lvl w:ilvl="0">
      <w:start w:val="3"/>
      <w:numFmt w:val="decimal"/>
      <w:lvlText w:val="%1"/>
      <w:lvlJc w:val="left"/>
      <w:pPr>
        <w:tabs>
          <w:tab w:val="num" w:pos="6960"/>
        </w:tabs>
        <w:ind w:left="6960" w:hanging="6960"/>
      </w:pPr>
      <w:rPr>
        <w:rFonts w:hint="default"/>
      </w:rPr>
    </w:lvl>
    <w:lvl w:ilvl="1">
      <w:start w:val="4"/>
      <w:numFmt w:val="decimal"/>
      <w:lvlText w:val="%1.%2"/>
      <w:lvlJc w:val="left"/>
      <w:pPr>
        <w:tabs>
          <w:tab w:val="num" w:pos="7080"/>
        </w:tabs>
        <w:ind w:left="7080" w:hanging="6960"/>
      </w:pPr>
      <w:rPr>
        <w:rFonts w:hint="default"/>
      </w:rPr>
    </w:lvl>
    <w:lvl w:ilvl="2">
      <w:start w:val="2"/>
      <w:numFmt w:val="decimal"/>
      <w:lvlText w:val="%1.%2.%3"/>
      <w:lvlJc w:val="left"/>
      <w:pPr>
        <w:tabs>
          <w:tab w:val="num" w:pos="7200"/>
        </w:tabs>
        <w:ind w:left="7200" w:hanging="6960"/>
      </w:pPr>
      <w:rPr>
        <w:rFonts w:hint="default"/>
      </w:rPr>
    </w:lvl>
    <w:lvl w:ilvl="3">
      <w:start w:val="1"/>
      <w:numFmt w:val="decimal"/>
      <w:lvlText w:val="%1.%2.%3.%4"/>
      <w:lvlJc w:val="left"/>
      <w:pPr>
        <w:tabs>
          <w:tab w:val="num" w:pos="7320"/>
        </w:tabs>
        <w:ind w:left="7320" w:hanging="6960"/>
      </w:pPr>
      <w:rPr>
        <w:rFonts w:hint="default"/>
      </w:rPr>
    </w:lvl>
    <w:lvl w:ilvl="4">
      <w:start w:val="1"/>
      <w:numFmt w:val="decimal"/>
      <w:lvlText w:val="%1.%2.%3.%4.%5"/>
      <w:lvlJc w:val="left"/>
      <w:pPr>
        <w:tabs>
          <w:tab w:val="num" w:pos="7440"/>
        </w:tabs>
        <w:ind w:left="7440" w:hanging="6960"/>
      </w:pPr>
      <w:rPr>
        <w:rFonts w:hint="default"/>
      </w:rPr>
    </w:lvl>
    <w:lvl w:ilvl="5">
      <w:start w:val="1"/>
      <w:numFmt w:val="decimal"/>
      <w:lvlText w:val="%1.%2.%3.%4.%5.%6"/>
      <w:lvlJc w:val="left"/>
      <w:pPr>
        <w:tabs>
          <w:tab w:val="num" w:pos="7560"/>
        </w:tabs>
        <w:ind w:left="7560" w:hanging="6960"/>
      </w:pPr>
      <w:rPr>
        <w:rFonts w:hint="default"/>
      </w:rPr>
    </w:lvl>
    <w:lvl w:ilvl="6">
      <w:start w:val="1"/>
      <w:numFmt w:val="decimal"/>
      <w:lvlText w:val="%1.%2.%3.%4.%5.%6.%7"/>
      <w:lvlJc w:val="left"/>
      <w:pPr>
        <w:tabs>
          <w:tab w:val="num" w:pos="7680"/>
        </w:tabs>
        <w:ind w:left="7680" w:hanging="6960"/>
      </w:pPr>
      <w:rPr>
        <w:rFonts w:hint="default"/>
      </w:rPr>
    </w:lvl>
    <w:lvl w:ilvl="7">
      <w:start w:val="1"/>
      <w:numFmt w:val="decimal"/>
      <w:lvlText w:val="%1.%2.%3.%4.%5.%6.%7.%8"/>
      <w:lvlJc w:val="left"/>
      <w:pPr>
        <w:tabs>
          <w:tab w:val="num" w:pos="7800"/>
        </w:tabs>
        <w:ind w:left="7800" w:hanging="6960"/>
      </w:pPr>
      <w:rPr>
        <w:rFonts w:hint="default"/>
      </w:rPr>
    </w:lvl>
    <w:lvl w:ilvl="8">
      <w:start w:val="1"/>
      <w:numFmt w:val="decimal"/>
      <w:lvlText w:val="%1.%2.%3.%4.%5.%6.%7.%8.%9"/>
      <w:lvlJc w:val="left"/>
      <w:pPr>
        <w:tabs>
          <w:tab w:val="num" w:pos="7920"/>
        </w:tabs>
        <w:ind w:left="7920" w:hanging="6960"/>
      </w:pPr>
      <w:rPr>
        <w:rFonts w:hint="default"/>
      </w:rPr>
    </w:lvl>
  </w:abstractNum>
  <w:abstractNum w:abstractNumId="1">
    <w:nsid w:val="3F2C2A2F"/>
    <w:multiLevelType w:val="hybridMultilevel"/>
    <w:tmpl w:val="7A06966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813A14"/>
    <w:multiLevelType w:val="hybridMultilevel"/>
    <w:tmpl w:val="E1E2479A"/>
    <w:lvl w:ilvl="0" w:tplc="A8F0AF4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C44C0D"/>
    <w:multiLevelType w:val="hybridMultilevel"/>
    <w:tmpl w:val="6B4CE3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9F45E4B"/>
    <w:multiLevelType w:val="hybridMultilevel"/>
    <w:tmpl w:val="C486DC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1136A53"/>
    <w:multiLevelType w:val="hybridMultilevel"/>
    <w:tmpl w:val="A53ECB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12E672B"/>
    <w:multiLevelType w:val="hybridMultilevel"/>
    <w:tmpl w:val="B8008B38"/>
    <w:lvl w:ilvl="0" w:tplc="0409000F">
      <w:start w:val="1"/>
      <w:numFmt w:val="decimal"/>
      <w:lvlText w:val="%1."/>
      <w:lvlJc w:val="left"/>
      <w:pPr>
        <w:tabs>
          <w:tab w:val="num" w:pos="720"/>
        </w:tabs>
        <w:ind w:left="720" w:hanging="360"/>
      </w:pPr>
      <w:rPr>
        <w:rFonts w:hint="default"/>
      </w:rPr>
    </w:lvl>
    <w:lvl w:ilvl="1" w:tplc="1C6CC002">
      <w:start w:val="1"/>
      <w:numFmt w:val="bullet"/>
      <w:lvlText w:val=""/>
      <w:lvlJc w:val="left"/>
      <w:pPr>
        <w:tabs>
          <w:tab w:val="num" w:pos="1440"/>
        </w:tabs>
        <w:ind w:left="1440" w:hanging="360"/>
      </w:pPr>
      <w:rPr>
        <w:rFonts w:ascii="Wingdings" w:eastAsia="Times New Roman" w:hAnsi="Wingdings" w:cs="Times New Roman" w:hint="default"/>
      </w:rPr>
    </w:lvl>
    <w:lvl w:ilvl="2" w:tplc="4ECC726A">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FE5BB0"/>
    <w:multiLevelType w:val="hybridMultilevel"/>
    <w:tmpl w:val="74E29E5A"/>
    <w:lvl w:ilvl="0" w:tplc="F5AA2C50">
      <w:start w:val="2"/>
      <w:numFmt w:val="bullet"/>
      <w:lvlText w:val="-"/>
      <w:lvlJc w:val="left"/>
      <w:pPr>
        <w:tabs>
          <w:tab w:val="num" w:pos="1215"/>
        </w:tabs>
        <w:ind w:left="1215" w:hanging="360"/>
      </w:pPr>
      <w:rPr>
        <w:rFonts w:ascii="Times New Roman" w:eastAsia="MS Mincho" w:hAnsi="Times New Roman" w:cs="Times New Roman" w:hint="default"/>
      </w:rPr>
    </w:lvl>
    <w:lvl w:ilvl="1" w:tplc="04090003" w:tentative="1">
      <w:start w:val="1"/>
      <w:numFmt w:val="bullet"/>
      <w:lvlText w:val="o"/>
      <w:lvlJc w:val="left"/>
      <w:pPr>
        <w:tabs>
          <w:tab w:val="num" w:pos="1935"/>
        </w:tabs>
        <w:ind w:left="1935" w:hanging="360"/>
      </w:pPr>
      <w:rPr>
        <w:rFonts w:ascii="Courier New" w:hAnsi="Courier New" w:hint="default"/>
      </w:rPr>
    </w:lvl>
    <w:lvl w:ilvl="2" w:tplc="04090005" w:tentative="1">
      <w:start w:val="1"/>
      <w:numFmt w:val="bullet"/>
      <w:lvlText w:val=""/>
      <w:lvlJc w:val="left"/>
      <w:pPr>
        <w:tabs>
          <w:tab w:val="num" w:pos="2655"/>
        </w:tabs>
        <w:ind w:left="2655" w:hanging="360"/>
      </w:pPr>
      <w:rPr>
        <w:rFonts w:ascii="Wingdings" w:hAnsi="Wingdings" w:hint="default"/>
      </w:rPr>
    </w:lvl>
    <w:lvl w:ilvl="3" w:tplc="04090001" w:tentative="1">
      <w:start w:val="1"/>
      <w:numFmt w:val="bullet"/>
      <w:lvlText w:val=""/>
      <w:lvlJc w:val="left"/>
      <w:pPr>
        <w:tabs>
          <w:tab w:val="num" w:pos="3375"/>
        </w:tabs>
        <w:ind w:left="3375" w:hanging="360"/>
      </w:pPr>
      <w:rPr>
        <w:rFonts w:ascii="Symbol" w:hAnsi="Symbol" w:hint="default"/>
      </w:rPr>
    </w:lvl>
    <w:lvl w:ilvl="4" w:tplc="04090003" w:tentative="1">
      <w:start w:val="1"/>
      <w:numFmt w:val="bullet"/>
      <w:lvlText w:val="o"/>
      <w:lvlJc w:val="left"/>
      <w:pPr>
        <w:tabs>
          <w:tab w:val="num" w:pos="4095"/>
        </w:tabs>
        <w:ind w:left="4095" w:hanging="360"/>
      </w:pPr>
      <w:rPr>
        <w:rFonts w:ascii="Courier New" w:hAnsi="Courier New" w:hint="default"/>
      </w:rPr>
    </w:lvl>
    <w:lvl w:ilvl="5" w:tplc="04090005" w:tentative="1">
      <w:start w:val="1"/>
      <w:numFmt w:val="bullet"/>
      <w:lvlText w:val=""/>
      <w:lvlJc w:val="left"/>
      <w:pPr>
        <w:tabs>
          <w:tab w:val="num" w:pos="4815"/>
        </w:tabs>
        <w:ind w:left="4815" w:hanging="360"/>
      </w:pPr>
      <w:rPr>
        <w:rFonts w:ascii="Wingdings" w:hAnsi="Wingdings" w:hint="default"/>
      </w:rPr>
    </w:lvl>
    <w:lvl w:ilvl="6" w:tplc="04090001" w:tentative="1">
      <w:start w:val="1"/>
      <w:numFmt w:val="bullet"/>
      <w:lvlText w:val=""/>
      <w:lvlJc w:val="left"/>
      <w:pPr>
        <w:tabs>
          <w:tab w:val="num" w:pos="5535"/>
        </w:tabs>
        <w:ind w:left="5535" w:hanging="360"/>
      </w:pPr>
      <w:rPr>
        <w:rFonts w:ascii="Symbol" w:hAnsi="Symbol" w:hint="default"/>
      </w:rPr>
    </w:lvl>
    <w:lvl w:ilvl="7" w:tplc="04090003" w:tentative="1">
      <w:start w:val="1"/>
      <w:numFmt w:val="bullet"/>
      <w:lvlText w:val="o"/>
      <w:lvlJc w:val="left"/>
      <w:pPr>
        <w:tabs>
          <w:tab w:val="num" w:pos="6255"/>
        </w:tabs>
        <w:ind w:left="6255" w:hanging="360"/>
      </w:pPr>
      <w:rPr>
        <w:rFonts w:ascii="Courier New" w:hAnsi="Courier New" w:hint="default"/>
      </w:rPr>
    </w:lvl>
    <w:lvl w:ilvl="8" w:tplc="04090005" w:tentative="1">
      <w:start w:val="1"/>
      <w:numFmt w:val="bullet"/>
      <w:lvlText w:val=""/>
      <w:lvlJc w:val="left"/>
      <w:pPr>
        <w:tabs>
          <w:tab w:val="num" w:pos="6975"/>
        </w:tabs>
        <w:ind w:left="6975" w:hanging="360"/>
      </w:pPr>
      <w:rPr>
        <w:rFonts w:ascii="Wingdings" w:hAnsi="Wingdings" w:hint="default"/>
      </w:rPr>
    </w:lvl>
  </w:abstractNum>
  <w:abstractNum w:abstractNumId="8">
    <w:nsid w:val="644E5838"/>
    <w:multiLevelType w:val="hybridMultilevel"/>
    <w:tmpl w:val="338267A6"/>
    <w:lvl w:ilvl="0" w:tplc="B4048DD8">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9">
    <w:nsid w:val="69437761"/>
    <w:multiLevelType w:val="hybridMultilevel"/>
    <w:tmpl w:val="D42C39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A162E71"/>
    <w:multiLevelType w:val="hybridMultilevel"/>
    <w:tmpl w:val="B0CAE75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6"/>
  </w:num>
  <w:num w:numId="4">
    <w:abstractNumId w:val="7"/>
  </w:num>
  <w:num w:numId="5">
    <w:abstractNumId w:val="4"/>
  </w:num>
  <w:num w:numId="6">
    <w:abstractNumId w:val="9"/>
  </w:num>
  <w:num w:numId="7">
    <w:abstractNumId w:val="2"/>
  </w:num>
  <w:num w:numId="8">
    <w:abstractNumId w:val="10"/>
  </w:num>
  <w:num w:numId="9">
    <w:abstractNumId w:val="8"/>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5EFD"/>
    <w:rsid w:val="000E767F"/>
    <w:rsid w:val="00304D38"/>
    <w:rsid w:val="004857C0"/>
    <w:rsid w:val="005B5B50"/>
    <w:rsid w:val="005E5EFD"/>
    <w:rsid w:val="00F90D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67F"/>
    <w:rPr>
      <w:sz w:val="24"/>
      <w:szCs w:val="24"/>
    </w:rPr>
  </w:style>
  <w:style w:type="paragraph" w:styleId="Heading1">
    <w:name w:val="heading 1"/>
    <w:basedOn w:val="Normal"/>
    <w:next w:val="Normal"/>
    <w:qFormat/>
    <w:rsid w:val="000E767F"/>
    <w:pPr>
      <w:keepNext/>
      <w:outlineLvl w:val="0"/>
    </w:pPr>
    <w:rPr>
      <w:rFonts w:ascii="Arial" w:hAnsi="Arial"/>
      <w:b/>
      <w:bCs/>
      <w:sz w:val="36"/>
    </w:rPr>
  </w:style>
  <w:style w:type="paragraph" w:styleId="Heading2">
    <w:name w:val="heading 2"/>
    <w:basedOn w:val="Normal"/>
    <w:next w:val="Normal"/>
    <w:qFormat/>
    <w:rsid w:val="000E767F"/>
    <w:pPr>
      <w:keepNext/>
      <w:spacing w:before="480" w:after="360"/>
      <w:jc w:val="both"/>
      <w:outlineLvl w:val="1"/>
    </w:pPr>
    <w:rPr>
      <w:b/>
      <w:noProof/>
      <w:color w:val="0000FF"/>
      <w:sz w:val="28"/>
      <w:szCs w:val="20"/>
    </w:rPr>
  </w:style>
  <w:style w:type="paragraph" w:styleId="Heading3">
    <w:name w:val="heading 3"/>
    <w:basedOn w:val="Normal"/>
    <w:next w:val="Normal"/>
    <w:qFormat/>
    <w:rsid w:val="000E767F"/>
    <w:pPr>
      <w:keepNext/>
      <w:outlineLvl w:val="2"/>
    </w:pPr>
    <w:rPr>
      <w:b/>
      <w:bCs/>
      <w:u w:val="single"/>
    </w:rPr>
  </w:style>
  <w:style w:type="paragraph" w:styleId="Heading4">
    <w:name w:val="heading 4"/>
    <w:basedOn w:val="Normal"/>
    <w:next w:val="Normal"/>
    <w:qFormat/>
    <w:rsid w:val="000E767F"/>
    <w:pPr>
      <w:keepNext/>
      <w:outlineLvl w:val="3"/>
    </w:pPr>
    <w:rPr>
      <w:b/>
      <w:bCs/>
      <w:color w:val="0000FF"/>
      <w:sz w:val="32"/>
    </w:rPr>
  </w:style>
  <w:style w:type="paragraph" w:styleId="Heading5">
    <w:name w:val="heading 5"/>
    <w:basedOn w:val="Normal"/>
    <w:next w:val="Normal"/>
    <w:qFormat/>
    <w:rsid w:val="000E767F"/>
    <w:pPr>
      <w:keepNext/>
      <w:outlineLvl w:val="4"/>
    </w:pPr>
    <w:rPr>
      <w:b/>
      <w:bCs/>
      <w:sz w:val="32"/>
    </w:rPr>
  </w:style>
  <w:style w:type="paragraph" w:styleId="Heading6">
    <w:name w:val="heading 6"/>
    <w:basedOn w:val="Normal"/>
    <w:next w:val="Normal"/>
    <w:qFormat/>
    <w:rsid w:val="000E767F"/>
    <w:pPr>
      <w:keepNext/>
      <w:outlineLvl w:val="5"/>
    </w:pPr>
    <w:rPr>
      <w:rFonts w:ascii="Arial" w:hAnsi="Arial" w:cs="Arial"/>
      <w:b/>
      <w:bCs/>
      <w:color w:val="0000FF"/>
      <w:sz w:val="28"/>
    </w:rPr>
  </w:style>
  <w:style w:type="paragraph" w:styleId="Heading7">
    <w:name w:val="heading 7"/>
    <w:basedOn w:val="Normal"/>
    <w:next w:val="Normal"/>
    <w:qFormat/>
    <w:rsid w:val="000E767F"/>
    <w:pPr>
      <w:keepNext/>
      <w:jc w:val="center"/>
      <w:outlineLvl w:val="6"/>
    </w:pPr>
    <w:rPr>
      <w:rFonts w:ascii="Arial" w:hAnsi="Arial" w:cs="Arial"/>
      <w:b/>
      <w:bCs/>
      <w:sz w:val="20"/>
    </w:rPr>
  </w:style>
  <w:style w:type="paragraph" w:styleId="Heading8">
    <w:name w:val="heading 8"/>
    <w:basedOn w:val="Normal"/>
    <w:next w:val="Normal"/>
    <w:qFormat/>
    <w:rsid w:val="000E767F"/>
    <w:pPr>
      <w:keepNext/>
      <w:ind w:left="720"/>
      <w:jc w:val="center"/>
      <w:outlineLvl w:val="7"/>
    </w:pPr>
    <w:rPr>
      <w:rFonts w:ascii="Arial" w:hAnsi="Arial" w:cs="Arial"/>
      <w:b/>
      <w:bCs/>
      <w:sz w:val="20"/>
    </w:rPr>
  </w:style>
  <w:style w:type="paragraph" w:styleId="Heading9">
    <w:name w:val="heading 9"/>
    <w:basedOn w:val="Normal"/>
    <w:next w:val="Normal"/>
    <w:qFormat/>
    <w:rsid w:val="000E767F"/>
    <w:pPr>
      <w:keepNext/>
      <w:jc w:val="center"/>
      <w:outlineLvl w:val="8"/>
    </w:pPr>
    <w:rPr>
      <w:rFonts w:ascii="Arial" w:hAnsi="Arial" w:cs="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E767F"/>
    <w:pPr>
      <w:spacing w:before="100" w:line="280" w:lineRule="auto"/>
    </w:pPr>
    <w:rPr>
      <w:rFonts w:ascii="Arial" w:hAnsi="Arial"/>
      <w:sz w:val="20"/>
      <w:szCs w:val="20"/>
    </w:rPr>
  </w:style>
  <w:style w:type="paragraph" w:styleId="NormalWeb">
    <w:name w:val="Normal (Web)"/>
    <w:basedOn w:val="Normal"/>
    <w:semiHidden/>
    <w:rsid w:val="000E767F"/>
    <w:pPr>
      <w:spacing w:before="100" w:beforeAutospacing="1" w:after="100" w:afterAutospacing="1"/>
      <w:ind w:right="240"/>
    </w:pPr>
  </w:style>
  <w:style w:type="character" w:styleId="Emphasis">
    <w:name w:val="Emphasis"/>
    <w:basedOn w:val="DefaultParagraphFont"/>
    <w:qFormat/>
    <w:rsid w:val="000E767F"/>
    <w:rPr>
      <w:i/>
      <w:iCs/>
    </w:rPr>
  </w:style>
  <w:style w:type="paragraph" w:styleId="Footer">
    <w:name w:val="footer"/>
    <w:basedOn w:val="Normal"/>
    <w:semiHidden/>
    <w:rsid w:val="000E767F"/>
    <w:pPr>
      <w:tabs>
        <w:tab w:val="center" w:pos="4320"/>
        <w:tab w:val="right" w:pos="8640"/>
      </w:tabs>
    </w:pPr>
  </w:style>
  <w:style w:type="character" w:styleId="PageNumber">
    <w:name w:val="page number"/>
    <w:basedOn w:val="DefaultParagraphFont"/>
    <w:semiHidden/>
    <w:rsid w:val="000E767F"/>
  </w:style>
  <w:style w:type="paragraph" w:customStyle="1" w:styleId="chaphead">
    <w:name w:val="chaphead"/>
    <w:basedOn w:val="Normal"/>
    <w:rsid w:val="000E767F"/>
    <w:pPr>
      <w:spacing w:after="280"/>
      <w:jc w:val="right"/>
    </w:pPr>
    <w:rPr>
      <w:b/>
      <w:noProof/>
      <w:sz w:val="28"/>
      <w:szCs w:val="20"/>
    </w:rPr>
  </w:style>
  <w:style w:type="paragraph" w:styleId="Header">
    <w:name w:val="header"/>
    <w:basedOn w:val="Normal"/>
    <w:semiHidden/>
    <w:rsid w:val="000E767F"/>
    <w:pPr>
      <w:tabs>
        <w:tab w:val="center" w:pos="4320"/>
        <w:tab w:val="right" w:pos="8640"/>
      </w:tabs>
    </w:pPr>
  </w:style>
  <w:style w:type="paragraph" w:styleId="BodyText2">
    <w:name w:val="Body Text 2"/>
    <w:basedOn w:val="Normal"/>
    <w:semiHidden/>
    <w:rsid w:val="000E767F"/>
    <w:rPr>
      <w:rFonts w:ascii="Arial" w:hAnsi="Arial"/>
      <w:sz w:val="16"/>
    </w:rPr>
  </w:style>
  <w:style w:type="paragraph" w:styleId="BodyText3">
    <w:name w:val="Body Text 3"/>
    <w:basedOn w:val="Normal"/>
    <w:semiHidden/>
    <w:rsid w:val="000E767F"/>
    <w:pPr>
      <w:jc w:val="both"/>
    </w:pPr>
    <w:rPr>
      <w:rFonts w:ascii="Arial" w:hAnsi="Arial" w:cs="Arial"/>
      <w:sz w:val="20"/>
    </w:rPr>
  </w:style>
  <w:style w:type="paragraph" w:styleId="BodyTextIndent">
    <w:name w:val="Body Text Indent"/>
    <w:basedOn w:val="Normal"/>
    <w:semiHidden/>
    <w:rsid w:val="000E767F"/>
    <w:pPr>
      <w:widowControl w:val="0"/>
      <w:autoSpaceDE w:val="0"/>
      <w:autoSpaceDN w:val="0"/>
      <w:adjustRightInd w:val="0"/>
      <w:ind w:left="360"/>
    </w:pPr>
    <w:rPr>
      <w:rFonts w:ascii="Arial" w:hAnsi="Arial" w:cs="Arial"/>
      <w:sz w:val="20"/>
    </w:rPr>
  </w:style>
  <w:style w:type="paragraph" w:styleId="Caption">
    <w:name w:val="caption"/>
    <w:basedOn w:val="Normal"/>
    <w:next w:val="Normal"/>
    <w:qFormat/>
    <w:rsid w:val="000E767F"/>
    <w:pPr>
      <w:jc w:val="center"/>
    </w:pPr>
    <w:rPr>
      <w:rFonts w:ascii="Arial" w:hAnsi="Arial" w:cs="Arial"/>
      <w:b/>
      <w:bCs/>
      <w:color w:val="0000FF"/>
      <w:sz w:val="20"/>
    </w:rPr>
  </w:style>
  <w:style w:type="paragraph" w:styleId="TOC1">
    <w:name w:val="toc 1"/>
    <w:basedOn w:val="Normal"/>
    <w:next w:val="Normal"/>
    <w:autoRedefine/>
    <w:semiHidden/>
    <w:rsid w:val="000E767F"/>
    <w:pPr>
      <w:spacing w:before="360"/>
    </w:pPr>
    <w:rPr>
      <w:rFonts w:ascii="Arial" w:hAnsi="Arial"/>
      <w:b/>
      <w:bCs/>
      <w:caps/>
      <w:color w:val="0000FF"/>
      <w:szCs w:val="28"/>
    </w:rPr>
  </w:style>
  <w:style w:type="paragraph" w:styleId="TOC2">
    <w:name w:val="toc 2"/>
    <w:basedOn w:val="Normal"/>
    <w:next w:val="Normal"/>
    <w:autoRedefine/>
    <w:semiHidden/>
    <w:rsid w:val="000E767F"/>
    <w:pPr>
      <w:spacing w:before="240"/>
    </w:pPr>
    <w:rPr>
      <w:rFonts w:ascii="Arial" w:hAnsi="Arial"/>
      <w:b/>
      <w:bCs/>
    </w:rPr>
  </w:style>
  <w:style w:type="paragraph" w:styleId="TOC3">
    <w:name w:val="toc 3"/>
    <w:basedOn w:val="Normal"/>
    <w:next w:val="Normal"/>
    <w:autoRedefine/>
    <w:semiHidden/>
    <w:rsid w:val="000E767F"/>
    <w:pPr>
      <w:ind w:left="240"/>
    </w:pPr>
    <w:rPr>
      <w:rFonts w:ascii="Arial" w:hAnsi="Arial"/>
      <w:sz w:val="20"/>
    </w:rPr>
  </w:style>
  <w:style w:type="paragraph" w:styleId="TOC4">
    <w:name w:val="toc 4"/>
    <w:basedOn w:val="Normal"/>
    <w:next w:val="Normal"/>
    <w:autoRedefine/>
    <w:semiHidden/>
    <w:rsid w:val="000E767F"/>
    <w:pPr>
      <w:ind w:left="480"/>
    </w:pPr>
    <w:rPr>
      <w:rFonts w:ascii="Arial" w:hAnsi="Arial"/>
      <w:i/>
      <w:sz w:val="20"/>
    </w:rPr>
  </w:style>
  <w:style w:type="paragraph" w:styleId="TOC5">
    <w:name w:val="toc 5"/>
    <w:basedOn w:val="Normal"/>
    <w:next w:val="Normal"/>
    <w:autoRedefine/>
    <w:semiHidden/>
    <w:rsid w:val="000E767F"/>
    <w:pPr>
      <w:ind w:left="720"/>
    </w:pPr>
  </w:style>
  <w:style w:type="paragraph" w:styleId="TOC6">
    <w:name w:val="toc 6"/>
    <w:basedOn w:val="Normal"/>
    <w:next w:val="Normal"/>
    <w:autoRedefine/>
    <w:semiHidden/>
    <w:rsid w:val="000E767F"/>
    <w:pPr>
      <w:ind w:left="960"/>
    </w:pPr>
  </w:style>
  <w:style w:type="paragraph" w:styleId="TOC7">
    <w:name w:val="toc 7"/>
    <w:basedOn w:val="Normal"/>
    <w:next w:val="Normal"/>
    <w:autoRedefine/>
    <w:semiHidden/>
    <w:rsid w:val="000E767F"/>
    <w:pPr>
      <w:ind w:left="1200"/>
    </w:pPr>
  </w:style>
  <w:style w:type="paragraph" w:styleId="TOC8">
    <w:name w:val="toc 8"/>
    <w:basedOn w:val="Normal"/>
    <w:next w:val="Normal"/>
    <w:autoRedefine/>
    <w:semiHidden/>
    <w:rsid w:val="000E767F"/>
    <w:pPr>
      <w:ind w:left="1440"/>
    </w:pPr>
  </w:style>
  <w:style w:type="paragraph" w:styleId="TOC9">
    <w:name w:val="toc 9"/>
    <w:basedOn w:val="Normal"/>
    <w:next w:val="Normal"/>
    <w:autoRedefine/>
    <w:semiHidden/>
    <w:rsid w:val="000E767F"/>
    <w:pPr>
      <w:ind w:left="1680"/>
    </w:pPr>
  </w:style>
  <w:style w:type="character" w:styleId="Hyperlink">
    <w:name w:val="Hyperlink"/>
    <w:basedOn w:val="DefaultParagraphFont"/>
    <w:semiHidden/>
    <w:rsid w:val="000E767F"/>
    <w:rPr>
      <w:color w:val="0000FF"/>
      <w:u w:val="single"/>
    </w:rPr>
  </w:style>
  <w:style w:type="paragraph" w:styleId="Index1">
    <w:name w:val="index 1"/>
    <w:basedOn w:val="Normal"/>
    <w:next w:val="Normal"/>
    <w:autoRedefine/>
    <w:semiHidden/>
    <w:rsid w:val="000E767F"/>
    <w:pPr>
      <w:ind w:left="240" w:hanging="240"/>
    </w:pPr>
  </w:style>
  <w:style w:type="paragraph" w:styleId="Index2">
    <w:name w:val="index 2"/>
    <w:basedOn w:val="Normal"/>
    <w:next w:val="Normal"/>
    <w:autoRedefine/>
    <w:semiHidden/>
    <w:rsid w:val="000E767F"/>
    <w:pPr>
      <w:ind w:left="480" w:hanging="240"/>
    </w:pPr>
  </w:style>
  <w:style w:type="paragraph" w:styleId="Index3">
    <w:name w:val="index 3"/>
    <w:basedOn w:val="Normal"/>
    <w:next w:val="Normal"/>
    <w:autoRedefine/>
    <w:semiHidden/>
    <w:rsid w:val="000E767F"/>
    <w:pPr>
      <w:ind w:left="720" w:hanging="240"/>
    </w:pPr>
  </w:style>
  <w:style w:type="paragraph" w:styleId="Index4">
    <w:name w:val="index 4"/>
    <w:basedOn w:val="Normal"/>
    <w:next w:val="Normal"/>
    <w:autoRedefine/>
    <w:semiHidden/>
    <w:rsid w:val="000E767F"/>
    <w:pPr>
      <w:ind w:left="960" w:hanging="240"/>
    </w:pPr>
  </w:style>
  <w:style w:type="paragraph" w:styleId="Index5">
    <w:name w:val="index 5"/>
    <w:basedOn w:val="Normal"/>
    <w:next w:val="Normal"/>
    <w:autoRedefine/>
    <w:semiHidden/>
    <w:rsid w:val="000E767F"/>
    <w:pPr>
      <w:ind w:left="1200" w:hanging="240"/>
    </w:pPr>
  </w:style>
  <w:style w:type="paragraph" w:styleId="Index6">
    <w:name w:val="index 6"/>
    <w:basedOn w:val="Normal"/>
    <w:next w:val="Normal"/>
    <w:autoRedefine/>
    <w:semiHidden/>
    <w:rsid w:val="000E767F"/>
    <w:pPr>
      <w:ind w:left="1440" w:hanging="240"/>
    </w:pPr>
  </w:style>
  <w:style w:type="paragraph" w:styleId="Index7">
    <w:name w:val="index 7"/>
    <w:basedOn w:val="Normal"/>
    <w:next w:val="Normal"/>
    <w:autoRedefine/>
    <w:semiHidden/>
    <w:rsid w:val="000E767F"/>
    <w:pPr>
      <w:ind w:left="1680" w:hanging="240"/>
    </w:pPr>
  </w:style>
  <w:style w:type="paragraph" w:styleId="Index8">
    <w:name w:val="index 8"/>
    <w:basedOn w:val="Normal"/>
    <w:next w:val="Normal"/>
    <w:autoRedefine/>
    <w:semiHidden/>
    <w:rsid w:val="000E767F"/>
    <w:pPr>
      <w:ind w:left="1920" w:hanging="240"/>
    </w:pPr>
  </w:style>
  <w:style w:type="paragraph" w:styleId="Index9">
    <w:name w:val="index 9"/>
    <w:basedOn w:val="Normal"/>
    <w:next w:val="Normal"/>
    <w:autoRedefine/>
    <w:semiHidden/>
    <w:rsid w:val="000E767F"/>
    <w:pPr>
      <w:ind w:left="2160" w:hanging="240"/>
    </w:pPr>
  </w:style>
  <w:style w:type="paragraph" w:styleId="IndexHeading">
    <w:name w:val="index heading"/>
    <w:basedOn w:val="Normal"/>
    <w:next w:val="Index1"/>
    <w:semiHidden/>
    <w:rsid w:val="000E76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eg"/><Relationship Id="rId29" Type="http://schemas.openxmlformats.org/officeDocument/2006/relationships/hyperlink" Target="http://www.miislita.com/term-vector/term-vector-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http://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D3414-4ED3-4078-AF35-E1AC4891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5502</Words>
  <Characters>31364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IndexRefGuide Agent</vt:lpstr>
    </vt:vector>
  </TitlesOfParts>
  <Company/>
  <LinksUpToDate>false</LinksUpToDate>
  <CharactersWithSpaces>36793</CharactersWithSpaces>
  <SharedDoc>false</SharedDoc>
  <HLinks>
    <vt:vector size="276" baseType="variant">
      <vt:variant>
        <vt:i4>2031622</vt:i4>
      </vt:variant>
      <vt:variant>
        <vt:i4>279</vt:i4>
      </vt:variant>
      <vt:variant>
        <vt:i4>0</vt:i4>
      </vt:variant>
      <vt:variant>
        <vt:i4>5</vt:i4>
      </vt:variant>
      <vt:variant>
        <vt:lpwstr>http://en.wikipedia.org/</vt:lpwstr>
      </vt:variant>
      <vt:variant>
        <vt:lpwstr/>
      </vt:variant>
      <vt:variant>
        <vt:i4>7143544</vt:i4>
      </vt:variant>
      <vt:variant>
        <vt:i4>276</vt:i4>
      </vt:variant>
      <vt:variant>
        <vt:i4>0</vt:i4>
      </vt:variant>
      <vt:variant>
        <vt:i4>5</vt:i4>
      </vt:variant>
      <vt:variant>
        <vt:lpwstr>http://www.miislita.com/term-vector/term-vector-1.html</vt:lpwstr>
      </vt:variant>
      <vt:variant>
        <vt:lpwstr/>
      </vt:variant>
      <vt:variant>
        <vt:i4>1966128</vt:i4>
      </vt:variant>
      <vt:variant>
        <vt:i4>260</vt:i4>
      </vt:variant>
      <vt:variant>
        <vt:i4>0</vt:i4>
      </vt:variant>
      <vt:variant>
        <vt:i4>5</vt:i4>
      </vt:variant>
      <vt:variant>
        <vt:lpwstr/>
      </vt:variant>
      <vt:variant>
        <vt:lpwstr>_Toc161469625</vt:lpwstr>
      </vt:variant>
      <vt:variant>
        <vt:i4>1966128</vt:i4>
      </vt:variant>
      <vt:variant>
        <vt:i4>254</vt:i4>
      </vt:variant>
      <vt:variant>
        <vt:i4>0</vt:i4>
      </vt:variant>
      <vt:variant>
        <vt:i4>5</vt:i4>
      </vt:variant>
      <vt:variant>
        <vt:lpwstr/>
      </vt:variant>
      <vt:variant>
        <vt:lpwstr>_Toc161469624</vt:lpwstr>
      </vt:variant>
      <vt:variant>
        <vt:i4>1966128</vt:i4>
      </vt:variant>
      <vt:variant>
        <vt:i4>248</vt:i4>
      </vt:variant>
      <vt:variant>
        <vt:i4>0</vt:i4>
      </vt:variant>
      <vt:variant>
        <vt:i4>5</vt:i4>
      </vt:variant>
      <vt:variant>
        <vt:lpwstr/>
      </vt:variant>
      <vt:variant>
        <vt:lpwstr>_Toc161469623</vt:lpwstr>
      </vt:variant>
      <vt:variant>
        <vt:i4>1966128</vt:i4>
      </vt:variant>
      <vt:variant>
        <vt:i4>242</vt:i4>
      </vt:variant>
      <vt:variant>
        <vt:i4>0</vt:i4>
      </vt:variant>
      <vt:variant>
        <vt:i4>5</vt:i4>
      </vt:variant>
      <vt:variant>
        <vt:lpwstr/>
      </vt:variant>
      <vt:variant>
        <vt:lpwstr>_Toc161469622</vt:lpwstr>
      </vt:variant>
      <vt:variant>
        <vt:i4>1966128</vt:i4>
      </vt:variant>
      <vt:variant>
        <vt:i4>236</vt:i4>
      </vt:variant>
      <vt:variant>
        <vt:i4>0</vt:i4>
      </vt:variant>
      <vt:variant>
        <vt:i4>5</vt:i4>
      </vt:variant>
      <vt:variant>
        <vt:lpwstr/>
      </vt:variant>
      <vt:variant>
        <vt:lpwstr>_Toc161469621</vt:lpwstr>
      </vt:variant>
      <vt:variant>
        <vt:i4>1966128</vt:i4>
      </vt:variant>
      <vt:variant>
        <vt:i4>230</vt:i4>
      </vt:variant>
      <vt:variant>
        <vt:i4>0</vt:i4>
      </vt:variant>
      <vt:variant>
        <vt:i4>5</vt:i4>
      </vt:variant>
      <vt:variant>
        <vt:lpwstr/>
      </vt:variant>
      <vt:variant>
        <vt:lpwstr>_Toc161469620</vt:lpwstr>
      </vt:variant>
      <vt:variant>
        <vt:i4>1900592</vt:i4>
      </vt:variant>
      <vt:variant>
        <vt:i4>224</vt:i4>
      </vt:variant>
      <vt:variant>
        <vt:i4>0</vt:i4>
      </vt:variant>
      <vt:variant>
        <vt:i4>5</vt:i4>
      </vt:variant>
      <vt:variant>
        <vt:lpwstr/>
      </vt:variant>
      <vt:variant>
        <vt:lpwstr>_Toc161469619</vt:lpwstr>
      </vt:variant>
      <vt:variant>
        <vt:i4>1900592</vt:i4>
      </vt:variant>
      <vt:variant>
        <vt:i4>218</vt:i4>
      </vt:variant>
      <vt:variant>
        <vt:i4>0</vt:i4>
      </vt:variant>
      <vt:variant>
        <vt:i4>5</vt:i4>
      </vt:variant>
      <vt:variant>
        <vt:lpwstr/>
      </vt:variant>
      <vt:variant>
        <vt:lpwstr>_Toc161469618</vt:lpwstr>
      </vt:variant>
      <vt:variant>
        <vt:i4>1900592</vt:i4>
      </vt:variant>
      <vt:variant>
        <vt:i4>212</vt:i4>
      </vt:variant>
      <vt:variant>
        <vt:i4>0</vt:i4>
      </vt:variant>
      <vt:variant>
        <vt:i4>5</vt:i4>
      </vt:variant>
      <vt:variant>
        <vt:lpwstr/>
      </vt:variant>
      <vt:variant>
        <vt:lpwstr>_Toc161469617</vt:lpwstr>
      </vt:variant>
      <vt:variant>
        <vt:i4>1900592</vt:i4>
      </vt:variant>
      <vt:variant>
        <vt:i4>206</vt:i4>
      </vt:variant>
      <vt:variant>
        <vt:i4>0</vt:i4>
      </vt:variant>
      <vt:variant>
        <vt:i4>5</vt:i4>
      </vt:variant>
      <vt:variant>
        <vt:lpwstr/>
      </vt:variant>
      <vt:variant>
        <vt:lpwstr>_Toc161469616</vt:lpwstr>
      </vt:variant>
      <vt:variant>
        <vt:i4>1900592</vt:i4>
      </vt:variant>
      <vt:variant>
        <vt:i4>200</vt:i4>
      </vt:variant>
      <vt:variant>
        <vt:i4>0</vt:i4>
      </vt:variant>
      <vt:variant>
        <vt:i4>5</vt:i4>
      </vt:variant>
      <vt:variant>
        <vt:lpwstr/>
      </vt:variant>
      <vt:variant>
        <vt:lpwstr>_Toc161469615</vt:lpwstr>
      </vt:variant>
      <vt:variant>
        <vt:i4>1900592</vt:i4>
      </vt:variant>
      <vt:variant>
        <vt:i4>194</vt:i4>
      </vt:variant>
      <vt:variant>
        <vt:i4>0</vt:i4>
      </vt:variant>
      <vt:variant>
        <vt:i4>5</vt:i4>
      </vt:variant>
      <vt:variant>
        <vt:lpwstr/>
      </vt:variant>
      <vt:variant>
        <vt:lpwstr>_Toc161469614</vt:lpwstr>
      </vt:variant>
      <vt:variant>
        <vt:i4>1900592</vt:i4>
      </vt:variant>
      <vt:variant>
        <vt:i4>188</vt:i4>
      </vt:variant>
      <vt:variant>
        <vt:i4>0</vt:i4>
      </vt:variant>
      <vt:variant>
        <vt:i4>5</vt:i4>
      </vt:variant>
      <vt:variant>
        <vt:lpwstr/>
      </vt:variant>
      <vt:variant>
        <vt:lpwstr>_Toc161469613</vt:lpwstr>
      </vt:variant>
      <vt:variant>
        <vt:i4>1900592</vt:i4>
      </vt:variant>
      <vt:variant>
        <vt:i4>182</vt:i4>
      </vt:variant>
      <vt:variant>
        <vt:i4>0</vt:i4>
      </vt:variant>
      <vt:variant>
        <vt:i4>5</vt:i4>
      </vt:variant>
      <vt:variant>
        <vt:lpwstr/>
      </vt:variant>
      <vt:variant>
        <vt:lpwstr>_Toc161469612</vt:lpwstr>
      </vt:variant>
      <vt:variant>
        <vt:i4>1900592</vt:i4>
      </vt:variant>
      <vt:variant>
        <vt:i4>176</vt:i4>
      </vt:variant>
      <vt:variant>
        <vt:i4>0</vt:i4>
      </vt:variant>
      <vt:variant>
        <vt:i4>5</vt:i4>
      </vt:variant>
      <vt:variant>
        <vt:lpwstr/>
      </vt:variant>
      <vt:variant>
        <vt:lpwstr>_Toc161469611</vt:lpwstr>
      </vt:variant>
      <vt:variant>
        <vt:i4>1900592</vt:i4>
      </vt:variant>
      <vt:variant>
        <vt:i4>170</vt:i4>
      </vt:variant>
      <vt:variant>
        <vt:i4>0</vt:i4>
      </vt:variant>
      <vt:variant>
        <vt:i4>5</vt:i4>
      </vt:variant>
      <vt:variant>
        <vt:lpwstr/>
      </vt:variant>
      <vt:variant>
        <vt:lpwstr>_Toc161469610</vt:lpwstr>
      </vt:variant>
      <vt:variant>
        <vt:i4>1835056</vt:i4>
      </vt:variant>
      <vt:variant>
        <vt:i4>164</vt:i4>
      </vt:variant>
      <vt:variant>
        <vt:i4>0</vt:i4>
      </vt:variant>
      <vt:variant>
        <vt:i4>5</vt:i4>
      </vt:variant>
      <vt:variant>
        <vt:lpwstr/>
      </vt:variant>
      <vt:variant>
        <vt:lpwstr>_Toc161469609</vt:lpwstr>
      </vt:variant>
      <vt:variant>
        <vt:i4>1835056</vt:i4>
      </vt:variant>
      <vt:variant>
        <vt:i4>158</vt:i4>
      </vt:variant>
      <vt:variant>
        <vt:i4>0</vt:i4>
      </vt:variant>
      <vt:variant>
        <vt:i4>5</vt:i4>
      </vt:variant>
      <vt:variant>
        <vt:lpwstr/>
      </vt:variant>
      <vt:variant>
        <vt:lpwstr>_Toc161469608</vt:lpwstr>
      </vt:variant>
      <vt:variant>
        <vt:i4>1835056</vt:i4>
      </vt:variant>
      <vt:variant>
        <vt:i4>152</vt:i4>
      </vt:variant>
      <vt:variant>
        <vt:i4>0</vt:i4>
      </vt:variant>
      <vt:variant>
        <vt:i4>5</vt:i4>
      </vt:variant>
      <vt:variant>
        <vt:lpwstr/>
      </vt:variant>
      <vt:variant>
        <vt:lpwstr>_Toc161469607</vt:lpwstr>
      </vt:variant>
      <vt:variant>
        <vt:i4>1835056</vt:i4>
      </vt:variant>
      <vt:variant>
        <vt:i4>146</vt:i4>
      </vt:variant>
      <vt:variant>
        <vt:i4>0</vt:i4>
      </vt:variant>
      <vt:variant>
        <vt:i4>5</vt:i4>
      </vt:variant>
      <vt:variant>
        <vt:lpwstr/>
      </vt:variant>
      <vt:variant>
        <vt:lpwstr>_Toc161469606</vt:lpwstr>
      </vt:variant>
      <vt:variant>
        <vt:i4>1835056</vt:i4>
      </vt:variant>
      <vt:variant>
        <vt:i4>140</vt:i4>
      </vt:variant>
      <vt:variant>
        <vt:i4>0</vt:i4>
      </vt:variant>
      <vt:variant>
        <vt:i4>5</vt:i4>
      </vt:variant>
      <vt:variant>
        <vt:lpwstr/>
      </vt:variant>
      <vt:variant>
        <vt:lpwstr>_Toc161469605</vt:lpwstr>
      </vt:variant>
      <vt:variant>
        <vt:i4>1835056</vt:i4>
      </vt:variant>
      <vt:variant>
        <vt:i4>134</vt:i4>
      </vt:variant>
      <vt:variant>
        <vt:i4>0</vt:i4>
      </vt:variant>
      <vt:variant>
        <vt:i4>5</vt:i4>
      </vt:variant>
      <vt:variant>
        <vt:lpwstr/>
      </vt:variant>
      <vt:variant>
        <vt:lpwstr>_Toc161469604</vt:lpwstr>
      </vt:variant>
      <vt:variant>
        <vt:i4>1835056</vt:i4>
      </vt:variant>
      <vt:variant>
        <vt:i4>128</vt:i4>
      </vt:variant>
      <vt:variant>
        <vt:i4>0</vt:i4>
      </vt:variant>
      <vt:variant>
        <vt:i4>5</vt:i4>
      </vt:variant>
      <vt:variant>
        <vt:lpwstr/>
      </vt:variant>
      <vt:variant>
        <vt:lpwstr>_Toc161469603</vt:lpwstr>
      </vt:variant>
      <vt:variant>
        <vt:i4>1835056</vt:i4>
      </vt:variant>
      <vt:variant>
        <vt:i4>122</vt:i4>
      </vt:variant>
      <vt:variant>
        <vt:i4>0</vt:i4>
      </vt:variant>
      <vt:variant>
        <vt:i4>5</vt:i4>
      </vt:variant>
      <vt:variant>
        <vt:lpwstr/>
      </vt:variant>
      <vt:variant>
        <vt:lpwstr>_Toc161469602</vt:lpwstr>
      </vt:variant>
      <vt:variant>
        <vt:i4>1835056</vt:i4>
      </vt:variant>
      <vt:variant>
        <vt:i4>116</vt:i4>
      </vt:variant>
      <vt:variant>
        <vt:i4>0</vt:i4>
      </vt:variant>
      <vt:variant>
        <vt:i4>5</vt:i4>
      </vt:variant>
      <vt:variant>
        <vt:lpwstr/>
      </vt:variant>
      <vt:variant>
        <vt:lpwstr>_Toc161469601</vt:lpwstr>
      </vt:variant>
      <vt:variant>
        <vt:i4>1835056</vt:i4>
      </vt:variant>
      <vt:variant>
        <vt:i4>110</vt:i4>
      </vt:variant>
      <vt:variant>
        <vt:i4>0</vt:i4>
      </vt:variant>
      <vt:variant>
        <vt:i4>5</vt:i4>
      </vt:variant>
      <vt:variant>
        <vt:lpwstr/>
      </vt:variant>
      <vt:variant>
        <vt:lpwstr>_Toc161469600</vt:lpwstr>
      </vt:variant>
      <vt:variant>
        <vt:i4>1376307</vt:i4>
      </vt:variant>
      <vt:variant>
        <vt:i4>104</vt:i4>
      </vt:variant>
      <vt:variant>
        <vt:i4>0</vt:i4>
      </vt:variant>
      <vt:variant>
        <vt:i4>5</vt:i4>
      </vt:variant>
      <vt:variant>
        <vt:lpwstr/>
      </vt:variant>
      <vt:variant>
        <vt:lpwstr>_Toc161469599</vt:lpwstr>
      </vt:variant>
      <vt:variant>
        <vt:i4>1376307</vt:i4>
      </vt:variant>
      <vt:variant>
        <vt:i4>98</vt:i4>
      </vt:variant>
      <vt:variant>
        <vt:i4>0</vt:i4>
      </vt:variant>
      <vt:variant>
        <vt:i4>5</vt:i4>
      </vt:variant>
      <vt:variant>
        <vt:lpwstr/>
      </vt:variant>
      <vt:variant>
        <vt:lpwstr>_Toc161469598</vt:lpwstr>
      </vt:variant>
      <vt:variant>
        <vt:i4>1376307</vt:i4>
      </vt:variant>
      <vt:variant>
        <vt:i4>92</vt:i4>
      </vt:variant>
      <vt:variant>
        <vt:i4>0</vt:i4>
      </vt:variant>
      <vt:variant>
        <vt:i4>5</vt:i4>
      </vt:variant>
      <vt:variant>
        <vt:lpwstr/>
      </vt:variant>
      <vt:variant>
        <vt:lpwstr>_Toc161469597</vt:lpwstr>
      </vt:variant>
      <vt:variant>
        <vt:i4>1376307</vt:i4>
      </vt:variant>
      <vt:variant>
        <vt:i4>86</vt:i4>
      </vt:variant>
      <vt:variant>
        <vt:i4>0</vt:i4>
      </vt:variant>
      <vt:variant>
        <vt:i4>5</vt:i4>
      </vt:variant>
      <vt:variant>
        <vt:lpwstr/>
      </vt:variant>
      <vt:variant>
        <vt:lpwstr>_Toc161469596</vt:lpwstr>
      </vt:variant>
      <vt:variant>
        <vt:i4>1376307</vt:i4>
      </vt:variant>
      <vt:variant>
        <vt:i4>80</vt:i4>
      </vt:variant>
      <vt:variant>
        <vt:i4>0</vt:i4>
      </vt:variant>
      <vt:variant>
        <vt:i4>5</vt:i4>
      </vt:variant>
      <vt:variant>
        <vt:lpwstr/>
      </vt:variant>
      <vt:variant>
        <vt:lpwstr>_Toc161469595</vt:lpwstr>
      </vt:variant>
      <vt:variant>
        <vt:i4>1376307</vt:i4>
      </vt:variant>
      <vt:variant>
        <vt:i4>74</vt:i4>
      </vt:variant>
      <vt:variant>
        <vt:i4>0</vt:i4>
      </vt:variant>
      <vt:variant>
        <vt:i4>5</vt:i4>
      </vt:variant>
      <vt:variant>
        <vt:lpwstr/>
      </vt:variant>
      <vt:variant>
        <vt:lpwstr>_Toc161469594</vt:lpwstr>
      </vt:variant>
      <vt:variant>
        <vt:i4>1376307</vt:i4>
      </vt:variant>
      <vt:variant>
        <vt:i4>68</vt:i4>
      </vt:variant>
      <vt:variant>
        <vt:i4>0</vt:i4>
      </vt:variant>
      <vt:variant>
        <vt:i4>5</vt:i4>
      </vt:variant>
      <vt:variant>
        <vt:lpwstr/>
      </vt:variant>
      <vt:variant>
        <vt:lpwstr>_Toc161469593</vt:lpwstr>
      </vt:variant>
      <vt:variant>
        <vt:i4>1376307</vt:i4>
      </vt:variant>
      <vt:variant>
        <vt:i4>62</vt:i4>
      </vt:variant>
      <vt:variant>
        <vt:i4>0</vt:i4>
      </vt:variant>
      <vt:variant>
        <vt:i4>5</vt:i4>
      </vt:variant>
      <vt:variant>
        <vt:lpwstr/>
      </vt:variant>
      <vt:variant>
        <vt:lpwstr>_Toc161469592</vt:lpwstr>
      </vt:variant>
      <vt:variant>
        <vt:i4>1376307</vt:i4>
      </vt:variant>
      <vt:variant>
        <vt:i4>56</vt:i4>
      </vt:variant>
      <vt:variant>
        <vt:i4>0</vt:i4>
      </vt:variant>
      <vt:variant>
        <vt:i4>5</vt:i4>
      </vt:variant>
      <vt:variant>
        <vt:lpwstr/>
      </vt:variant>
      <vt:variant>
        <vt:lpwstr>_Toc161469591</vt:lpwstr>
      </vt:variant>
      <vt:variant>
        <vt:i4>1376307</vt:i4>
      </vt:variant>
      <vt:variant>
        <vt:i4>50</vt:i4>
      </vt:variant>
      <vt:variant>
        <vt:i4>0</vt:i4>
      </vt:variant>
      <vt:variant>
        <vt:i4>5</vt:i4>
      </vt:variant>
      <vt:variant>
        <vt:lpwstr/>
      </vt:variant>
      <vt:variant>
        <vt:lpwstr>_Toc161469590</vt:lpwstr>
      </vt:variant>
      <vt:variant>
        <vt:i4>1310771</vt:i4>
      </vt:variant>
      <vt:variant>
        <vt:i4>44</vt:i4>
      </vt:variant>
      <vt:variant>
        <vt:i4>0</vt:i4>
      </vt:variant>
      <vt:variant>
        <vt:i4>5</vt:i4>
      </vt:variant>
      <vt:variant>
        <vt:lpwstr/>
      </vt:variant>
      <vt:variant>
        <vt:lpwstr>_Toc161469589</vt:lpwstr>
      </vt:variant>
      <vt:variant>
        <vt:i4>1310771</vt:i4>
      </vt:variant>
      <vt:variant>
        <vt:i4>38</vt:i4>
      </vt:variant>
      <vt:variant>
        <vt:i4>0</vt:i4>
      </vt:variant>
      <vt:variant>
        <vt:i4>5</vt:i4>
      </vt:variant>
      <vt:variant>
        <vt:lpwstr/>
      </vt:variant>
      <vt:variant>
        <vt:lpwstr>_Toc161469588</vt:lpwstr>
      </vt:variant>
      <vt:variant>
        <vt:i4>1310771</vt:i4>
      </vt:variant>
      <vt:variant>
        <vt:i4>32</vt:i4>
      </vt:variant>
      <vt:variant>
        <vt:i4>0</vt:i4>
      </vt:variant>
      <vt:variant>
        <vt:i4>5</vt:i4>
      </vt:variant>
      <vt:variant>
        <vt:lpwstr/>
      </vt:variant>
      <vt:variant>
        <vt:lpwstr>_Toc161469587</vt:lpwstr>
      </vt:variant>
      <vt:variant>
        <vt:i4>1310771</vt:i4>
      </vt:variant>
      <vt:variant>
        <vt:i4>26</vt:i4>
      </vt:variant>
      <vt:variant>
        <vt:i4>0</vt:i4>
      </vt:variant>
      <vt:variant>
        <vt:i4>5</vt:i4>
      </vt:variant>
      <vt:variant>
        <vt:lpwstr/>
      </vt:variant>
      <vt:variant>
        <vt:lpwstr>_Toc161469586</vt:lpwstr>
      </vt:variant>
      <vt:variant>
        <vt:i4>1310771</vt:i4>
      </vt:variant>
      <vt:variant>
        <vt:i4>20</vt:i4>
      </vt:variant>
      <vt:variant>
        <vt:i4>0</vt:i4>
      </vt:variant>
      <vt:variant>
        <vt:i4>5</vt:i4>
      </vt:variant>
      <vt:variant>
        <vt:lpwstr/>
      </vt:variant>
      <vt:variant>
        <vt:lpwstr>_Toc161469585</vt:lpwstr>
      </vt:variant>
      <vt:variant>
        <vt:i4>1310771</vt:i4>
      </vt:variant>
      <vt:variant>
        <vt:i4>14</vt:i4>
      </vt:variant>
      <vt:variant>
        <vt:i4>0</vt:i4>
      </vt:variant>
      <vt:variant>
        <vt:i4>5</vt:i4>
      </vt:variant>
      <vt:variant>
        <vt:lpwstr/>
      </vt:variant>
      <vt:variant>
        <vt:lpwstr>_Toc161469584</vt:lpwstr>
      </vt:variant>
      <vt:variant>
        <vt:i4>1310771</vt:i4>
      </vt:variant>
      <vt:variant>
        <vt:i4>8</vt:i4>
      </vt:variant>
      <vt:variant>
        <vt:i4>0</vt:i4>
      </vt:variant>
      <vt:variant>
        <vt:i4>5</vt:i4>
      </vt:variant>
      <vt:variant>
        <vt:lpwstr/>
      </vt:variant>
      <vt:variant>
        <vt:lpwstr>_Toc161469583</vt:lpwstr>
      </vt:variant>
      <vt:variant>
        <vt:i4>1310771</vt:i4>
      </vt:variant>
      <vt:variant>
        <vt:i4>2</vt:i4>
      </vt:variant>
      <vt:variant>
        <vt:i4>0</vt:i4>
      </vt:variant>
      <vt:variant>
        <vt:i4>5</vt:i4>
      </vt:variant>
      <vt:variant>
        <vt:lpwstr/>
      </vt:variant>
      <vt:variant>
        <vt:lpwstr>_Toc161469582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IndexRefGuide Agent</dc:title>
  <dc:subject/>
  <dc:creator>Loryfel T. Nunez</dc:creator>
  <cp:keywords/>
  <dc:description/>
  <cp:lastModifiedBy>Loryfel Nunez</cp:lastModifiedBy>
  <cp:revision>3</cp:revision>
  <cp:lastPrinted>2007-07-12T14:42:00Z</cp:lastPrinted>
  <dcterms:created xsi:type="dcterms:W3CDTF">2008-09-11T08:16:00Z</dcterms:created>
  <dcterms:modified xsi:type="dcterms:W3CDTF">2008-09-17T03:28:00Z</dcterms:modified>
</cp:coreProperties>
</file>