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8B" w:rsidRDefault="00636C8B" w:rsidP="00636C8B">
      <w:r>
        <w:rPr>
          <w:rFonts w:cs="Vrinda"/>
          <w:cs/>
        </w:rPr>
        <w:t>ছেলেটার নাম আকাশ-টাকাশ হবে</w:t>
      </w:r>
    </w:p>
    <w:p w:rsidR="00636C8B" w:rsidRDefault="00636C8B" w:rsidP="00636C8B">
      <w:r>
        <w:rPr>
          <w:rFonts w:cs="Vrinda"/>
          <w:cs/>
        </w:rPr>
        <w:t>আর মেয়েটার বর্ষা-টর্ষা কিছু</w:t>
      </w:r>
      <w:r>
        <w:t>,</w:t>
      </w:r>
    </w:p>
    <w:p w:rsidR="00636C8B" w:rsidRDefault="00636C8B" w:rsidP="00636C8B">
      <w:r>
        <w:rPr>
          <w:rFonts w:cs="Vrinda"/>
          <w:cs/>
        </w:rPr>
        <w:t>সেই ছেলেটার দৃষ্টি অপলকে</w:t>
      </w:r>
    </w:p>
    <w:p w:rsidR="00636C8B" w:rsidRDefault="00636C8B" w:rsidP="00636C8B">
      <w:r>
        <w:rPr>
          <w:rFonts w:cs="Vrinda"/>
          <w:cs/>
        </w:rPr>
        <w:t>বাধ্য হয়েই মেয়ের মাথা নিচু!</w:t>
      </w:r>
    </w:p>
    <w:p w:rsidR="00636C8B" w:rsidRDefault="00636C8B" w:rsidP="00636C8B">
      <w:r>
        <w:rPr>
          <w:rFonts w:cs="Vrinda"/>
          <w:cs/>
        </w:rPr>
        <w:t>তারপরেও হঠাৎ ফাঁকে-ফাঁকে</w:t>
      </w:r>
    </w:p>
    <w:p w:rsidR="00636C8B" w:rsidRDefault="00636C8B" w:rsidP="00636C8B">
      <w:r>
        <w:rPr>
          <w:rFonts w:cs="Vrinda"/>
          <w:cs/>
        </w:rPr>
        <w:t>আড়চোখে সে তাকাচ্ছিল বটে</w:t>
      </w:r>
      <w:r>
        <w:t>,</w:t>
      </w:r>
    </w:p>
    <w:p w:rsidR="00636C8B" w:rsidRDefault="00636C8B" w:rsidP="00636C8B">
      <w:r>
        <w:rPr>
          <w:rFonts w:cs="Vrinda"/>
          <w:cs/>
        </w:rPr>
        <w:t>চোখে-চোখে হয়নি যে- তা</w:t>
      </w:r>
      <w:r>
        <w:t xml:space="preserve">, </w:t>
      </w:r>
      <w:r>
        <w:rPr>
          <w:rFonts w:cs="Vrinda"/>
          <w:cs/>
        </w:rPr>
        <w:t>না তো!</w:t>
      </w:r>
    </w:p>
    <w:p w:rsidR="00636C8B" w:rsidRDefault="00636C8B" w:rsidP="00636C8B">
      <w:r>
        <w:rPr>
          <w:rFonts w:cs="Vrinda"/>
          <w:cs/>
        </w:rPr>
        <w:t>বাসস্টপে তা অহরহই ঘটে!</w:t>
      </w:r>
    </w:p>
    <w:p w:rsidR="00636C8B" w:rsidRDefault="00636C8B" w:rsidP="00636C8B">
      <w:r>
        <w:rPr>
          <w:rFonts w:cs="Vrinda"/>
          <w:cs/>
        </w:rPr>
        <w:t>ইতিহাসের পাতাতে তাই – ‘ওরা’</w:t>
      </w:r>
    </w:p>
    <w:p w:rsidR="00636C8B" w:rsidRDefault="00636C8B" w:rsidP="00636C8B">
      <w:r>
        <w:rPr>
          <w:rFonts w:cs="Vrinda"/>
          <w:cs/>
        </w:rPr>
        <w:t>স্থান পাবে না বিপ্লবীদের মতো!</w:t>
      </w:r>
    </w:p>
    <w:p w:rsidR="00636C8B" w:rsidRDefault="00636C8B" w:rsidP="00636C8B">
      <w:r>
        <w:rPr>
          <w:rFonts w:cs="Vrinda"/>
          <w:cs/>
        </w:rPr>
        <w:t>ঠিক তখনি বাস দাঁড়ালো দু’টো</w:t>
      </w:r>
    </w:p>
    <w:p w:rsidR="00636C8B" w:rsidRDefault="00636C8B" w:rsidP="00636C8B">
      <w:r>
        <w:rPr>
          <w:rFonts w:cs="Vrinda"/>
          <w:cs/>
        </w:rPr>
        <w:t>পাশাপাশি সিটও খালি কত!</w:t>
      </w:r>
    </w:p>
    <w:p w:rsidR="00636C8B" w:rsidRDefault="00636C8B" w:rsidP="00636C8B">
      <w:r>
        <w:rPr>
          <w:rFonts w:cs="Vrinda"/>
          <w:cs/>
        </w:rPr>
        <w:t>আহা! অমন সিট যদি পায় তারা</w:t>
      </w:r>
      <w:r>
        <w:t>?</w:t>
      </w:r>
    </w:p>
    <w:p w:rsidR="00636C8B" w:rsidRDefault="00636C8B" w:rsidP="00636C8B">
      <w:r>
        <w:rPr>
          <w:rFonts w:cs="Vrinda"/>
          <w:cs/>
        </w:rPr>
        <w:t>তেমন ভেবেই মে’ উঠে যায় বাসে</w:t>
      </w:r>
    </w:p>
    <w:p w:rsidR="00636C8B" w:rsidRDefault="00636C8B" w:rsidP="00636C8B">
      <w:r>
        <w:rPr>
          <w:rFonts w:cs="Vrinda"/>
          <w:cs/>
        </w:rPr>
        <w:t>আজ সে যাবে উত্তরাতে</w:t>
      </w:r>
      <w:r>
        <w:t xml:space="preserve">, </w:t>
      </w:r>
      <w:r>
        <w:rPr>
          <w:rFonts w:cs="Vrinda"/>
          <w:cs/>
        </w:rPr>
        <w:t>ঘরে</w:t>
      </w:r>
    </w:p>
    <w:p w:rsidR="00636C8B" w:rsidRDefault="00636C8B" w:rsidP="00636C8B">
      <w:r>
        <w:rPr>
          <w:rFonts w:cs="Vrinda"/>
          <w:cs/>
        </w:rPr>
        <w:t>ওদিক ছেলে ভার্সিটিতে</w:t>
      </w:r>
      <w:r>
        <w:t xml:space="preserve">, </w:t>
      </w:r>
      <w:r>
        <w:rPr>
          <w:rFonts w:cs="Vrinda"/>
          <w:cs/>
        </w:rPr>
        <w:t>ক্লাসে!</w:t>
      </w:r>
    </w:p>
    <w:p w:rsidR="00636C8B" w:rsidRDefault="00636C8B" w:rsidP="00636C8B">
      <w:r>
        <w:rPr>
          <w:rFonts w:cs="Vrinda"/>
          <w:cs/>
        </w:rPr>
        <w:t>হায়! ছেলে তাই ভিন্ন বাসে ওঠে</w:t>
      </w:r>
    </w:p>
    <w:p w:rsidR="00636C8B" w:rsidRDefault="00636C8B" w:rsidP="00636C8B">
      <w:r>
        <w:rPr>
          <w:rFonts w:cs="Vrinda"/>
          <w:cs/>
        </w:rPr>
        <w:t>তার পাশেরও সিটটা থাকে ফাঁকা</w:t>
      </w:r>
      <w:r>
        <w:t>,</w:t>
      </w:r>
    </w:p>
    <w:p w:rsidR="00636C8B" w:rsidRDefault="00636C8B" w:rsidP="00636C8B">
      <w:r>
        <w:rPr>
          <w:rFonts w:cs="Vrinda"/>
          <w:cs/>
        </w:rPr>
        <w:t>বাস চলতেই মে’টা ঘুরে তাকায়</w:t>
      </w:r>
    </w:p>
    <w:p w:rsidR="00636C8B" w:rsidRDefault="00636C8B" w:rsidP="00636C8B">
      <w:r>
        <w:rPr>
          <w:rFonts w:cs="Vrinda"/>
          <w:cs/>
        </w:rPr>
        <w:t>তার দু’চোখে “থামতে বলো” আঁকা!</w:t>
      </w:r>
    </w:p>
    <w:p w:rsidR="00636C8B" w:rsidRDefault="00636C8B" w:rsidP="00636C8B">
      <w:r>
        <w:rPr>
          <w:rFonts w:cs="Vrinda"/>
          <w:cs/>
        </w:rPr>
        <w:t>কেউ থামেনি! কে থামাবে কাকে</w:t>
      </w:r>
      <w:r>
        <w:t>?</w:t>
      </w:r>
    </w:p>
    <w:p w:rsidR="00636C8B" w:rsidRDefault="00636C8B" w:rsidP="00636C8B">
      <w:r>
        <w:rPr>
          <w:rFonts w:cs="Vrinda"/>
          <w:cs/>
        </w:rPr>
        <w:t>সবারই যে ভীষণ রকম তাড়া!</w:t>
      </w:r>
    </w:p>
    <w:p w:rsidR="00636C8B" w:rsidRDefault="00636C8B" w:rsidP="00636C8B">
      <w:r>
        <w:rPr>
          <w:rFonts w:cs="Vrinda"/>
          <w:cs/>
        </w:rPr>
        <w:lastRenderedPageBreak/>
        <w:t>তাই ইতিহাস লিখলো না নাম দুটো</w:t>
      </w:r>
    </w:p>
    <w:p w:rsidR="00636C8B" w:rsidRDefault="00636C8B" w:rsidP="00636C8B">
      <w:r>
        <w:rPr>
          <w:rFonts w:cs="Vrinda"/>
          <w:cs/>
        </w:rPr>
        <w:t>তাড়ার কাছে হার মেনেছে যারা!</w:t>
      </w:r>
    </w:p>
    <w:p w:rsidR="00636C8B" w:rsidRDefault="00636C8B" w:rsidP="00636C8B">
      <w:r>
        <w:rPr>
          <w:rFonts w:cs="Vrinda"/>
          <w:cs/>
        </w:rPr>
        <w:t>তবু আজও “মন খারাপ”-এর মানে</w:t>
      </w:r>
    </w:p>
    <w:p w:rsidR="00636C8B" w:rsidRDefault="00636C8B" w:rsidP="00636C8B">
      <w:r>
        <w:rPr>
          <w:rFonts w:cs="Vrinda"/>
          <w:cs/>
        </w:rPr>
        <w:t>সবার কাছে – “বৃষ্টি” হয়েই র’বে…</w:t>
      </w:r>
    </w:p>
    <w:p w:rsidR="00636C8B" w:rsidRDefault="00636C8B" w:rsidP="00636C8B">
      <w:r>
        <w:rPr>
          <w:rFonts w:cs="Vrinda"/>
          <w:cs/>
        </w:rPr>
        <w:t>ছেলেটার নাম আকাশ-টাকাশ ছিল</w:t>
      </w:r>
    </w:p>
    <w:p w:rsidR="004454A5" w:rsidRDefault="00636C8B" w:rsidP="00636C8B">
      <w:r>
        <w:rPr>
          <w:rFonts w:cs="Vrinda"/>
          <w:cs/>
        </w:rPr>
        <w:t>আর মেয়েটার বর্ষা-টর্ষা হবে!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120B"/>
    <w:rsid w:val="0038120B"/>
    <w:rsid w:val="004454A5"/>
    <w:rsid w:val="0063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BAA79-484E-4560-812A-82B94D85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2018-06-25T15:04:00Z</dcterms:created>
  <dcterms:modified xsi:type="dcterms:W3CDTF">2018-06-25T15:04:00Z</dcterms:modified>
</cp:coreProperties>
</file>