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9C" w:rsidRDefault="0082619C" w:rsidP="0082619C">
      <w:r>
        <w:rPr>
          <w:rFonts w:cs="Vrinda"/>
          <w:cs/>
        </w:rPr>
        <w:t>হৃদয় আমার গোপন করে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আর ত লো সই রৈতে নারি</w:t>
      </w:r>
      <w:r>
        <w:t>,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ভরা গাঙে ঝড় উঠেছে –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থর থর কাঁপছে বারি।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ঢেউয়ে ঢেউয়ে নৃত্য তুলে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ছাপিয়ে উঠে কূলে কূলে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বাঁধ দিয়ে এ মত্ত তুফান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আর কি ধরে’ রাখতে পারি।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মানের মানা শুনবো না আর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মান-অভিমান আর কি সাজে</w:t>
      </w:r>
      <w:r>
        <w:t>,</w:t>
      </w:r>
    </w:p>
    <w:p w:rsidR="0082619C" w:rsidRDefault="0082619C" w:rsidP="0082619C"/>
    <w:p w:rsidR="0082619C" w:rsidRDefault="0082619C" w:rsidP="0082619C">
      <w:r>
        <w:rPr>
          <w:rFonts w:cs="Vrinda"/>
          <w:cs/>
        </w:rPr>
        <w:t>মানের তরী ভাসিয়ে দিয়ে</w:t>
      </w:r>
    </w:p>
    <w:p w:rsidR="0082619C" w:rsidRDefault="0082619C" w:rsidP="0082619C"/>
    <w:p w:rsidR="004454A5" w:rsidRDefault="0082619C" w:rsidP="0082619C">
      <w:r>
        <w:rPr>
          <w:rFonts w:cs="Vrinda"/>
          <w:cs/>
        </w:rPr>
        <w:t>ঝাঁপ দেবো এই তুফানমাঝে।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61C"/>
    <w:rsid w:val="004454A5"/>
    <w:rsid w:val="0061661C"/>
    <w:rsid w:val="00826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5B12-6D92-4235-BE49-B0BD5F56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2018-06-23T08:17:00Z</dcterms:created>
  <dcterms:modified xsi:type="dcterms:W3CDTF">2018-06-23T08:17:00Z</dcterms:modified>
</cp:coreProperties>
</file>