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F7" w:rsidRDefault="00AC3DF7" w:rsidP="00AC3DF7">
      <w:r>
        <w:rPr>
          <w:rFonts w:cs="Vrinda"/>
          <w:cs/>
        </w:rPr>
        <w:t>আল্লাহ্ কে বোঝে তোমার অপার লীলা</w:t>
      </w:r>
    </w:p>
    <w:p w:rsidR="00AC3DF7" w:rsidRDefault="00AC3DF7" w:rsidP="00AC3DF7">
      <w:r>
        <w:rPr>
          <w:rFonts w:cs="Vrinda"/>
          <w:cs/>
        </w:rPr>
        <w:t>কে বোঝে তোমার অপার লীলে।</w:t>
      </w:r>
    </w:p>
    <w:p w:rsidR="00AC3DF7" w:rsidRDefault="00AC3DF7" w:rsidP="00AC3DF7">
      <w:r>
        <w:rPr>
          <w:rFonts w:cs="Vrinda"/>
          <w:cs/>
        </w:rPr>
        <w:t>তুমি আপনি আল্লাহ</w:t>
      </w:r>
    </w:p>
    <w:p w:rsidR="00AC3DF7" w:rsidRDefault="00AC3DF7" w:rsidP="00AC3DF7">
      <w:r>
        <w:rPr>
          <w:rFonts w:cs="Vrinda"/>
          <w:cs/>
        </w:rPr>
        <w:t>ডাকো আল্লাহ বলে।</w:t>
      </w:r>
    </w:p>
    <w:p w:rsidR="00AC3DF7" w:rsidRDefault="00AC3DF7" w:rsidP="00AC3DF7"/>
    <w:p w:rsidR="00AC3DF7" w:rsidRDefault="00AC3DF7" w:rsidP="00AC3DF7">
      <w:r>
        <w:rPr>
          <w:rFonts w:cs="Vrinda"/>
          <w:cs/>
        </w:rPr>
        <w:t>নিরাকারের তরে তুমি নুরী</w:t>
      </w:r>
    </w:p>
    <w:p w:rsidR="00AC3DF7" w:rsidRDefault="00AC3DF7" w:rsidP="00AC3DF7">
      <w:r>
        <w:rPr>
          <w:rFonts w:cs="Vrinda"/>
          <w:cs/>
        </w:rPr>
        <w:t>ছিলে ডিম্ব অবতরী।</w:t>
      </w:r>
    </w:p>
    <w:p w:rsidR="00AC3DF7" w:rsidRDefault="00AC3DF7" w:rsidP="00AC3DF7">
      <w:r>
        <w:rPr>
          <w:rFonts w:cs="Vrinda"/>
          <w:cs/>
        </w:rPr>
        <w:t>সাকারে সৃজন গড়লে ত্রিভুবন</w:t>
      </w:r>
    </w:p>
    <w:p w:rsidR="00AC3DF7" w:rsidRDefault="00AC3DF7" w:rsidP="00AC3DF7">
      <w:r>
        <w:rPr>
          <w:rFonts w:cs="Vrinda"/>
          <w:cs/>
        </w:rPr>
        <w:t>আকারে চমৎকার ভাব দেখালে।</w:t>
      </w:r>
    </w:p>
    <w:p w:rsidR="00AC3DF7" w:rsidRDefault="00AC3DF7" w:rsidP="00AC3DF7"/>
    <w:p w:rsidR="00AC3DF7" w:rsidRDefault="00AC3DF7" w:rsidP="00AC3DF7">
      <w:r>
        <w:rPr>
          <w:rFonts w:cs="Vrinda"/>
          <w:cs/>
        </w:rPr>
        <w:t>নিরাকার নিগম ধ্বনি</w:t>
      </w:r>
    </w:p>
    <w:p w:rsidR="00AC3DF7" w:rsidRDefault="00AC3DF7" w:rsidP="00AC3DF7">
      <w:r>
        <w:rPr>
          <w:rFonts w:cs="Vrinda"/>
          <w:cs/>
        </w:rPr>
        <w:t>তাও তো সত্য সবাই জানি।।</w:t>
      </w:r>
    </w:p>
    <w:p w:rsidR="00AC3DF7" w:rsidRDefault="00AC3DF7" w:rsidP="00AC3DF7">
      <w:r>
        <w:rPr>
          <w:rFonts w:cs="Vrinda"/>
          <w:cs/>
        </w:rPr>
        <w:t>তুমি আগমের ফুল নিগমে রসুল</w:t>
      </w:r>
    </w:p>
    <w:p w:rsidR="00AC3DF7" w:rsidRDefault="00AC3DF7" w:rsidP="00AC3DF7">
      <w:r>
        <w:rPr>
          <w:rFonts w:cs="Vrinda"/>
          <w:cs/>
        </w:rPr>
        <w:t>আদমের ধড়ে জান হইলে।</w:t>
      </w:r>
    </w:p>
    <w:p w:rsidR="00AC3DF7" w:rsidRDefault="00AC3DF7" w:rsidP="00AC3DF7"/>
    <w:p w:rsidR="00AC3DF7" w:rsidRDefault="00AC3DF7" w:rsidP="00AC3DF7">
      <w:r>
        <w:rPr>
          <w:rFonts w:cs="Vrinda"/>
          <w:cs/>
        </w:rPr>
        <w:t>আত্ম তত্ত্ব জানে যাঁরা</w:t>
      </w:r>
    </w:p>
    <w:p w:rsidR="00AC3DF7" w:rsidRDefault="00AC3DF7" w:rsidP="00AC3DF7">
      <w:r>
        <w:rPr>
          <w:rFonts w:cs="Vrinda"/>
          <w:cs/>
        </w:rPr>
        <w:t>শাঁইর নিগূঢ় লীলা দেখছে তাঁরা।।</w:t>
      </w:r>
    </w:p>
    <w:p w:rsidR="00AC3DF7" w:rsidRDefault="00AC3DF7" w:rsidP="00AC3DF7">
      <w:r>
        <w:rPr>
          <w:rFonts w:cs="Vrinda"/>
          <w:cs/>
        </w:rPr>
        <w:t>নীড় নিরঞ্জন অকৈথ্য সাধন ।।</w:t>
      </w:r>
    </w:p>
    <w:p w:rsidR="004454A5" w:rsidRDefault="00AC3DF7" w:rsidP="00AC3DF7">
      <w:r>
        <w:rPr>
          <w:rFonts w:cs="Vrinda"/>
          <w:cs/>
        </w:rPr>
        <w:t>লালন খুঁজে বেড়ায় বনজঙ্গলে।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2ED4"/>
    <w:rsid w:val="004454A5"/>
    <w:rsid w:val="00AC3DF7"/>
    <w:rsid w:val="00F92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80671-6368-4C7E-A7DA-8010571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2018-06-12T18:40:00Z</dcterms:created>
  <dcterms:modified xsi:type="dcterms:W3CDTF">2018-06-12T18:40:00Z</dcterms:modified>
</cp:coreProperties>
</file>