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60" w:rsidRDefault="00D47F60" w:rsidP="00D47F60">
      <w:r>
        <w:rPr>
          <w:rFonts w:cs="Vrinda"/>
          <w:cs/>
        </w:rPr>
        <w:t>বাড়ির কাছে আরশী নগর</w:t>
      </w:r>
    </w:p>
    <w:p w:rsidR="00D47F60" w:rsidRDefault="00D47F60" w:rsidP="00D47F60">
      <w:r>
        <w:t>(</w:t>
      </w:r>
      <w:r>
        <w:rPr>
          <w:rFonts w:cs="Vrinda"/>
          <w:cs/>
        </w:rPr>
        <w:t>একঘর) সেথা পড়শী বসত করে-</w:t>
      </w:r>
    </w:p>
    <w:p w:rsidR="00D47F60" w:rsidRDefault="00D47F60" w:rsidP="00D47F60">
      <w:r>
        <w:rPr>
          <w:rFonts w:cs="Vrinda"/>
          <w:cs/>
        </w:rPr>
        <w:t>আমি একদিনও না দেখিলাম তারে।।</w:t>
      </w:r>
    </w:p>
    <w:p w:rsidR="00D47F60" w:rsidRDefault="00D47F60" w:rsidP="00D47F60">
      <w:r>
        <w:rPr>
          <w:rFonts w:cs="Vrinda"/>
          <w:cs/>
        </w:rPr>
        <w:t>গেরাম বেড়ে অগাধ পানি</w:t>
      </w:r>
    </w:p>
    <w:p w:rsidR="00D47F60" w:rsidRDefault="00D47F60" w:rsidP="00D47F60">
      <w:r>
        <w:rPr>
          <w:rFonts w:cs="Vrinda"/>
          <w:cs/>
        </w:rPr>
        <w:t>নাই কিনারা নাই তরণী পারে</w:t>
      </w:r>
      <w:r>
        <w:t>,</w:t>
      </w:r>
    </w:p>
    <w:p w:rsidR="00D47F60" w:rsidRDefault="00D47F60" w:rsidP="00D47F60">
      <w:r>
        <w:rPr>
          <w:rFonts w:cs="Vrinda"/>
          <w:cs/>
        </w:rPr>
        <w:t>বাঞ্ছা করি দেখব তারে</w:t>
      </w:r>
    </w:p>
    <w:p w:rsidR="00D47F60" w:rsidRDefault="00D47F60" w:rsidP="00D47F60">
      <w:r>
        <w:t>(</w:t>
      </w:r>
      <w:r>
        <w:rPr>
          <w:rFonts w:cs="Vrinda"/>
          <w:cs/>
        </w:rPr>
        <w:t>আমি) কেমনে সেথা যাই রে।।</w:t>
      </w:r>
    </w:p>
    <w:p w:rsidR="00D47F60" w:rsidRDefault="00D47F60" w:rsidP="00D47F60">
      <w:r>
        <w:rPr>
          <w:rFonts w:cs="Vrinda"/>
          <w:cs/>
        </w:rPr>
        <w:t>কি বলব পড়শীর কথা</w:t>
      </w:r>
      <w:r>
        <w:t>,</w:t>
      </w:r>
    </w:p>
    <w:p w:rsidR="00D47F60" w:rsidRDefault="00D47F60" w:rsidP="00D47F60">
      <w:r>
        <w:rPr>
          <w:rFonts w:cs="Vrinda"/>
          <w:cs/>
        </w:rPr>
        <w:t>হস্ত পদ স্কন্ধ মাথা নাই-রে</w:t>
      </w:r>
    </w:p>
    <w:p w:rsidR="00D47F60" w:rsidRDefault="00D47F60" w:rsidP="00D47F60">
      <w:r>
        <w:rPr>
          <w:rFonts w:cs="Vrinda"/>
          <w:cs/>
        </w:rPr>
        <w:t>ক্ষণেক থাকে শূণ্যের উপর</w:t>
      </w:r>
    </w:p>
    <w:p w:rsidR="00D47F60" w:rsidRDefault="00D47F60" w:rsidP="00D47F60">
      <w:r>
        <w:t>(</w:t>
      </w:r>
      <w:r>
        <w:rPr>
          <w:rFonts w:cs="Vrinda"/>
          <w:cs/>
        </w:rPr>
        <w:t>ওসে) ক্ষণেক ভাসে নীরে।।</w:t>
      </w:r>
    </w:p>
    <w:p w:rsidR="00D47F60" w:rsidRDefault="00D47F60" w:rsidP="00D47F60">
      <w:r>
        <w:rPr>
          <w:rFonts w:cs="Vrinda"/>
          <w:cs/>
        </w:rPr>
        <w:t>পড়শী যদি আমায় ছুঁতো</w:t>
      </w:r>
      <w:r>
        <w:t>,</w:t>
      </w:r>
    </w:p>
    <w:p w:rsidR="00D47F60" w:rsidRDefault="00D47F60" w:rsidP="00D47F60">
      <w:r>
        <w:rPr>
          <w:rFonts w:cs="Vrinda"/>
          <w:cs/>
        </w:rPr>
        <w:t>যম যাতনা সকল যেতো দূরে।</w:t>
      </w:r>
    </w:p>
    <w:p w:rsidR="00D47F60" w:rsidRDefault="00D47F60" w:rsidP="00D47F60">
      <w:r>
        <w:rPr>
          <w:rFonts w:cs="Vrinda"/>
          <w:cs/>
        </w:rPr>
        <w:t>সে আর লালন একখানে রয়-</w:t>
      </w:r>
    </w:p>
    <w:p w:rsidR="004454A5" w:rsidRDefault="00D47F60" w:rsidP="00D47F60">
      <w:r>
        <w:t>(</w:t>
      </w:r>
      <w:r>
        <w:rPr>
          <w:rFonts w:cs="Vrinda"/>
          <w:cs/>
        </w:rPr>
        <w:t>তবু) লক্ষ যোজন ফাঁক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44DC"/>
    <w:rsid w:val="004454A5"/>
    <w:rsid w:val="00D47F60"/>
    <w:rsid w:val="00FB4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EBB7C-0B8B-406E-9542-EC0D06E4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2018-06-12T18:34:00Z</dcterms:created>
  <dcterms:modified xsi:type="dcterms:W3CDTF">2018-06-12T18:34:00Z</dcterms:modified>
</cp:coreProperties>
</file>