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EF" w:rsidRDefault="006C57EF" w:rsidP="006C57EF">
      <w:r>
        <w:rPr>
          <w:rFonts w:cs="Vrinda"/>
          <w:cs/>
        </w:rPr>
        <w:t>নাও ছাড়িয়া দে পাল উড়াইয়া দে</w:t>
      </w:r>
    </w:p>
    <w:p w:rsidR="006C57EF" w:rsidRDefault="006C57EF" w:rsidP="006C57EF">
      <w:r>
        <w:rPr>
          <w:rFonts w:cs="Vrinda"/>
          <w:cs/>
        </w:rPr>
        <w:t>ছল ছলাইয়া চলুক রে নাও মাঝ দইরা দিয়া চলুক মাঝ দইরা দিয়া।।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উড়ালি বিড়ালি বাওয়ে নাওয়ের বাদাম নড়ে (আরে)।</w:t>
      </w:r>
    </w:p>
    <w:p w:rsidR="006C57EF" w:rsidRDefault="006C57EF" w:rsidP="006C57EF">
      <w:r>
        <w:rPr>
          <w:rFonts w:cs="Vrinda"/>
          <w:cs/>
        </w:rPr>
        <w:t>আথালি পাথালি পানি ছলাৎ। ছলাৎ করে রে।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আরে খল খলাইয়া হাইসা উঠে</w:t>
      </w:r>
    </w:p>
    <w:p w:rsidR="006C57EF" w:rsidRDefault="006C57EF" w:rsidP="006C57EF">
      <w:r>
        <w:rPr>
          <w:rFonts w:cs="Vrinda"/>
          <w:cs/>
        </w:rPr>
        <w:t>বৈঠার হাতল চাইয়া হাসে</w:t>
      </w:r>
      <w:r>
        <w:t xml:space="preserve">, </w:t>
      </w:r>
      <w:r>
        <w:rPr>
          <w:rFonts w:cs="Vrinda"/>
          <w:cs/>
        </w:rPr>
        <w:t>বৌঠার হাতল চাইয়া।।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ঢেউয়ের তালে পাওয়ের ফালে নাওয়ের গলই কাঁপে</w:t>
      </w:r>
    </w:p>
    <w:p w:rsidR="006C57EF" w:rsidRDefault="006C57EF" w:rsidP="006C57EF">
      <w:r>
        <w:rPr>
          <w:rFonts w:cs="Vrinda"/>
          <w:cs/>
        </w:rPr>
        <w:t>তির তিরাইয়া নাওয়ের খৈয়াই রোইদ তুফান মাপে</w:t>
      </w:r>
      <w:r>
        <w:t>,</w:t>
      </w:r>
    </w:p>
    <w:p w:rsidR="006C57EF" w:rsidRDefault="006C57EF" w:rsidP="006C57EF">
      <w:r>
        <w:rPr>
          <w:rFonts w:cs="Vrinda"/>
          <w:cs/>
        </w:rPr>
        <w:t>মাপে রোইদ তুফান মাপে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চিরলি পিরলি পুলে ভ্রমর-ভ্রমরী খেলে রে (আরে)।</w:t>
      </w:r>
    </w:p>
    <w:p w:rsidR="006C57EF" w:rsidRDefault="006C57EF" w:rsidP="006C57EF">
      <w:r>
        <w:rPr>
          <w:rFonts w:cs="Vrinda"/>
          <w:cs/>
        </w:rPr>
        <w:t>বাদল উদালি কায়ে পানিতে জমিতে হেলে রে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আরে তুর তুরাইয়া আইলো দেওয়া *** হাতে এলইয়া।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শালি ধানের শ্যামলা বনে হইলদা পঙ্খি ডাকে</w:t>
      </w:r>
    </w:p>
    <w:p w:rsidR="006C57EF" w:rsidRDefault="006C57EF" w:rsidP="006C57EF">
      <w:r>
        <w:rPr>
          <w:rFonts w:cs="Vrinda"/>
          <w:cs/>
        </w:rPr>
        <w:t>চিকমিকাইয়া হাসে রে চান সইশা ক্ষেতের ফাকে</w:t>
      </w:r>
    </w:p>
    <w:p w:rsidR="006C57EF" w:rsidRDefault="006C57EF" w:rsidP="006C57EF">
      <w:r>
        <w:rPr>
          <w:rFonts w:cs="Vrinda"/>
          <w:cs/>
        </w:rPr>
        <w:t>ফাকে সইশা ক্ষতের ফাকে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সোনালি রূপালি রঙে রাঙা হইলো নদী (আরে)।</w:t>
      </w:r>
    </w:p>
    <w:p w:rsidR="006C57EF" w:rsidRDefault="006C57EF" w:rsidP="006C57EF">
      <w:r>
        <w:rPr>
          <w:rFonts w:cs="Vrinda"/>
          <w:cs/>
        </w:rPr>
        <w:t>মিতালী পাতাইতাম মুই মনের মিতা পাইতাম যদি রে</w:t>
      </w:r>
    </w:p>
    <w:p w:rsidR="006C57EF" w:rsidRDefault="006C57EF" w:rsidP="006C57EF"/>
    <w:p w:rsidR="006C57EF" w:rsidRDefault="006C57EF" w:rsidP="006C57EF">
      <w:r>
        <w:rPr>
          <w:rFonts w:cs="Vrinda"/>
          <w:cs/>
        </w:rPr>
        <w:t>আরে ঝিলমিলাইয়া খালর পানি নাচে থৈইয়া থৈইয়া</w:t>
      </w:r>
    </w:p>
    <w:p w:rsidR="004454A5" w:rsidRDefault="006C57EF" w:rsidP="006C57EF">
      <w:r>
        <w:rPr>
          <w:rFonts w:cs="Vrinda"/>
          <w:cs/>
        </w:rPr>
        <w:t>পানি নাচে থৈইয়া থৈইয়া।।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56BE"/>
    <w:rsid w:val="004454A5"/>
    <w:rsid w:val="006C57EF"/>
    <w:rsid w:val="00B95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0A424-B010-42F6-AA0D-67B9446A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2018-06-14T20:23:00Z</dcterms:created>
  <dcterms:modified xsi:type="dcterms:W3CDTF">2018-06-14T20:23:00Z</dcterms:modified>
</cp:coreProperties>
</file>