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370" w:rsidRDefault="00354370" w:rsidP="00354370">
      <w:r>
        <w:rPr>
          <w:rFonts w:cs="Vrinda"/>
          <w:cs/>
        </w:rPr>
        <w:t>কত না নদীর জন্ম হয় আর একটা কেন গঙ্গা হয় না</w:t>
      </w:r>
      <w:r>
        <w:t>?</w:t>
      </w:r>
    </w:p>
    <w:p w:rsidR="00354370" w:rsidRDefault="00354370" w:rsidP="00354370">
      <w:r>
        <w:rPr>
          <w:rFonts w:cs="Vrinda"/>
          <w:cs/>
        </w:rPr>
        <w:t>কত মানুষ জন্ম লয়</w:t>
      </w:r>
      <w:r>
        <w:t xml:space="preserve">, </w:t>
      </w:r>
      <w:r>
        <w:rPr>
          <w:rFonts w:cs="Vrinda"/>
          <w:cs/>
        </w:rPr>
        <w:t>ওরা একটা কেন জাত হয় না</w:t>
      </w:r>
      <w:r>
        <w:t>?</w:t>
      </w:r>
    </w:p>
    <w:p w:rsidR="00354370" w:rsidRDefault="00354370" w:rsidP="00354370"/>
    <w:p w:rsidR="00354370" w:rsidRDefault="00354370" w:rsidP="00354370">
      <w:r>
        <w:rPr>
          <w:rFonts w:cs="Vrinda"/>
          <w:cs/>
        </w:rPr>
        <w:t>কত রঙের হয় যে ধেনু দুধের রঙ তো সাদা</w:t>
      </w:r>
      <w:r>
        <w:t>,</w:t>
      </w:r>
    </w:p>
    <w:p w:rsidR="00354370" w:rsidRDefault="00354370" w:rsidP="00354370">
      <w:r>
        <w:rPr>
          <w:rFonts w:cs="Vrinda"/>
          <w:cs/>
        </w:rPr>
        <w:t>যে মাটিতে ফলে ফসল</w:t>
      </w:r>
      <w:r>
        <w:t xml:space="preserve">, </w:t>
      </w:r>
      <w:r>
        <w:rPr>
          <w:rFonts w:cs="Vrinda"/>
          <w:cs/>
        </w:rPr>
        <w:t>সেই তো আবার কাদা</w:t>
      </w:r>
      <w:r>
        <w:t>,</w:t>
      </w:r>
    </w:p>
    <w:p w:rsidR="00354370" w:rsidRDefault="00354370" w:rsidP="00354370">
      <w:r>
        <w:rPr>
          <w:rFonts w:cs="Vrinda"/>
          <w:cs/>
        </w:rPr>
        <w:t>দুধের সাদা ছাড়া রঙ হয় না</w:t>
      </w:r>
      <w:r>
        <w:t xml:space="preserve">, </w:t>
      </w:r>
      <w:r>
        <w:rPr>
          <w:rFonts w:cs="Vrinda"/>
          <w:cs/>
        </w:rPr>
        <w:t>বাউল গানের জাত হয় না</w:t>
      </w:r>
    </w:p>
    <w:p w:rsidR="00354370" w:rsidRDefault="00354370" w:rsidP="00354370">
      <w:r>
        <w:rPr>
          <w:rFonts w:cs="Vrinda"/>
          <w:cs/>
        </w:rPr>
        <w:t>আর একটা তাই গঙ্গা হয় না।</w:t>
      </w:r>
    </w:p>
    <w:p w:rsidR="00354370" w:rsidRDefault="00354370" w:rsidP="00354370"/>
    <w:p w:rsidR="00354370" w:rsidRDefault="00354370" w:rsidP="00354370">
      <w:r>
        <w:rPr>
          <w:rFonts w:cs="Vrinda"/>
          <w:cs/>
        </w:rPr>
        <w:t>ভিন্ন বৃক্ষে দু’টি কুসুম</w:t>
      </w:r>
      <w:r>
        <w:t xml:space="preserve">, </w:t>
      </w:r>
      <w:r>
        <w:rPr>
          <w:rFonts w:cs="Vrinda"/>
          <w:cs/>
        </w:rPr>
        <w:t>ফুটলে গো একসাথে</w:t>
      </w:r>
    </w:p>
    <w:p w:rsidR="00354370" w:rsidRDefault="00354370" w:rsidP="00354370">
      <w:r>
        <w:rPr>
          <w:rFonts w:cs="Vrinda"/>
          <w:cs/>
        </w:rPr>
        <w:t>একই পূজায় লাগে তারা</w:t>
      </w:r>
      <w:r>
        <w:t xml:space="preserve">, </w:t>
      </w:r>
      <w:r>
        <w:rPr>
          <w:rFonts w:cs="Vrinda"/>
          <w:cs/>
        </w:rPr>
        <w:t>এক পুজারীর হাতে</w:t>
      </w:r>
      <w:r>
        <w:t>,</w:t>
      </w:r>
    </w:p>
    <w:p w:rsidR="004454A5" w:rsidRDefault="00354370" w:rsidP="00354370">
      <w:r>
        <w:rPr>
          <w:rFonts w:cs="Vrinda"/>
          <w:cs/>
        </w:rPr>
        <w:t>ওরে ফুলের কোন জাত হয় না আর একটা তাই গঙ্গা হয়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1FCB"/>
    <w:rsid w:val="00354370"/>
    <w:rsid w:val="004454A5"/>
    <w:rsid w:val="009D1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CF907-85F0-4AEB-BD65-07EAEA63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2018-06-11T18:12:00Z</dcterms:created>
  <dcterms:modified xsi:type="dcterms:W3CDTF">2018-06-11T18:12:00Z</dcterms:modified>
</cp:coreProperties>
</file>