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65A" w:rsidRDefault="00DD265A" w:rsidP="00DD265A">
      <w:r>
        <w:t>(</w:t>
      </w:r>
      <w:r>
        <w:rPr>
          <w:rFonts w:cs="Vrinda"/>
          <w:cs/>
        </w:rPr>
        <w:t>যুদ্ধ শেষে যুদ্ধের ময়দান থেকে আরেক যুদ্ধে যাত্রার সময় সহযোদ্ধার দিকে চেয়ে এক যোদ্ধা ‘’শেখর’’ এর প্রতি এই দৃঢ়</w:t>
      </w:r>
      <w:r>
        <w:t xml:space="preserve">, </w:t>
      </w:r>
      <w:r>
        <w:rPr>
          <w:rFonts w:cs="Vrinda"/>
          <w:cs/>
        </w:rPr>
        <w:t>ব্যথিত</w:t>
      </w:r>
      <w:r>
        <w:t xml:space="preserve">, </w:t>
      </w:r>
      <w:r>
        <w:rPr>
          <w:rFonts w:cs="Vrinda"/>
          <w:cs/>
        </w:rPr>
        <w:t>অমোঘ উচ্চারণ‘’ বেঁচে থাকলে দেখা হবে</w:t>
      </w:r>
      <w:r>
        <w:t xml:space="preserve">, </w:t>
      </w:r>
      <w:r>
        <w:rPr>
          <w:rFonts w:cs="Vrinda"/>
          <w:cs/>
        </w:rPr>
        <w:t>মরে গেলে আর দেখা হবে না’’। ঘটনাটি শুনেছিলাম নড়াইলের মফিজের মুখে। – জেমস)</w:t>
      </w:r>
    </w:p>
    <w:p w:rsidR="00DD265A" w:rsidRDefault="00DD265A" w:rsidP="00DD265A"/>
    <w:p w:rsidR="00DD265A" w:rsidRDefault="00DD265A" w:rsidP="00DD265A">
      <w:r>
        <w:rPr>
          <w:rFonts w:cs="Vrinda"/>
          <w:cs/>
        </w:rPr>
        <w:t>বেঁচে থাকলে দেখা হবে বন্ধুরা।</w:t>
      </w:r>
    </w:p>
    <w:p w:rsidR="00DD265A" w:rsidRDefault="00DD265A" w:rsidP="00DD265A">
      <w:r>
        <w:rPr>
          <w:rFonts w:cs="Vrinda"/>
          <w:cs/>
        </w:rPr>
        <w:t>যদি একই পথে থাকি।</w:t>
      </w:r>
    </w:p>
    <w:p w:rsidR="00DD265A" w:rsidRDefault="00DD265A" w:rsidP="00DD265A">
      <w:r>
        <w:rPr>
          <w:rFonts w:cs="Vrinda"/>
          <w:cs/>
        </w:rPr>
        <w:t>রাতের আঁধারে দেখ হবে</w:t>
      </w:r>
    </w:p>
    <w:p w:rsidR="00DD265A" w:rsidRDefault="00DD265A" w:rsidP="00DD265A">
      <w:r>
        <w:rPr>
          <w:rFonts w:cs="Vrinda"/>
          <w:cs/>
        </w:rPr>
        <w:t>রাইফেল হাতে মুখোমুখি।</w:t>
      </w:r>
    </w:p>
    <w:p w:rsidR="00DD265A" w:rsidRDefault="00DD265A" w:rsidP="00DD265A"/>
    <w:p w:rsidR="00DD265A" w:rsidRDefault="00DD265A" w:rsidP="00DD265A">
      <w:r>
        <w:rPr>
          <w:rFonts w:cs="Vrinda"/>
          <w:cs/>
        </w:rPr>
        <w:t>যদি ঝরে যাই</w:t>
      </w:r>
      <w:r>
        <w:t xml:space="preserve">, </w:t>
      </w:r>
      <w:r>
        <w:rPr>
          <w:rFonts w:cs="Vrinda"/>
          <w:cs/>
        </w:rPr>
        <w:t>যদি ভেসে যাই</w:t>
      </w:r>
    </w:p>
    <w:p w:rsidR="00DD265A" w:rsidRDefault="00DD265A" w:rsidP="00DD265A">
      <w:r>
        <w:rPr>
          <w:rFonts w:cs="Vrinda"/>
          <w:cs/>
        </w:rPr>
        <w:t>তবু বলে যাই</w:t>
      </w:r>
      <w:r>
        <w:t xml:space="preserve">, </w:t>
      </w:r>
      <w:r>
        <w:rPr>
          <w:rFonts w:cs="Vrinda"/>
          <w:cs/>
        </w:rPr>
        <w:t>মনে রেখো ভাই</w:t>
      </w:r>
    </w:p>
    <w:p w:rsidR="00DD265A" w:rsidRDefault="00DD265A" w:rsidP="00DD265A">
      <w:r>
        <w:rPr>
          <w:rFonts w:cs="Vrinda"/>
          <w:cs/>
        </w:rPr>
        <w:t>মনে রেখো এই আমাকে</w:t>
      </w:r>
      <w:r>
        <w:t xml:space="preserve">, </w:t>
      </w:r>
      <w:r>
        <w:rPr>
          <w:rFonts w:cs="Vrinda"/>
          <w:cs/>
        </w:rPr>
        <w:t>মনে রেখো ভাই</w:t>
      </w:r>
    </w:p>
    <w:p w:rsidR="00DD265A" w:rsidRDefault="00DD265A" w:rsidP="00DD265A">
      <w:r>
        <w:rPr>
          <w:rFonts w:cs="Vrinda"/>
          <w:cs/>
        </w:rPr>
        <w:t>তোমাদের চোখে</w:t>
      </w:r>
      <w:r>
        <w:t xml:space="preserve">, </w:t>
      </w:r>
      <w:r>
        <w:rPr>
          <w:rFonts w:cs="Vrinda"/>
          <w:cs/>
        </w:rPr>
        <w:t>চেয়ে আছে</w:t>
      </w:r>
    </w:p>
    <w:p w:rsidR="004454A5" w:rsidRDefault="00DD265A" w:rsidP="00DD265A">
      <w:r>
        <w:rPr>
          <w:rFonts w:cs="Vrinda"/>
          <w:cs/>
        </w:rPr>
        <w:t>এই মা</w:t>
      </w:r>
      <w:r>
        <w:t xml:space="preserve">, </w:t>
      </w:r>
      <w:r>
        <w:rPr>
          <w:rFonts w:cs="Vrinda"/>
          <w:cs/>
        </w:rPr>
        <w:t>ও মাটি</w:t>
      </w:r>
      <w:r>
        <w:t xml:space="preserve">, </w:t>
      </w:r>
      <w:r>
        <w:rPr>
          <w:rFonts w:cs="Vrinda"/>
          <w:cs/>
        </w:rPr>
        <w:t>ও ভাই।।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D1332"/>
    <w:rsid w:val="004454A5"/>
    <w:rsid w:val="00CD1332"/>
    <w:rsid w:val="00DD26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5DA08-7DA1-4B42-A372-7A8131417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2018-06-23T20:43:00Z</dcterms:created>
  <dcterms:modified xsi:type="dcterms:W3CDTF">2018-06-23T20:43:00Z</dcterms:modified>
</cp:coreProperties>
</file>