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E0" w:rsidRDefault="009519E0" w:rsidP="009519E0">
      <w:r>
        <w:rPr>
          <w:rFonts w:cs="Vrinda"/>
          <w:cs/>
        </w:rPr>
        <w:t>ও গানওয়ালা আরেকটা গান গাও</w:t>
      </w:r>
    </w:p>
    <w:p w:rsidR="009519E0" w:rsidRDefault="009519E0" w:rsidP="009519E0">
      <w:r>
        <w:rPr>
          <w:rFonts w:cs="Vrinda"/>
          <w:cs/>
        </w:rPr>
        <w:t>আমার আর কোথাও যাবার নেই</w:t>
      </w:r>
    </w:p>
    <w:p w:rsidR="009519E0" w:rsidRDefault="009519E0" w:rsidP="009519E0">
      <w:r>
        <w:rPr>
          <w:rFonts w:cs="Vrinda"/>
          <w:cs/>
        </w:rPr>
        <w:t>কিচ্ছু করার নেই।</w:t>
      </w:r>
    </w:p>
    <w:p w:rsidR="009519E0" w:rsidRDefault="009519E0" w:rsidP="009519E0"/>
    <w:p w:rsidR="009519E0" w:rsidRDefault="009519E0" w:rsidP="009519E0">
      <w:r>
        <w:rPr>
          <w:rFonts w:cs="Vrinda"/>
          <w:cs/>
        </w:rPr>
        <w:t>ছেলেবেলার সেই বেহালা বাজানো লোকটা</w:t>
      </w:r>
    </w:p>
    <w:p w:rsidR="009519E0" w:rsidRDefault="009519E0" w:rsidP="009519E0">
      <w:r>
        <w:rPr>
          <w:rFonts w:cs="Vrinda"/>
          <w:cs/>
        </w:rPr>
        <w:t>চলে গেছে বেহালা নিয়ে</w:t>
      </w:r>
    </w:p>
    <w:p w:rsidR="009519E0" w:rsidRDefault="009519E0" w:rsidP="009519E0">
      <w:r>
        <w:rPr>
          <w:rFonts w:cs="Vrinda"/>
          <w:cs/>
        </w:rPr>
        <w:t>চলে গেছে গান শুনিয়ে।</w:t>
      </w:r>
    </w:p>
    <w:p w:rsidR="009519E0" w:rsidRDefault="009519E0" w:rsidP="009519E0"/>
    <w:p w:rsidR="009519E0" w:rsidRDefault="009519E0" w:rsidP="009519E0">
      <w:r>
        <w:rPr>
          <w:rFonts w:cs="Vrinda"/>
          <w:cs/>
        </w:rPr>
        <w:t>এই পালটানো সময়</w:t>
      </w:r>
    </w:p>
    <w:p w:rsidR="009519E0" w:rsidRDefault="009519E0" w:rsidP="009519E0">
      <w:r>
        <w:rPr>
          <w:rFonts w:cs="Vrinda"/>
          <w:cs/>
        </w:rPr>
        <w:t>সে ফিরবে কি ফিরবে না জানা নেই</w:t>
      </w:r>
    </w:p>
    <w:p w:rsidR="009519E0" w:rsidRDefault="009519E0" w:rsidP="009519E0">
      <w:r>
        <w:rPr>
          <w:rFonts w:cs="Vrinda"/>
          <w:cs/>
        </w:rPr>
        <w:t>ও গানওয়ালা আরেকটা গান গাও</w:t>
      </w:r>
    </w:p>
    <w:p w:rsidR="009519E0" w:rsidRDefault="009519E0" w:rsidP="009519E0">
      <w:r>
        <w:rPr>
          <w:rFonts w:cs="Vrinda"/>
          <w:cs/>
        </w:rPr>
        <w:t>আমার আর কোথাও যাবার নেই</w:t>
      </w:r>
    </w:p>
    <w:p w:rsidR="009519E0" w:rsidRDefault="009519E0" w:rsidP="009519E0">
      <w:r>
        <w:rPr>
          <w:rFonts w:cs="Vrinda"/>
          <w:cs/>
        </w:rPr>
        <w:t>কিচ্ছু করার নেই।</w:t>
      </w:r>
    </w:p>
    <w:p w:rsidR="009519E0" w:rsidRDefault="009519E0" w:rsidP="009519E0"/>
    <w:p w:rsidR="009519E0" w:rsidRDefault="009519E0" w:rsidP="009519E0">
      <w:r>
        <w:rPr>
          <w:rFonts w:cs="Vrinda"/>
          <w:cs/>
        </w:rPr>
        <w:t>কৈশরে শেষ হওয়া</w:t>
      </w:r>
    </w:p>
    <w:p w:rsidR="009519E0" w:rsidRDefault="009519E0" w:rsidP="009519E0">
      <w:r>
        <w:rPr>
          <w:rFonts w:cs="Vrinda"/>
          <w:cs/>
        </w:rPr>
        <w:t>রঙচঙে স্বপ্নের দিন</w:t>
      </w:r>
    </w:p>
    <w:p w:rsidR="009519E0" w:rsidRDefault="009519E0" w:rsidP="009519E0">
      <w:r>
        <w:rPr>
          <w:rFonts w:cs="Vrinda"/>
          <w:cs/>
        </w:rPr>
        <w:t>চলে গেছে রঙ হারিয়ে</w:t>
      </w:r>
    </w:p>
    <w:p w:rsidR="009519E0" w:rsidRDefault="009519E0" w:rsidP="009519E0">
      <w:r>
        <w:rPr>
          <w:rFonts w:cs="Vrinda"/>
          <w:cs/>
        </w:rPr>
        <w:t>চলে গেছে মুখ ফিরিয়ে।</w:t>
      </w:r>
    </w:p>
    <w:p w:rsidR="009519E0" w:rsidRDefault="009519E0" w:rsidP="009519E0"/>
    <w:p w:rsidR="009519E0" w:rsidRDefault="009519E0" w:rsidP="009519E0">
      <w:r>
        <w:rPr>
          <w:rFonts w:cs="Vrinda"/>
          <w:cs/>
        </w:rPr>
        <w:t>এই ফাটকাবাজির দেশে</w:t>
      </w:r>
    </w:p>
    <w:p w:rsidR="009519E0" w:rsidRDefault="009519E0" w:rsidP="009519E0">
      <w:r>
        <w:rPr>
          <w:rFonts w:cs="Vrinda"/>
          <w:cs/>
        </w:rPr>
        <w:t>স্বপ্নের পাখিগুলো বেঁচে নেই</w:t>
      </w:r>
    </w:p>
    <w:p w:rsidR="009519E0" w:rsidRDefault="009519E0" w:rsidP="009519E0">
      <w:r>
        <w:rPr>
          <w:rFonts w:cs="Vrinda"/>
          <w:cs/>
        </w:rPr>
        <w:t>ও গানওয়ালা আরেকটা গান গাও</w:t>
      </w:r>
    </w:p>
    <w:p w:rsidR="009519E0" w:rsidRDefault="009519E0" w:rsidP="009519E0">
      <w:r>
        <w:rPr>
          <w:rFonts w:cs="Vrinda"/>
          <w:cs/>
        </w:rPr>
        <w:t>আমার আর কোথাও যাবার নেই</w:t>
      </w:r>
    </w:p>
    <w:p w:rsidR="004454A5" w:rsidRDefault="009519E0" w:rsidP="009519E0">
      <w:r>
        <w:rPr>
          <w:rFonts w:cs="Vrinda"/>
          <w:cs/>
        </w:rPr>
        <w:lastRenderedPageBreak/>
        <w:t>কিচ্ছু করার নেই।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82DA6"/>
    <w:rsid w:val="004454A5"/>
    <w:rsid w:val="009519E0"/>
    <w:rsid w:val="00E82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19AEA-43F7-4CC8-A1E8-112F973F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2018-06-19T17:31:00Z</dcterms:created>
  <dcterms:modified xsi:type="dcterms:W3CDTF">2018-06-19T17:31:00Z</dcterms:modified>
</cp:coreProperties>
</file>