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40" w:rsidRDefault="005D1F40" w:rsidP="005D1F40">
      <w:r>
        <w:t>(</w:t>
      </w:r>
      <w:r>
        <w:rPr>
          <w:rFonts w:cs="Vrinda"/>
          <w:cs/>
        </w:rPr>
        <w:t>মা)    আয় মুক্তকেশী আয়</w:t>
      </w:r>
    </w:p>
    <w:p w:rsidR="005D1F40" w:rsidRDefault="005D1F40" w:rsidP="005D1F40">
      <w:r>
        <w:t>(</w:t>
      </w:r>
      <w:r>
        <w:rPr>
          <w:rFonts w:cs="Vrinda"/>
          <w:cs/>
        </w:rPr>
        <w:t>মা)    বিনোদ-বেণী বোঁধ দোব এলোচুলে।</w:t>
      </w:r>
    </w:p>
    <w:p w:rsidR="005D1F40" w:rsidRDefault="005D1F40" w:rsidP="005D1F40">
      <w:r>
        <w:rPr>
          <w:rFonts w:cs="Vrinda"/>
          <w:cs/>
        </w:rPr>
        <w:t xml:space="preserve">    প্রভাত রবির রাঙা জবা (মা) দুলিয়ে দোব বেণী মূলে॥</w:t>
      </w:r>
    </w:p>
    <w:p w:rsidR="005D1F40" w:rsidRDefault="005D1F40" w:rsidP="005D1F40">
      <w:r>
        <w:rPr>
          <w:rFonts w:cs="Vrinda"/>
          <w:cs/>
        </w:rPr>
        <w:t xml:space="preserve">        মেখে শ্মশান ভস্ম কালি</w:t>
      </w:r>
      <w:r>
        <w:t>,</w:t>
      </w:r>
    </w:p>
    <w:p w:rsidR="005D1F40" w:rsidRDefault="005D1F40" w:rsidP="005D1F40">
      <w:r>
        <w:rPr>
          <w:rFonts w:cs="Vrinda"/>
          <w:cs/>
        </w:rPr>
        <w:t xml:space="preserve">        ঢাকিস্ কেন রূপের ডালি</w:t>
      </w:r>
    </w:p>
    <w:p w:rsidR="005D1F40" w:rsidRDefault="005D1F40" w:rsidP="005D1F40">
      <w:r>
        <w:rPr>
          <w:rFonts w:cs="Vrinda"/>
          <w:cs/>
        </w:rPr>
        <w:t xml:space="preserve">    তোর অঙ্গ ধুতে গঙ্গাবারি আনব শিবের জটা খুলে॥</w:t>
      </w:r>
    </w:p>
    <w:p w:rsidR="005D1F40" w:rsidRDefault="005D1F40" w:rsidP="005D1F40">
      <w:r>
        <w:rPr>
          <w:rFonts w:cs="Vrinda"/>
          <w:cs/>
        </w:rPr>
        <w:t xml:space="preserve">    দেব না আর শ্মশান যেতে</w:t>
      </w:r>
      <w:r>
        <w:t xml:space="preserve">, </w:t>
      </w:r>
      <w:r>
        <w:rPr>
          <w:rFonts w:cs="Vrinda"/>
          <w:cs/>
        </w:rPr>
        <w:t>সহস্রারে রাখব ধ’রে।</w:t>
      </w:r>
    </w:p>
    <w:p w:rsidR="005D1F40" w:rsidRDefault="005D1F40" w:rsidP="005D1F40">
      <w:r>
        <w:rPr>
          <w:rFonts w:cs="Vrinda"/>
          <w:cs/>
        </w:rPr>
        <w:t xml:space="preserve">    খেলে সেথায় বেড়াবি মা রামধনু রং শাড়ি প’রে।</w:t>
      </w:r>
    </w:p>
    <w:p w:rsidR="005D1F40" w:rsidRDefault="005D1F40" w:rsidP="005D1F40">
      <w:r>
        <w:rPr>
          <w:rFonts w:cs="Vrinda"/>
          <w:cs/>
        </w:rPr>
        <w:t xml:space="preserve">        ক্ষয় হলো চাঁদ কেঁদে কেঁদে</w:t>
      </w:r>
    </w:p>
    <w:p w:rsidR="005D1F40" w:rsidRDefault="005D1F40" w:rsidP="005D1F40">
      <w:r>
        <w:t xml:space="preserve">    (</w:t>
      </w:r>
      <w:r>
        <w:rPr>
          <w:rFonts w:cs="Vrinda"/>
          <w:cs/>
        </w:rPr>
        <w:t>তারে)    দেব মা তোর খোঁপায় বেঁধে</w:t>
      </w:r>
    </w:p>
    <w:p w:rsidR="004454A5" w:rsidRDefault="005D1F40" w:rsidP="005D1F40">
      <w:r>
        <w:rPr>
          <w:rFonts w:cs="Vrinda"/>
          <w:cs/>
        </w:rPr>
        <w:t xml:space="preserve">    মোর জীবন মরণ বিল্ব জবা দিব মা তোর পায়ে তুলে॥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3C2F"/>
    <w:rsid w:val="004454A5"/>
    <w:rsid w:val="005D1F40"/>
    <w:rsid w:val="00FA3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40CE8-85A5-490A-BABA-BB2BFFC3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2018-06-11T08:04:00Z</dcterms:created>
  <dcterms:modified xsi:type="dcterms:W3CDTF">2018-06-11T08:04:00Z</dcterms:modified>
</cp:coreProperties>
</file>