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E7" w:rsidRDefault="001457E7" w:rsidP="001457E7">
      <w:r>
        <w:rPr>
          <w:rFonts w:cs="Vrinda"/>
          <w:cs/>
        </w:rPr>
        <w:t>কও কথা কও কথা</w:t>
      </w:r>
      <w:r>
        <w:t xml:space="preserve">, </w:t>
      </w:r>
      <w:r>
        <w:rPr>
          <w:rFonts w:cs="Vrinda"/>
          <w:cs/>
        </w:rPr>
        <w:t>কথা কও হে দেবতা।</w:t>
      </w:r>
    </w:p>
    <w:p w:rsidR="001457E7" w:rsidRDefault="001457E7" w:rsidP="001457E7"/>
    <w:p w:rsidR="001457E7" w:rsidRDefault="001457E7" w:rsidP="001457E7">
      <w:r>
        <w:rPr>
          <w:rFonts w:cs="Vrinda"/>
          <w:cs/>
        </w:rPr>
        <w:t>তুমি তো জানো স্বামী আমার প্রাণে কত ব্যথা।।</w:t>
      </w:r>
    </w:p>
    <w:p w:rsidR="001457E7" w:rsidRDefault="001457E7" w:rsidP="001457E7"/>
    <w:p w:rsidR="001457E7" w:rsidRDefault="001457E7" w:rsidP="001457E7">
      <w:r>
        <w:rPr>
          <w:rFonts w:cs="Vrinda"/>
          <w:cs/>
        </w:rPr>
        <w:t>মোর তরে আজি সকল দুয়ার</w:t>
      </w:r>
    </w:p>
    <w:p w:rsidR="001457E7" w:rsidRDefault="001457E7" w:rsidP="001457E7"/>
    <w:p w:rsidR="001457E7" w:rsidRDefault="001457E7" w:rsidP="001457E7">
      <w:r>
        <w:rPr>
          <w:rFonts w:cs="Vrinda"/>
          <w:cs/>
        </w:rPr>
        <w:t>হইল বন্ধ হে প্রভু আমার</w:t>
      </w:r>
    </w:p>
    <w:p w:rsidR="001457E7" w:rsidRDefault="001457E7" w:rsidP="001457E7"/>
    <w:p w:rsidR="001457E7" w:rsidRDefault="001457E7" w:rsidP="001457E7">
      <w:r>
        <w:rPr>
          <w:rFonts w:cs="Vrinda"/>
          <w:cs/>
        </w:rPr>
        <w:t>তুমি খোলো দ্বার! সহে না যে আর সহে না এ নীরবতা।।</w:t>
      </w:r>
    </w:p>
    <w:p w:rsidR="001457E7" w:rsidRDefault="001457E7" w:rsidP="001457E7"/>
    <w:p w:rsidR="001457E7" w:rsidRDefault="001457E7" w:rsidP="001457E7">
      <w:r>
        <w:rPr>
          <w:rFonts w:cs="Vrinda"/>
          <w:cs/>
        </w:rPr>
        <w:t>শুনি অসহায় মোর ক্রন্দন</w:t>
      </w:r>
    </w:p>
    <w:p w:rsidR="001457E7" w:rsidRDefault="001457E7" w:rsidP="001457E7"/>
    <w:p w:rsidR="001457E7" w:rsidRDefault="001457E7" w:rsidP="001457E7">
      <w:r>
        <w:rPr>
          <w:rFonts w:cs="Vrinda"/>
          <w:cs/>
        </w:rPr>
        <w:t>গলিবে না পাষাণের নারায়ণ</w:t>
      </w:r>
    </w:p>
    <w:p w:rsidR="001457E7" w:rsidRDefault="001457E7" w:rsidP="001457E7"/>
    <w:p w:rsidR="004454A5" w:rsidRDefault="001457E7" w:rsidP="001457E7">
      <w:r>
        <w:rPr>
          <w:rFonts w:cs="Vrinda"/>
          <w:cs/>
        </w:rPr>
        <w:t>ভোলো অভিমান চরণে লুটায় পূজারিণী আশাহতা।।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62AD"/>
    <w:rsid w:val="001457E7"/>
    <w:rsid w:val="003C62AD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F288-B41C-4E13-A1B7-377CE75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2018-06-11T09:42:00Z</dcterms:created>
  <dcterms:modified xsi:type="dcterms:W3CDTF">2018-06-11T09:42:00Z</dcterms:modified>
</cp:coreProperties>
</file>