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26" w:rsidRDefault="00443B26" w:rsidP="00443B26">
      <w:r>
        <w:rPr>
          <w:rFonts w:cs="Vrinda"/>
          <w:cs/>
        </w:rPr>
        <w:t>কে বিদেশী মন – উদাসী</w:t>
      </w:r>
    </w:p>
    <w:p w:rsidR="00443B26" w:rsidRDefault="00443B26" w:rsidP="00443B26">
      <w:r>
        <w:rPr>
          <w:rFonts w:cs="Vrinda"/>
          <w:cs/>
        </w:rPr>
        <w:t>বাঁশে বাঁশী বাজাও বনে ।</w:t>
      </w:r>
    </w:p>
    <w:p w:rsidR="00443B26" w:rsidRDefault="00443B26" w:rsidP="00443B26">
      <w:r>
        <w:rPr>
          <w:rFonts w:cs="Vrinda"/>
          <w:cs/>
        </w:rPr>
        <w:t>সুর – সোহাগে তন্দ্রা লাগে</w:t>
      </w:r>
    </w:p>
    <w:p w:rsidR="00443B26" w:rsidRDefault="00443B26" w:rsidP="00443B26">
      <w:r>
        <w:rPr>
          <w:rFonts w:cs="Vrinda"/>
          <w:cs/>
        </w:rPr>
        <w:t>কুসুম বাগের গুল – বদনে ।।</w:t>
      </w:r>
    </w:p>
    <w:p w:rsidR="00443B26" w:rsidRDefault="00443B26" w:rsidP="00443B26"/>
    <w:p w:rsidR="00443B26" w:rsidRDefault="00443B26" w:rsidP="00443B26">
      <w:r>
        <w:rPr>
          <w:rFonts w:cs="Vrinda"/>
          <w:cs/>
        </w:rPr>
        <w:t>ঝিমিয়ে আসে ভোমোরা – পাখা</w:t>
      </w:r>
    </w:p>
    <w:p w:rsidR="00443B26" w:rsidRDefault="00443B26" w:rsidP="00443B26">
      <w:r>
        <w:rPr>
          <w:rFonts w:cs="Vrinda"/>
          <w:cs/>
        </w:rPr>
        <w:t>যুথির চোখে আবেশ মাখা</w:t>
      </w:r>
    </w:p>
    <w:p w:rsidR="00443B26" w:rsidRDefault="00443B26" w:rsidP="00443B26">
      <w:r>
        <w:rPr>
          <w:rFonts w:cs="Vrinda"/>
          <w:cs/>
        </w:rPr>
        <w:t>কাতর ঘুমে চাদিমা রাকা</w:t>
      </w:r>
    </w:p>
    <w:p w:rsidR="00443B26" w:rsidRDefault="00443B26" w:rsidP="00443B26">
      <w:r>
        <w:rPr>
          <w:rFonts w:cs="Vrinda"/>
          <w:cs/>
        </w:rPr>
        <w:t>দর – দালানে ভোর গগনে ।।</w:t>
      </w:r>
    </w:p>
    <w:p w:rsidR="00443B26" w:rsidRDefault="00443B26" w:rsidP="00443B26"/>
    <w:p w:rsidR="00443B26" w:rsidRDefault="00443B26" w:rsidP="00443B26">
      <w:r>
        <w:rPr>
          <w:rFonts w:cs="Vrinda"/>
          <w:cs/>
        </w:rPr>
        <w:t>লজ্জাবতীর লুলিত লতায়</w:t>
      </w:r>
    </w:p>
    <w:p w:rsidR="00443B26" w:rsidRDefault="00443B26" w:rsidP="00443B26">
      <w:r>
        <w:rPr>
          <w:rFonts w:cs="Vrinda"/>
          <w:cs/>
        </w:rPr>
        <w:t xml:space="preserve">শিহর লাগে পুলক ব্যথায় </w:t>
      </w:r>
      <w:r>
        <w:t>,</w:t>
      </w:r>
    </w:p>
    <w:p w:rsidR="00443B26" w:rsidRDefault="00443B26" w:rsidP="00443B26">
      <w:r>
        <w:rPr>
          <w:rFonts w:cs="Vrinda"/>
          <w:cs/>
        </w:rPr>
        <w:t>মালিকা সম বঁধুরে জড়ায়</w:t>
      </w:r>
    </w:p>
    <w:p w:rsidR="00443B26" w:rsidRDefault="00443B26" w:rsidP="00443B26">
      <w:r>
        <w:rPr>
          <w:rFonts w:cs="Vrinda"/>
          <w:cs/>
        </w:rPr>
        <w:t>বালকা বধূ সুখ স্বপনে ।।</w:t>
      </w:r>
    </w:p>
    <w:p w:rsidR="00443B26" w:rsidRDefault="00443B26" w:rsidP="00443B26"/>
    <w:p w:rsidR="00443B26" w:rsidRDefault="00443B26" w:rsidP="00443B26">
      <w:r>
        <w:rPr>
          <w:rFonts w:cs="Vrinda"/>
          <w:cs/>
        </w:rPr>
        <w:t>সহসা জাআগি আধেক রাতে</w:t>
      </w:r>
    </w:p>
    <w:p w:rsidR="00443B26" w:rsidRDefault="00443B26" w:rsidP="00443B26">
      <w:r>
        <w:rPr>
          <w:rFonts w:cs="Vrinda"/>
          <w:cs/>
        </w:rPr>
        <w:t>শুনি সে বাঁশী বাজে হিয়াতে</w:t>
      </w:r>
    </w:p>
    <w:p w:rsidR="00443B26" w:rsidRDefault="00443B26" w:rsidP="00443B26">
      <w:r>
        <w:rPr>
          <w:rFonts w:cs="Vrinda"/>
          <w:cs/>
        </w:rPr>
        <w:t>বাহু – সিথানে কেন কে জানে</w:t>
      </w:r>
    </w:p>
    <w:p w:rsidR="00443B26" w:rsidRDefault="00443B26" w:rsidP="00443B26">
      <w:r>
        <w:rPr>
          <w:rFonts w:cs="Vrinda"/>
          <w:cs/>
        </w:rPr>
        <w:t>কাঁদে গো পিয়া বাশীর সনে ।।</w:t>
      </w:r>
    </w:p>
    <w:p w:rsidR="00443B26" w:rsidRDefault="00443B26" w:rsidP="00443B26"/>
    <w:p w:rsidR="00443B26" w:rsidRDefault="00443B26" w:rsidP="00443B26">
      <w:r>
        <w:rPr>
          <w:rFonts w:cs="Vrinda"/>
          <w:cs/>
        </w:rPr>
        <w:t>বৃথাই গাথি কথার মালা</w:t>
      </w:r>
    </w:p>
    <w:p w:rsidR="00443B26" w:rsidRDefault="00443B26" w:rsidP="00443B26">
      <w:r>
        <w:rPr>
          <w:rFonts w:cs="Vrinda"/>
          <w:cs/>
        </w:rPr>
        <w:t>লুকাস কবি বুকের জ্বালা</w:t>
      </w:r>
    </w:p>
    <w:p w:rsidR="00443B26" w:rsidRDefault="00443B26" w:rsidP="00443B26">
      <w:r>
        <w:rPr>
          <w:rFonts w:cs="Vrinda"/>
          <w:cs/>
        </w:rPr>
        <w:t>কাঁদে নিরালা বনশীওয়ালা</w:t>
      </w:r>
    </w:p>
    <w:p w:rsidR="00443B26" w:rsidRDefault="00443B26" w:rsidP="00443B26">
      <w:r>
        <w:rPr>
          <w:rFonts w:cs="Vrinda"/>
          <w:cs/>
        </w:rPr>
        <w:lastRenderedPageBreak/>
        <w:t>তোরি উতালা বিরহি মনে ।।</w:t>
      </w:r>
    </w:p>
    <w:p w:rsidR="004454A5" w:rsidRDefault="00443B26" w:rsidP="00443B26">
      <w:r>
        <w:t xml:space="preserve">( </w:t>
      </w:r>
      <w:r>
        <w:rPr>
          <w:rFonts w:cs="Vrinda"/>
          <w:cs/>
        </w:rPr>
        <w:t>ভৈরবী – আশাবরী – কাহারবা 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4BDA"/>
    <w:rsid w:val="00443B26"/>
    <w:rsid w:val="004454A5"/>
    <w:rsid w:val="00CB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1814B-0448-4A90-A9F1-5894C94A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2018-06-10T20:15:00Z</dcterms:created>
  <dcterms:modified xsi:type="dcterms:W3CDTF">2018-06-10T20:15:00Z</dcterms:modified>
</cp:coreProperties>
</file>