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FE" w:rsidRDefault="007244FE" w:rsidP="007244FE">
      <w:r>
        <w:rPr>
          <w:rFonts w:cs="Vrinda"/>
          <w:cs/>
        </w:rPr>
        <w:t>চরণে দলিয়া গিয়াছে চলিয়া</w:t>
      </w:r>
    </w:p>
    <w:p w:rsidR="007244FE" w:rsidRDefault="007244FE" w:rsidP="007244FE">
      <w:r>
        <w:tab/>
      </w:r>
      <w:r>
        <w:tab/>
      </w:r>
      <w:r>
        <w:tab/>
      </w:r>
      <w:r>
        <w:rPr>
          <w:rFonts w:cs="Vrinda"/>
          <w:cs/>
        </w:rPr>
        <w:t>তবু কেন তারে ভালোবাসি।</w:t>
      </w:r>
    </w:p>
    <w:p w:rsidR="007244FE" w:rsidRDefault="007244FE" w:rsidP="007244FE">
      <w:r>
        <w:rPr>
          <w:rFonts w:cs="Vrinda"/>
          <w:cs/>
        </w:rPr>
        <w:t>বলিতে পারি না বোঝাতে পারি না</w:t>
      </w:r>
    </w:p>
    <w:p w:rsidR="007244FE" w:rsidRDefault="007244FE" w:rsidP="007244FE">
      <w:r>
        <w:tab/>
      </w:r>
      <w:r>
        <w:tab/>
      </w:r>
      <w:r>
        <w:tab/>
      </w:r>
      <w:r>
        <w:rPr>
          <w:rFonts w:cs="Vrinda"/>
          <w:cs/>
        </w:rPr>
        <w:t>আঁখি-জলে যায় বুক ভাসি’।।</w:t>
      </w:r>
    </w:p>
    <w:p w:rsidR="007244FE" w:rsidRDefault="007244FE" w:rsidP="007244FE">
      <w:r>
        <w:rPr>
          <w:rFonts w:cs="Vrinda"/>
          <w:cs/>
        </w:rPr>
        <w:t>কেন সে বিরাজে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হৃদয়েরি মাঝে</w:t>
      </w:r>
    </w:p>
    <w:p w:rsidR="007244FE" w:rsidRDefault="007244FE" w:rsidP="007244FE">
      <w:r>
        <w:rPr>
          <w:rFonts w:cs="Vrinda"/>
          <w:cs/>
        </w:rPr>
        <w:t xml:space="preserve">তার স্বর যেন 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সদা প্রাণে বাজে</w:t>
      </w:r>
    </w:p>
    <w:p w:rsidR="007244FE" w:rsidRDefault="007244FE" w:rsidP="007244FE">
      <w:r>
        <w:rPr>
          <w:rFonts w:cs="Vrinda"/>
          <w:cs/>
        </w:rPr>
        <w:t>কি বাঁধনে মোরে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বেঁধেছে বল সে</w:t>
      </w:r>
    </w:p>
    <w:p w:rsidR="004454A5" w:rsidRDefault="007244FE" w:rsidP="007244FE">
      <w:r>
        <w:tab/>
      </w:r>
      <w:r>
        <w:tab/>
      </w:r>
      <w:r>
        <w:tab/>
      </w:r>
      <w:r>
        <w:rPr>
          <w:rFonts w:cs="Vrinda"/>
          <w:cs/>
        </w:rPr>
        <w:t>দিয়ে গেছে গলে প্রেম-ফাঁসি।।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345DA"/>
    <w:rsid w:val="003345DA"/>
    <w:rsid w:val="004454A5"/>
    <w:rsid w:val="0072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01367-CA4D-4DF2-85C7-DAA83EF8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2018-06-11T10:06:00Z</dcterms:created>
  <dcterms:modified xsi:type="dcterms:W3CDTF">2018-06-11T10:06:00Z</dcterms:modified>
</cp:coreProperties>
</file>