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61" w:rsidRDefault="00293461" w:rsidP="00293461">
      <w:r>
        <w:rPr>
          <w:rFonts w:cs="Vrinda"/>
          <w:cs/>
        </w:rPr>
        <w:t>তব গানের ভাষায় সুরে বুঝেছি বুঝেছি বুঝেছি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এত দিনে পেয়েছি তারে আমি যারে খুঁজেছি।।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ছিল পাষাণ হয়ে গভীর অভিমান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সহসা</w:t>
      </w:r>
      <w:r>
        <w:t xml:space="preserve">, </w:t>
      </w:r>
      <w:r>
        <w:rPr>
          <w:rFonts w:cs="Vrinda"/>
          <w:cs/>
        </w:rPr>
        <w:t>এলো সহসা আনন্দ-অশ্রুর বান।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বিরহ-সুন্দর হয়ে সেই এলো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দেবতা বলে যাঁরে পুজেছি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বুঝেছি বুঝেছি বুঝেছি।।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তোমার দেওয়া বিদায়ের মালা পুন প্রাণ পেল প্রিয়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হ’য়ে শুভদৃষ্টি মিলন-মালিকা বুকে ফিরে এলো – এলো প্রিয়।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যাহারে নিষ্ঠুর বলেছি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নিশীথে গোপনে কেঁদেছি</w:t>
      </w:r>
    </w:p>
    <w:p w:rsidR="00293461" w:rsidRDefault="00293461" w:rsidP="00293461"/>
    <w:p w:rsidR="00293461" w:rsidRDefault="00293461" w:rsidP="00293461">
      <w:r>
        <w:rPr>
          <w:rFonts w:cs="Vrinda"/>
          <w:cs/>
        </w:rPr>
        <w:t>নয়নের বারি হাসি দিয়ে মুছেছি</w:t>
      </w:r>
    </w:p>
    <w:p w:rsidR="00293461" w:rsidRDefault="00293461" w:rsidP="00293461"/>
    <w:p w:rsidR="004454A5" w:rsidRDefault="00293461" w:rsidP="00293461">
      <w:r>
        <w:rPr>
          <w:rFonts w:cs="Vrinda"/>
          <w:cs/>
        </w:rPr>
        <w:t>বুঝেছি বুঝেছি বুঝেছি।।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6C06"/>
    <w:rsid w:val="00086C06"/>
    <w:rsid w:val="0029346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B328D-281F-40E9-9299-840FB992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2018-06-11T11:03:00Z</dcterms:created>
  <dcterms:modified xsi:type="dcterms:W3CDTF">2018-06-11T11:03:00Z</dcterms:modified>
</cp:coreProperties>
</file>