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6C" w:rsidRDefault="00C1686C" w:rsidP="00C1686C">
      <w:r>
        <w:rPr>
          <w:rFonts w:cs="Vrinda"/>
          <w:cs/>
        </w:rPr>
        <w:t>দিও বর হে মোর স্বামী যবে যাই আনন্দ ধামে</w:t>
      </w:r>
    </w:p>
    <w:p w:rsidR="00C1686C" w:rsidRDefault="00C1686C" w:rsidP="00C1686C">
      <w:r>
        <w:rPr>
          <w:rFonts w:cs="Vrinda"/>
          <w:cs/>
        </w:rPr>
        <w:t>যেন প্রাণ ত্যাজি হে স্বামী শ্রীকৃষ্ণ গোবিন্দ নামে॥</w:t>
      </w:r>
    </w:p>
    <w:p w:rsidR="00C1686C" w:rsidRDefault="00C1686C" w:rsidP="00C1686C">
      <w:r>
        <w:rPr>
          <w:rFonts w:cs="Vrinda"/>
          <w:cs/>
        </w:rPr>
        <w:t>ভাসি যেন আমি ভাগীরথী নীরে অথবা প্রয়াগে যমুনার তীরে</w:t>
      </w:r>
    </w:p>
    <w:p w:rsidR="00C1686C" w:rsidRDefault="00C1686C" w:rsidP="00C1686C">
      <w:r>
        <w:rPr>
          <w:rFonts w:cs="Vrinda"/>
          <w:cs/>
        </w:rPr>
        <w:t>অন্তিম সময়ে হেরি আঁখি নীরে যেন মোর রাধা শ্যামে॥</w:t>
      </w:r>
    </w:p>
    <w:p w:rsidR="00C1686C" w:rsidRDefault="00C1686C" w:rsidP="00C1686C">
      <w:r>
        <w:rPr>
          <w:rFonts w:cs="Vrinda"/>
          <w:cs/>
        </w:rPr>
        <w:t>ব্রজগোপালের শুনায়ে নূপুর মরণ আমার করিও মধুর</w:t>
      </w:r>
    </w:p>
    <w:p w:rsidR="004454A5" w:rsidRDefault="00C1686C" w:rsidP="00C1686C">
      <w:r>
        <w:rPr>
          <w:rFonts w:cs="Vrinda"/>
          <w:cs/>
        </w:rPr>
        <w:t>বাজায়ো বাঁশি দাঁড়ায়ো আসি’ রাধারে লইয়া বামে॥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6F5D"/>
    <w:rsid w:val="004454A5"/>
    <w:rsid w:val="00C1686C"/>
    <w:rsid w:val="00C56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40895-043D-4FED-BE9C-1FC64B6B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2018-06-11T11:13:00Z</dcterms:created>
  <dcterms:modified xsi:type="dcterms:W3CDTF">2018-06-11T11:13:00Z</dcterms:modified>
</cp:coreProperties>
</file>