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A47" w:rsidRDefault="00270A47" w:rsidP="00270A47">
      <w:r>
        <w:rPr>
          <w:rFonts w:cs="Vrinda"/>
          <w:cs/>
        </w:rPr>
        <w:t>তব গানের ভাষায় সুরে বুঝেছি</w:t>
      </w:r>
    </w:p>
    <w:p w:rsidR="00270A47" w:rsidRDefault="00270A47" w:rsidP="00270A47">
      <w:r>
        <w:rPr>
          <w:rFonts w:cs="Vrinda"/>
          <w:cs/>
        </w:rPr>
        <w:t xml:space="preserve">এতদিনে পেয়েছি তা’রে </w:t>
      </w:r>
      <w:r>
        <w:t>,</w:t>
      </w:r>
    </w:p>
    <w:p w:rsidR="00270A47" w:rsidRDefault="00270A47" w:rsidP="00270A47">
      <w:r>
        <w:rPr>
          <w:rFonts w:cs="Vrinda"/>
          <w:cs/>
        </w:rPr>
        <w:t>আমি আমি যা’রে খুঁজেছি ৷৷</w:t>
      </w:r>
    </w:p>
    <w:p w:rsidR="00270A47" w:rsidRDefault="00270A47" w:rsidP="00270A47"/>
    <w:p w:rsidR="00270A47" w:rsidRDefault="00270A47" w:rsidP="00270A47">
      <w:r>
        <w:rPr>
          <w:rFonts w:cs="Vrinda"/>
          <w:cs/>
        </w:rPr>
        <w:t>ছিল পাষাণ হ’য়ে গভীর অভিমান</w:t>
      </w:r>
    </w:p>
    <w:p w:rsidR="00270A47" w:rsidRDefault="00270A47" w:rsidP="00270A47">
      <w:r>
        <w:rPr>
          <w:rFonts w:cs="Vrinda"/>
          <w:cs/>
        </w:rPr>
        <w:t>এল সহসা আনন্দ অশ্রুর বান ।</w:t>
      </w:r>
    </w:p>
    <w:p w:rsidR="00270A47" w:rsidRDefault="00270A47" w:rsidP="00270A47">
      <w:r>
        <w:rPr>
          <w:rFonts w:cs="Vrinda"/>
          <w:cs/>
        </w:rPr>
        <w:t>বিরহ-সুন্দর হয়ে সেই এল দেবতা ব’লে যা’রে পূজেছি ৷৷</w:t>
      </w:r>
    </w:p>
    <w:p w:rsidR="00270A47" w:rsidRDefault="00270A47" w:rsidP="00270A47"/>
    <w:p w:rsidR="00270A47" w:rsidRDefault="00270A47" w:rsidP="00270A47">
      <w:r>
        <w:rPr>
          <w:rFonts w:cs="Vrinda"/>
          <w:cs/>
        </w:rPr>
        <w:t>তোমার দেওয়া বিদায়ের মালা পুনঃপ্রাণ পেল প্রিয়</w:t>
      </w:r>
    </w:p>
    <w:p w:rsidR="00270A47" w:rsidRDefault="00270A47" w:rsidP="00270A47">
      <w:r>
        <w:rPr>
          <w:rFonts w:cs="Vrinda"/>
          <w:cs/>
        </w:rPr>
        <w:t>হ’য়ে শুভদৃষ্টির মিলন-মালিকা বুকে ফিরে এল প্রিয় ।</w:t>
      </w:r>
    </w:p>
    <w:p w:rsidR="00270A47" w:rsidRDefault="00270A47" w:rsidP="00270A47">
      <w:r>
        <w:rPr>
          <w:rFonts w:cs="Vrinda"/>
          <w:cs/>
        </w:rPr>
        <w:t>যাহারে নিষ্ঠুর বলেছি নিশীথে গোপনে কেঁদেছি</w:t>
      </w:r>
    </w:p>
    <w:p w:rsidR="004454A5" w:rsidRDefault="00270A47" w:rsidP="00270A47">
      <w:r>
        <w:rPr>
          <w:rFonts w:cs="Vrinda"/>
          <w:cs/>
        </w:rPr>
        <w:t>নয়নের বারি হাসি দিয়ে মুছেছি ৷৷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24A9"/>
    <w:rsid w:val="00270A47"/>
    <w:rsid w:val="004454A5"/>
    <w:rsid w:val="00CE2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7D048-9208-4663-A592-7331EAE7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2018-06-10T20:20:00Z</dcterms:created>
  <dcterms:modified xsi:type="dcterms:W3CDTF">2018-06-10T20:20:00Z</dcterms:modified>
</cp:coreProperties>
</file>