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6F6" w:rsidRDefault="002436F6" w:rsidP="002436F6">
      <w:r>
        <w:rPr>
          <w:rFonts w:cs="Vrinda"/>
          <w:cs/>
        </w:rPr>
        <w:t>তোরা দেখে যা আমিনা মায়ের কোলে</w:t>
      </w:r>
    </w:p>
    <w:p w:rsidR="002436F6" w:rsidRDefault="002436F6" w:rsidP="002436F6">
      <w:r>
        <w:rPr>
          <w:rFonts w:cs="Vrinda"/>
          <w:cs/>
        </w:rPr>
        <w:t>মধু পূর্ণিমারি সেথা চাঁদ দোলে</w:t>
      </w:r>
    </w:p>
    <w:p w:rsidR="002436F6" w:rsidRDefault="002436F6" w:rsidP="002436F6">
      <w:r>
        <w:rPr>
          <w:rFonts w:cs="Vrinda"/>
          <w:cs/>
        </w:rPr>
        <w:t>যেন ঊষার কোলে রাঙা-রবি দোলে।।</w:t>
      </w:r>
    </w:p>
    <w:p w:rsidR="002436F6" w:rsidRDefault="002436F6" w:rsidP="002436F6"/>
    <w:p w:rsidR="002436F6" w:rsidRDefault="002436F6" w:rsidP="002436F6">
      <w:r>
        <w:rPr>
          <w:rFonts w:cs="Vrinda"/>
          <w:cs/>
        </w:rPr>
        <w:t>কূল মখ্‌লুকে আজি ধ্বনি ওঠে</w:t>
      </w:r>
      <w:r>
        <w:t xml:space="preserve">, </w:t>
      </w:r>
      <w:r>
        <w:rPr>
          <w:rFonts w:cs="Vrinda"/>
          <w:cs/>
        </w:rPr>
        <w:t>কে এলো ঐ</w:t>
      </w:r>
    </w:p>
    <w:p w:rsidR="002436F6" w:rsidRDefault="002436F6" w:rsidP="002436F6">
      <w:r>
        <w:rPr>
          <w:rFonts w:cs="Vrinda"/>
          <w:cs/>
        </w:rPr>
        <w:t>কলেমা শাহাদাতের্‌ বাণী ঠোঁটে</w:t>
      </w:r>
      <w:r>
        <w:t xml:space="preserve">, </w:t>
      </w:r>
      <w:r>
        <w:rPr>
          <w:rFonts w:cs="Vrinda"/>
          <w:cs/>
        </w:rPr>
        <w:t>কে এলা ঐ</w:t>
      </w:r>
    </w:p>
    <w:p w:rsidR="002436F6" w:rsidRDefault="002436F6" w:rsidP="002436F6">
      <w:r>
        <w:rPr>
          <w:rFonts w:cs="Vrinda"/>
          <w:cs/>
        </w:rPr>
        <w:t>খোদার জ্যোতি পেশানিতে ফোটে</w:t>
      </w:r>
      <w:r>
        <w:t xml:space="preserve">, </w:t>
      </w:r>
      <w:r>
        <w:rPr>
          <w:rFonts w:cs="Vrinda"/>
          <w:cs/>
        </w:rPr>
        <w:t>কে এলো ঐ</w:t>
      </w:r>
    </w:p>
    <w:p w:rsidR="002436F6" w:rsidRDefault="002436F6" w:rsidP="002436F6">
      <w:r>
        <w:rPr>
          <w:rFonts w:cs="Vrinda"/>
          <w:cs/>
        </w:rPr>
        <w:t>আকাশ-গ্রহ-তারা পড়ে লুটে</w:t>
      </w:r>
      <w:r>
        <w:t xml:space="preserve">, </w:t>
      </w:r>
      <w:r>
        <w:rPr>
          <w:rFonts w:cs="Vrinda"/>
          <w:cs/>
        </w:rPr>
        <w:t>কে এলা ঐ</w:t>
      </w:r>
    </w:p>
    <w:p w:rsidR="002436F6" w:rsidRDefault="002436F6" w:rsidP="002436F6">
      <w:r>
        <w:rPr>
          <w:rFonts w:cs="Vrinda"/>
          <w:cs/>
        </w:rPr>
        <w:t>পড়ে দরুদ ফেরেশ্‌তা</w:t>
      </w:r>
      <w:r>
        <w:t xml:space="preserve">, </w:t>
      </w:r>
      <w:r>
        <w:rPr>
          <w:rFonts w:cs="Vrinda"/>
          <w:cs/>
        </w:rPr>
        <w:t>বেহেশ্‌তে সব দুয়ার খোলে।।</w:t>
      </w:r>
    </w:p>
    <w:p w:rsidR="002436F6" w:rsidRDefault="002436F6" w:rsidP="002436F6"/>
    <w:p w:rsidR="002436F6" w:rsidRDefault="002436F6" w:rsidP="002436F6">
      <w:r>
        <w:rPr>
          <w:rFonts w:cs="Vrinda"/>
          <w:cs/>
        </w:rPr>
        <w:t>মানুষে মানুষের অধিকার দিল যে-জন</w:t>
      </w:r>
    </w:p>
    <w:p w:rsidR="002436F6" w:rsidRDefault="002436F6" w:rsidP="002436F6">
      <w:r>
        <w:t>‘</w:t>
      </w:r>
      <w:r>
        <w:rPr>
          <w:rFonts w:cs="Vrinda"/>
          <w:cs/>
        </w:rPr>
        <w:t>এক আল্লাহ্‌ ছাড়া প্রভু নাই’ কহিল যে-জন</w:t>
      </w:r>
      <w:r>
        <w:t>,</w:t>
      </w:r>
    </w:p>
    <w:p w:rsidR="002436F6" w:rsidRDefault="002436F6" w:rsidP="002436F6">
      <w:r>
        <w:rPr>
          <w:rFonts w:cs="Vrinda"/>
          <w:cs/>
        </w:rPr>
        <w:t>মানুষের লাগি’ চির-দীন্‌ বেশ ধরিল যে-জন</w:t>
      </w:r>
    </w:p>
    <w:p w:rsidR="002436F6" w:rsidRDefault="002436F6" w:rsidP="002436F6">
      <w:r>
        <w:rPr>
          <w:rFonts w:cs="Vrinda"/>
          <w:cs/>
        </w:rPr>
        <w:t>বাদশা ফকিরে এক শামিল করিল যে-জন</w:t>
      </w:r>
    </w:p>
    <w:p w:rsidR="002436F6" w:rsidRDefault="002436F6" w:rsidP="002436F6">
      <w:r>
        <w:rPr>
          <w:rFonts w:cs="Vrinda"/>
          <w:cs/>
        </w:rPr>
        <w:t>এলো ধরায় ধরা দিতে সেই সে নবী</w:t>
      </w:r>
    </w:p>
    <w:p w:rsidR="002436F6" w:rsidRDefault="002436F6" w:rsidP="002436F6">
      <w:r>
        <w:rPr>
          <w:rFonts w:cs="Vrinda"/>
          <w:cs/>
        </w:rPr>
        <w:t>ব্যথিত-মানবের ধ্যানের ছবি</w:t>
      </w:r>
    </w:p>
    <w:p w:rsidR="004454A5" w:rsidRDefault="002436F6" w:rsidP="002436F6">
      <w:r>
        <w:rPr>
          <w:rFonts w:cs="Vrinda"/>
          <w:cs/>
        </w:rPr>
        <w:t>আজি মাতিল বিশ্ব-নিখিল্‌ মুক্তি-কলোরোলে।।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D1D27"/>
    <w:rsid w:val="002436F6"/>
    <w:rsid w:val="004454A5"/>
    <w:rsid w:val="008D1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1EB5F-CD77-4820-8E28-CD90713E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2018-06-10T20:21:00Z</dcterms:created>
  <dcterms:modified xsi:type="dcterms:W3CDTF">2018-06-10T20:21:00Z</dcterms:modified>
</cp:coreProperties>
</file>