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71D" w:rsidRDefault="0082471D" w:rsidP="0082471D">
      <w:r>
        <w:rPr>
          <w:rFonts w:cs="Vrinda"/>
          <w:cs/>
        </w:rPr>
        <w:t>বকুল তলে ব্যাকুল বাঁশি কে বাজায়</w:t>
      </w:r>
    </w:p>
    <w:p w:rsidR="0082471D" w:rsidRDefault="0082471D" w:rsidP="0082471D">
      <w:r>
        <w:rPr>
          <w:rFonts w:cs="Vrinda"/>
          <w:cs/>
        </w:rPr>
        <w:t>যে বাঁশরি শুনে কিশোরী সহসা যেন গো যৌবন পায়॥</w:t>
      </w:r>
    </w:p>
    <w:p w:rsidR="0082471D" w:rsidRDefault="0082471D" w:rsidP="0082471D">
      <w:r>
        <w:rPr>
          <w:rFonts w:cs="Vrinda"/>
          <w:cs/>
        </w:rPr>
        <w:t>রয় না মন ঘরে সেই বাঁশির সুরে</w:t>
      </w:r>
    </w:p>
    <w:p w:rsidR="0082471D" w:rsidRDefault="0082471D" w:rsidP="0082471D">
      <w:r>
        <w:rPr>
          <w:rFonts w:cs="Vrinda"/>
          <w:cs/>
        </w:rPr>
        <w:t xml:space="preserve">    দূরে ভেসে যেতে চায়</w:t>
      </w:r>
    </w:p>
    <w:p w:rsidR="0082471D" w:rsidRDefault="0082471D" w:rsidP="0082471D">
      <w:r>
        <w:rPr>
          <w:rFonts w:cs="Vrinda"/>
          <w:cs/>
        </w:rPr>
        <w:t>পরান ঘুরে মরে তাহার রাঙা পায়॥</w:t>
      </w:r>
    </w:p>
    <w:p w:rsidR="0082471D" w:rsidRDefault="0082471D" w:rsidP="0082471D">
      <w:r>
        <w:rPr>
          <w:rFonts w:cs="Vrinda"/>
          <w:cs/>
        </w:rPr>
        <w:t>তারি নূপুর শুনি নিশিদিনই প্রাণে মোর</w:t>
      </w:r>
    </w:p>
    <w:p w:rsidR="0082471D" w:rsidRDefault="0082471D" w:rsidP="0082471D">
      <w:r>
        <w:rPr>
          <w:rFonts w:cs="Vrinda"/>
          <w:cs/>
        </w:rPr>
        <w:t>নিশীথ রাতে আসে পাশে বসে মনোচোর।</w:t>
      </w:r>
    </w:p>
    <w:p w:rsidR="0082471D" w:rsidRDefault="0082471D" w:rsidP="0082471D">
      <w:r>
        <w:rPr>
          <w:rFonts w:cs="Vrinda"/>
          <w:cs/>
        </w:rPr>
        <w:t>তারে কি মালা দিব অশ্রু-মুক্তা গাঁথা</w:t>
      </w:r>
    </w:p>
    <w:p w:rsidR="0082471D" w:rsidRDefault="0082471D" w:rsidP="0082471D">
      <w:r>
        <w:rPr>
          <w:rFonts w:cs="Vrinda"/>
          <w:cs/>
        </w:rPr>
        <w:t>বিছাবো পথে কি তার মরা ফুল ঝরা পাতা</w:t>
      </w:r>
    </w:p>
    <w:p w:rsidR="004454A5" w:rsidRDefault="0082471D" w:rsidP="0082471D">
      <w:r>
        <w:rPr>
          <w:rFonts w:cs="Vrinda"/>
          <w:cs/>
        </w:rPr>
        <w:t xml:space="preserve">    প্রাণের দীপালি জ্বালি তারি আশায়॥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50EFF"/>
    <w:rsid w:val="00250EFF"/>
    <w:rsid w:val="004454A5"/>
    <w:rsid w:val="00824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20E3C-9FF7-4561-ACFD-ECA929F8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2018-07-03T15:40:00Z</dcterms:created>
  <dcterms:modified xsi:type="dcterms:W3CDTF">2018-07-03T15:40:00Z</dcterms:modified>
</cp:coreProperties>
</file>