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C7" w:rsidRDefault="001921C7" w:rsidP="001921C7">
      <w:r>
        <w:rPr>
          <w:rFonts w:cs="Vrinda"/>
          <w:cs/>
        </w:rPr>
        <w:t>বল্‌ রে জবা বল্ —</w:t>
      </w:r>
    </w:p>
    <w:p w:rsidR="001921C7" w:rsidRDefault="001921C7" w:rsidP="001921C7">
      <w:r>
        <w:rPr>
          <w:rFonts w:cs="Vrinda"/>
          <w:cs/>
        </w:rPr>
        <w:t>কোন্ সাধনায় পেলি শ্যামা মায়ের চরণতল।।</w:t>
      </w:r>
    </w:p>
    <w:p w:rsidR="001921C7" w:rsidRDefault="001921C7" w:rsidP="001921C7">
      <w:r>
        <w:rPr>
          <w:rFonts w:cs="Vrinda"/>
          <w:cs/>
        </w:rPr>
        <w:t>মায়া–তরুর বাঁধন টু’টে মায়ের পায়ে পড়লি লু’টে</w:t>
      </w:r>
    </w:p>
    <w:p w:rsidR="001921C7" w:rsidRDefault="001921C7" w:rsidP="001921C7">
      <w:r>
        <w:rPr>
          <w:rFonts w:cs="Vrinda"/>
          <w:cs/>
        </w:rPr>
        <w:t>মুক্তি পেলি</w:t>
      </w:r>
      <w:r>
        <w:t xml:space="preserve">, </w:t>
      </w:r>
      <w:r>
        <w:rPr>
          <w:rFonts w:cs="Vrinda"/>
          <w:cs/>
        </w:rPr>
        <w:t>উঠলি ফুটে আনন্দ–বিহ্বল।</w:t>
      </w:r>
    </w:p>
    <w:p w:rsidR="001921C7" w:rsidRDefault="001921C7" w:rsidP="001921C7">
      <w:r>
        <w:rPr>
          <w:rFonts w:cs="Vrinda"/>
          <w:cs/>
        </w:rPr>
        <w:t>তোর সাধনা আমায় শেখা (জবা) জীবন হোক সফল।।</w:t>
      </w:r>
    </w:p>
    <w:p w:rsidR="001921C7" w:rsidRDefault="001921C7" w:rsidP="001921C7">
      <w:r>
        <w:rPr>
          <w:rFonts w:cs="Vrinda"/>
          <w:cs/>
        </w:rPr>
        <w:t>কোটি গন্ধ –কুসুম ফোটে</w:t>
      </w:r>
      <w:r>
        <w:t xml:space="preserve">, </w:t>
      </w:r>
      <w:r>
        <w:rPr>
          <w:rFonts w:cs="Vrinda"/>
          <w:cs/>
        </w:rPr>
        <w:t>বনে মনোলোভা —</w:t>
      </w:r>
    </w:p>
    <w:p w:rsidR="001921C7" w:rsidRDefault="001921C7" w:rsidP="001921C7">
      <w:r>
        <w:rPr>
          <w:rFonts w:cs="Vrinda"/>
          <w:cs/>
        </w:rPr>
        <w:t>কেমনে মা’র চরণ পেলি</w:t>
      </w:r>
      <w:r>
        <w:t xml:space="preserve">, </w:t>
      </w:r>
      <w:r>
        <w:rPr>
          <w:rFonts w:cs="Vrinda"/>
          <w:cs/>
        </w:rPr>
        <w:t>তুই তামসী জবা।</w:t>
      </w:r>
    </w:p>
    <w:p w:rsidR="001921C7" w:rsidRDefault="001921C7" w:rsidP="001921C7">
      <w:r>
        <w:rPr>
          <w:rFonts w:cs="Vrinda"/>
          <w:cs/>
        </w:rPr>
        <w:t>তোর মত মা’র পায়ে রাতুল হবো কবে প্রসাদী ফুল</w:t>
      </w:r>
      <w:r>
        <w:t>,</w:t>
      </w:r>
    </w:p>
    <w:p w:rsidR="001921C7" w:rsidRDefault="001921C7" w:rsidP="001921C7">
      <w:r>
        <w:rPr>
          <w:rFonts w:cs="Vrinda"/>
          <w:cs/>
        </w:rPr>
        <w:t>কবে উঠবে রেঙে —</w:t>
      </w:r>
    </w:p>
    <w:p w:rsidR="001921C7" w:rsidRDefault="001921C7" w:rsidP="001921C7">
      <w:r>
        <w:rPr>
          <w:rFonts w:cs="Vrinda"/>
          <w:cs/>
        </w:rPr>
        <w:t>ওরে মায়ের পায়ের ছোঁয়া লেগে উঠবে রেঙে</w:t>
      </w:r>
      <w:r>
        <w:t>,</w:t>
      </w:r>
    </w:p>
    <w:p w:rsidR="004454A5" w:rsidRDefault="001921C7" w:rsidP="001921C7">
      <w:r>
        <w:rPr>
          <w:rFonts w:cs="Vrinda"/>
          <w:cs/>
        </w:rPr>
        <w:t>কবে তোরই মতো রাঙবে রে মোর মলিন চিত্তদল।।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1A74"/>
    <w:rsid w:val="00091A74"/>
    <w:rsid w:val="001921C7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8B850-F997-4573-923A-EEC3ED64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2018-07-03T15:40:00Z</dcterms:created>
  <dcterms:modified xsi:type="dcterms:W3CDTF">2018-07-03T15:40:00Z</dcterms:modified>
</cp:coreProperties>
</file>