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7C" w:rsidRDefault="00F16B7C" w:rsidP="00F16B7C">
      <w:r>
        <w:rPr>
          <w:rFonts w:cs="Vrinda"/>
          <w:cs/>
        </w:rPr>
        <w:t>ভারত শ্মশান হ’ল মা</w:t>
      </w:r>
      <w:r>
        <w:t xml:space="preserve">, </w:t>
      </w:r>
      <w:r>
        <w:rPr>
          <w:rFonts w:cs="Vrinda"/>
          <w:cs/>
        </w:rPr>
        <w:t>তুই শ্মশানবাসিনী ব’লে।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জীবন্ত-শব নিত্য মোরা</w:t>
      </w:r>
      <w:r>
        <w:t xml:space="preserve">, </w:t>
      </w:r>
      <w:r>
        <w:rPr>
          <w:rFonts w:cs="Vrinda"/>
          <w:cs/>
        </w:rPr>
        <w:t>চিতাগ্নিতে মরি জ্ব’লে।।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আজ হিমালয় হিমে ভরা</w:t>
      </w:r>
      <w:r>
        <w:t>,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দারিদ্র্য-শোক-ব্যাধি-জরা</w:t>
      </w:r>
      <w:r>
        <w:t>,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নাই যৌবন</w:t>
      </w:r>
      <w:r>
        <w:t xml:space="preserve">, </w:t>
      </w:r>
      <w:r>
        <w:rPr>
          <w:rFonts w:cs="Vrinda"/>
          <w:cs/>
        </w:rPr>
        <w:t>যেদিন হতে শক্তিময়ী গেছিস্ চ’লে।।</w:t>
      </w:r>
    </w:p>
    <w:p w:rsidR="00F16B7C" w:rsidRDefault="00F16B7C" w:rsidP="00F16B7C"/>
    <w:p w:rsidR="00F16B7C" w:rsidRDefault="00F16B7C" w:rsidP="00F16B7C">
      <w:r>
        <w:t>(</w:t>
      </w:r>
      <w:r>
        <w:rPr>
          <w:rFonts w:cs="Vrinda"/>
          <w:cs/>
        </w:rPr>
        <w:t>মা) ছিন্নমস্তা হয়েছিস্ তাই হানাহানি হয় ভারতে</w:t>
      </w:r>
      <w:r>
        <w:t>,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নিত্য-আনন্দিনী</w:t>
      </w:r>
      <w:r>
        <w:t xml:space="preserve">, </w:t>
      </w:r>
      <w:r>
        <w:rPr>
          <w:rFonts w:cs="Vrinda"/>
          <w:cs/>
        </w:rPr>
        <w:t>কেন টানিস্ নিরানন্দ পথে</w:t>
      </w:r>
      <w:r>
        <w:t>?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শিব-সীমন্তিনী বেশে</w:t>
      </w:r>
    </w:p>
    <w:p w:rsidR="00F16B7C" w:rsidRDefault="00F16B7C" w:rsidP="00F16B7C"/>
    <w:p w:rsidR="00F16B7C" w:rsidRDefault="00F16B7C" w:rsidP="00F16B7C">
      <w:r>
        <w:rPr>
          <w:rFonts w:cs="Vrinda"/>
          <w:cs/>
        </w:rPr>
        <w:t>খেল্ মা আবার হেসে হেসে</w:t>
      </w:r>
      <w:r>
        <w:t>,</w:t>
      </w:r>
    </w:p>
    <w:p w:rsidR="00F16B7C" w:rsidRDefault="00F16B7C" w:rsidP="00F16B7C"/>
    <w:p w:rsidR="004454A5" w:rsidRDefault="00F16B7C" w:rsidP="00F16B7C">
      <w:r>
        <w:rPr>
          <w:rFonts w:cs="Vrinda"/>
          <w:cs/>
        </w:rPr>
        <w:t>ভারত মহাভারত হবে</w:t>
      </w:r>
      <w:r>
        <w:t xml:space="preserve">, </w:t>
      </w:r>
      <w:r>
        <w:rPr>
          <w:rFonts w:cs="Vrinda"/>
          <w:cs/>
        </w:rPr>
        <w:t>আয় মা ফিরে মায়ের কোলে।।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6A4C"/>
    <w:rsid w:val="004454A5"/>
    <w:rsid w:val="008D6A4C"/>
    <w:rsid w:val="00F1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7AE3A-97CA-4107-87BB-97F6484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2018-07-03T15:48:00Z</dcterms:created>
  <dcterms:modified xsi:type="dcterms:W3CDTF">2018-07-03T15:48:00Z</dcterms:modified>
</cp:coreProperties>
</file>