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EEF" w:rsidRDefault="00945EEF" w:rsidP="00945EEF">
      <w:r>
        <w:rPr>
          <w:rFonts w:cs="Vrinda"/>
          <w:cs/>
        </w:rPr>
        <w:t>মহুয়া বনে বন-পাপিয়া</w:t>
      </w:r>
    </w:p>
    <w:p w:rsidR="00945EEF" w:rsidRDefault="00945EEF" w:rsidP="00945EEF">
      <w:r>
        <w:rPr>
          <w:rFonts w:cs="Vrinda"/>
          <w:cs/>
        </w:rPr>
        <w:t>একলা ঝুরে নিশি জাগিয়া।।</w:t>
      </w:r>
    </w:p>
    <w:p w:rsidR="00945EEF" w:rsidRDefault="00945EEF" w:rsidP="00945EEF">
      <w:r>
        <w:rPr>
          <w:rFonts w:cs="Vrinda"/>
          <w:cs/>
        </w:rPr>
        <w:t>ফিরিয়া কবে প্রিয় আসিবে</w:t>
      </w:r>
    </w:p>
    <w:p w:rsidR="00945EEF" w:rsidRDefault="00945EEF" w:rsidP="00945EEF">
      <w:r>
        <w:rPr>
          <w:rFonts w:cs="Vrinda"/>
          <w:cs/>
        </w:rPr>
        <w:t>ধরিয়া বুকে কহিবে প্রিয়া।।</w:t>
      </w:r>
    </w:p>
    <w:p w:rsidR="00945EEF" w:rsidRDefault="00945EEF" w:rsidP="00945EEF">
      <w:r>
        <w:rPr>
          <w:rFonts w:cs="Vrinda"/>
          <w:cs/>
        </w:rPr>
        <w:t>শুনি নীরবে</w:t>
      </w:r>
      <w:r>
        <w:t xml:space="preserve">, </w:t>
      </w:r>
      <w:r>
        <w:rPr>
          <w:rFonts w:cs="Vrinda"/>
          <w:cs/>
        </w:rPr>
        <w:t>গগনে বসি’</w:t>
      </w:r>
    </w:p>
    <w:p w:rsidR="00945EEF" w:rsidRDefault="00945EEF" w:rsidP="00945EEF">
      <w:r>
        <w:rPr>
          <w:rFonts w:cs="Vrinda"/>
          <w:cs/>
        </w:rPr>
        <w:t>কহ যে কথা বিরহী শশী</w:t>
      </w:r>
      <w:r>
        <w:t>,</w:t>
      </w:r>
    </w:p>
    <w:p w:rsidR="00945EEF" w:rsidRDefault="00945EEF" w:rsidP="00945EEF">
      <w:r>
        <w:rPr>
          <w:rFonts w:cs="Vrinda"/>
          <w:cs/>
        </w:rPr>
        <w:t>তব রোদনে বঁধূ</w:t>
      </w:r>
      <w:r>
        <w:t xml:space="preserve">, </w:t>
      </w:r>
      <w:r>
        <w:rPr>
          <w:rFonts w:cs="Vrinda"/>
          <w:cs/>
        </w:rPr>
        <w:t>এ মনে</w:t>
      </w:r>
    </w:p>
    <w:p w:rsidR="004454A5" w:rsidRDefault="00945EEF" w:rsidP="00945EEF">
      <w:r>
        <w:rPr>
          <w:rFonts w:cs="Vrinda"/>
          <w:cs/>
        </w:rPr>
        <w:t>যমুনা বহে কূল-প্লাবিয়া।।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7511"/>
    <w:rsid w:val="004454A5"/>
    <w:rsid w:val="00627511"/>
    <w:rsid w:val="00945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3C763-AEC7-438C-8A88-538D615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2018-07-03T15:52:00Z</dcterms:created>
  <dcterms:modified xsi:type="dcterms:W3CDTF">2018-07-03T15:52:00Z</dcterms:modified>
</cp:coreProperties>
</file>