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B3" w:rsidRDefault="008C3FB3" w:rsidP="008C3FB3">
      <w:r>
        <w:rPr>
          <w:rFonts w:cs="Vrinda"/>
          <w:cs/>
        </w:rPr>
        <w:t>মেষ চারণে যায় নবী কিশোর রাখাল বেশে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নীল রেশমি রুমাল বেঁধে তার চারু- চাঁচর কেশে।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তাঁর রাঙা পদতলে পুলকে ধরা টলে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তাঁর রূপ -লাবনির ঢলে মরুভূমি গেল ভেসে।।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তাঁর মুখে রহে চাহি মেষ-শিশু তৃণ ভুলি‌</w:t>
      </w:r>
      <w:r>
        <w:t>'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বিশ্বের শাহানশাহ আজ মাখে গোঠের ধূলি</w:t>
      </w:r>
      <w:r>
        <w:t>,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তাঁর চরণ-নখরে কোটি চাঁদ কেঁদে মরে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তাঁর ছায়া ক</w:t>
      </w:r>
      <w:r>
        <w:t>'</w:t>
      </w:r>
      <w:r>
        <w:rPr>
          <w:rFonts w:cs="Vrinda"/>
          <w:cs/>
        </w:rPr>
        <w:t>রে চলে আকাশে মেঘ এসে।।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কিশোর নবী গোঠে চলে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তাঁর চরণ-ছোঁয়ায় পথের পাথর মোম হয়ে যায় গ</w:t>
      </w:r>
      <w:r>
        <w:t>'</w:t>
      </w:r>
      <w:r>
        <w:rPr>
          <w:rFonts w:cs="Vrinda"/>
          <w:cs/>
        </w:rPr>
        <w:t>লে</w:t>
      </w:r>
    </w:p>
    <w:p w:rsidR="008C3FB3" w:rsidRDefault="008C3FB3" w:rsidP="008C3FB3"/>
    <w:p w:rsidR="008C3FB3" w:rsidRDefault="008C3FB3" w:rsidP="008C3FB3">
      <w:r>
        <w:rPr>
          <w:rFonts w:cs="Vrinda"/>
          <w:cs/>
        </w:rPr>
        <w:t>তসলিম জানায় পাহাড় চরণে ঝুকে তাঁহার।</w:t>
      </w:r>
    </w:p>
    <w:p w:rsidR="008C3FB3" w:rsidRDefault="008C3FB3" w:rsidP="008C3FB3"/>
    <w:p w:rsidR="004454A5" w:rsidRDefault="008C3FB3" w:rsidP="008C3FB3">
      <w:r>
        <w:rPr>
          <w:rFonts w:cs="Vrinda"/>
          <w:cs/>
        </w:rPr>
        <w:t>নারাঙ্গি</w:t>
      </w:r>
      <w:r>
        <w:t>,</w:t>
      </w:r>
      <w:r>
        <w:rPr>
          <w:rFonts w:cs="Vrinda"/>
          <w:cs/>
        </w:rPr>
        <w:t>আঙুর</w:t>
      </w:r>
      <w:r>
        <w:t>,</w:t>
      </w:r>
      <w:r>
        <w:rPr>
          <w:rFonts w:cs="Vrinda"/>
          <w:cs/>
        </w:rPr>
        <w:t>খরজুর</w:t>
      </w:r>
      <w:r>
        <w:t>,</w:t>
      </w:r>
      <w:r>
        <w:rPr>
          <w:rFonts w:cs="Vrinda"/>
          <w:cs/>
        </w:rPr>
        <w:t>পায়ে নজরানা দেয় হেসে।।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1521"/>
    <w:rsid w:val="004454A5"/>
    <w:rsid w:val="00891521"/>
    <w:rsid w:val="008C3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0BDB5-BAF5-4721-A310-74035020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2018-07-03T15:56:00Z</dcterms:created>
  <dcterms:modified xsi:type="dcterms:W3CDTF">2018-07-03T15:56:00Z</dcterms:modified>
</cp:coreProperties>
</file>