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E9" w:rsidRDefault="00B256E9" w:rsidP="00B256E9">
      <w:r>
        <w:rPr>
          <w:rFonts w:cs="Vrinda"/>
          <w:cs/>
        </w:rPr>
        <w:t>শঙ্কাশূন্য লক্ষ কন্ঠে বাজিছে শঙ্খ ঐ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পুণ্য-চিত্ত মৃত্যু তীর্থ-পথের যাত্রী কই।।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আগে জাগে বাধা ও ভয়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ও ভয়ে ভীত নয় হৃদয়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জানি মোরা হবই হব জয়ী।।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জাগায়ে প্রাণে প্রানে নব আশা</w:t>
      </w:r>
      <w:r>
        <w:t xml:space="preserve">, </w:t>
      </w:r>
      <w:r>
        <w:rPr>
          <w:rFonts w:cs="Vrinda"/>
          <w:cs/>
        </w:rPr>
        <w:t>ভাষাহীন মুখে ভাষা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হে নবীন আন নব পথের দিশা নিশি শেষের ঊষা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কেহ না দেশে মানুষ তোমরা বৈ।।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স্বর্গ রচিয়া মৃত্যুহীন চল ওরে কাঁচা চল নবীন</w:t>
      </w:r>
    </w:p>
    <w:p w:rsidR="00B256E9" w:rsidRDefault="00B256E9" w:rsidP="00B256E9"/>
    <w:p w:rsidR="00B256E9" w:rsidRDefault="00B256E9" w:rsidP="00B256E9">
      <w:r>
        <w:rPr>
          <w:rFonts w:cs="Vrinda"/>
          <w:cs/>
        </w:rPr>
        <w:t>দৃপ্ত চরণে নৃত্য দোল জাগায়ে মরুতে রে বেদুইন!</w:t>
      </w:r>
    </w:p>
    <w:p w:rsidR="00B256E9" w:rsidRDefault="00B256E9" w:rsidP="00B256E9"/>
    <w:p w:rsidR="00B256E9" w:rsidRDefault="00B256E9" w:rsidP="00B256E9">
      <w:r>
        <w:t>'</w:t>
      </w:r>
      <w:r>
        <w:rPr>
          <w:rFonts w:cs="Vrinda"/>
          <w:cs/>
        </w:rPr>
        <w:t>নাই নিশি নাই</w:t>
      </w:r>
      <w:r>
        <w:t xml:space="preserve">' </w:t>
      </w:r>
      <w:r>
        <w:rPr>
          <w:rFonts w:cs="Vrinda"/>
          <w:cs/>
        </w:rPr>
        <w:t>জাগে শুভ্র দীপ্ত দিন।</w:t>
      </w:r>
    </w:p>
    <w:p w:rsidR="00B256E9" w:rsidRDefault="00B256E9" w:rsidP="00B256E9"/>
    <w:p w:rsidR="004454A5" w:rsidRDefault="00B256E9" w:rsidP="00B256E9">
      <w:r>
        <w:rPr>
          <w:rFonts w:cs="Vrinda"/>
          <w:cs/>
        </w:rPr>
        <w:t>নাই ওরে ভয় নাই জাগে ঊর্দ্ধে দেবী জননী শক্তিময়ী।।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49B0"/>
    <w:rsid w:val="004454A5"/>
    <w:rsid w:val="00B256E9"/>
    <w:rsid w:val="00EB4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17F9-A88C-4F87-9DAC-8FB56526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2018-07-03T16:20:00Z</dcterms:created>
  <dcterms:modified xsi:type="dcterms:W3CDTF">2018-07-03T16:20:00Z</dcterms:modified>
</cp:coreProperties>
</file>