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3F6" w:rsidRDefault="002A23F6" w:rsidP="002A23F6">
      <w:r>
        <w:rPr>
          <w:rFonts w:cs="Vrinda"/>
          <w:cs/>
        </w:rPr>
        <w:t>শুক বলে</w:t>
      </w:r>
      <w:r>
        <w:t>, ‘</w:t>
      </w:r>
      <w:r>
        <w:rPr>
          <w:rFonts w:cs="Vrinda"/>
          <w:cs/>
        </w:rPr>
        <w:t>মোর গোঁফের রূপে ভোলে গোপনারী’</w:t>
      </w:r>
    </w:p>
    <w:p w:rsidR="002A23F6" w:rsidRDefault="002A23F6" w:rsidP="002A23F6">
      <w:r>
        <w:rPr>
          <w:rFonts w:cs="Vrinda"/>
          <w:cs/>
        </w:rPr>
        <w:t>সারী বলে</w:t>
      </w:r>
      <w:r>
        <w:t>, ‘</w:t>
      </w:r>
      <w:r>
        <w:rPr>
          <w:rFonts w:cs="Vrinda"/>
          <w:cs/>
        </w:rPr>
        <w:t>গোঁফের বড়াই আছে বলে দাড়ি</w:t>
      </w:r>
    </w:p>
    <w:p w:rsidR="002A23F6" w:rsidRDefault="002A23F6" w:rsidP="002A23F6">
      <w:r>
        <w:t xml:space="preserve">        (</w:t>
      </w:r>
      <w:r>
        <w:rPr>
          <w:rFonts w:cs="Vrinda"/>
          <w:cs/>
        </w:rPr>
        <w:t>ও) আমার গোঁফ পিয়ারি॥’</w:t>
      </w:r>
    </w:p>
    <w:p w:rsidR="002A23F6" w:rsidRDefault="002A23F6" w:rsidP="002A23F6">
      <w:r>
        <w:rPr>
          <w:rFonts w:cs="Vrinda"/>
          <w:cs/>
        </w:rPr>
        <w:t>শুক বলে</w:t>
      </w:r>
      <w:r>
        <w:t>, ‘</w:t>
      </w:r>
      <w:r>
        <w:rPr>
          <w:rFonts w:cs="Vrinda"/>
          <w:cs/>
        </w:rPr>
        <w:t>মোর বাঁকা গোঁফে দেখে ভুবন ভোলে’</w:t>
      </w:r>
    </w:p>
    <w:p w:rsidR="002A23F6" w:rsidRDefault="002A23F6" w:rsidP="002A23F6">
      <w:r>
        <w:rPr>
          <w:rFonts w:cs="Vrinda"/>
          <w:cs/>
        </w:rPr>
        <w:t>সারী বলে</w:t>
      </w:r>
      <w:r>
        <w:t>, ‘</w:t>
      </w:r>
      <w:r>
        <w:rPr>
          <w:rFonts w:cs="Vrinda"/>
          <w:cs/>
        </w:rPr>
        <w:t>ঝুলন রাসের দোলনা যে দোলে</w:t>
      </w:r>
    </w:p>
    <w:p w:rsidR="002A23F6" w:rsidRDefault="002A23F6" w:rsidP="002A23F6">
      <w:r>
        <w:t xml:space="preserve">        (</w:t>
      </w:r>
      <w:r>
        <w:rPr>
          <w:rFonts w:cs="Vrinda"/>
          <w:cs/>
        </w:rPr>
        <w:t>ও) আমার দাড়ির আশে।’</w:t>
      </w:r>
    </w:p>
    <w:p w:rsidR="002A23F6" w:rsidRDefault="002A23F6" w:rsidP="002A23F6">
      <w:r>
        <w:rPr>
          <w:rFonts w:cs="Vrinda"/>
          <w:cs/>
        </w:rPr>
        <w:t>শুক বলে</w:t>
      </w:r>
      <w:r>
        <w:t>, ‘</w:t>
      </w:r>
      <w:r>
        <w:rPr>
          <w:rFonts w:cs="Vrinda"/>
          <w:cs/>
        </w:rPr>
        <w:t>গোঁফ ওষ্ঠে থাকেন গোষ্ঠে যেন কালা’</w:t>
      </w:r>
    </w:p>
    <w:p w:rsidR="002A23F6" w:rsidRDefault="002A23F6" w:rsidP="002A23F6">
      <w:r>
        <w:rPr>
          <w:rFonts w:cs="Vrinda"/>
          <w:cs/>
        </w:rPr>
        <w:t>সারী বলে</w:t>
      </w:r>
      <w:r>
        <w:t>, ‘</w:t>
      </w:r>
      <w:r>
        <w:rPr>
          <w:rFonts w:cs="Vrinda"/>
          <w:cs/>
        </w:rPr>
        <w:t>আমার দাড়ি কুলের কুলবালা</w:t>
      </w:r>
    </w:p>
    <w:p w:rsidR="002A23F6" w:rsidRDefault="002A23F6" w:rsidP="002A23F6">
      <w:r>
        <w:t xml:space="preserve">        (</w:t>
      </w:r>
      <w:r>
        <w:rPr>
          <w:rFonts w:cs="Vrinda"/>
          <w:cs/>
        </w:rPr>
        <w:t>ও) চলেন হেলে দুলে।’</w:t>
      </w:r>
    </w:p>
    <w:p w:rsidR="002A23F6" w:rsidRDefault="002A23F6" w:rsidP="002A23F6">
      <w:r>
        <w:rPr>
          <w:rFonts w:cs="Vrinda"/>
          <w:cs/>
        </w:rPr>
        <w:t>শুক বলে</w:t>
      </w:r>
      <w:r>
        <w:t>, ‘</w:t>
      </w:r>
      <w:r>
        <w:rPr>
          <w:rFonts w:cs="Vrinda"/>
          <w:cs/>
        </w:rPr>
        <w:t>বীর শিকারিরা এই গোঁফে দেয় চাড়া’</w:t>
      </w:r>
    </w:p>
    <w:p w:rsidR="002A23F6" w:rsidRDefault="002A23F6" w:rsidP="002A23F6">
      <w:r>
        <w:rPr>
          <w:rFonts w:cs="Vrinda"/>
          <w:cs/>
        </w:rPr>
        <w:t>সারী বলে</w:t>
      </w:r>
      <w:r>
        <w:t>, ‘</w:t>
      </w:r>
      <w:r>
        <w:rPr>
          <w:rFonts w:cs="Vrinda"/>
          <w:cs/>
        </w:rPr>
        <w:t>মুনি ঋষির দেখবে দাড়ি ন্যাড়া</w:t>
      </w:r>
    </w:p>
    <w:p w:rsidR="002A23F6" w:rsidRDefault="002A23F6" w:rsidP="002A23F6">
      <w:r>
        <w:t xml:space="preserve">        (</w:t>
      </w:r>
      <w:r>
        <w:rPr>
          <w:rFonts w:cs="Vrinda"/>
          <w:cs/>
        </w:rPr>
        <w:t>ও) কিবা বাহার তোলে।’</w:t>
      </w:r>
    </w:p>
    <w:p w:rsidR="002A23F6" w:rsidRDefault="002A23F6" w:rsidP="002A23F6">
      <w:r>
        <w:rPr>
          <w:rFonts w:cs="Vrinda"/>
          <w:cs/>
        </w:rPr>
        <w:t>শুক বলে</w:t>
      </w:r>
      <w:r>
        <w:t>, ‘</w:t>
      </w:r>
      <w:r>
        <w:rPr>
          <w:rFonts w:cs="Vrinda"/>
          <w:cs/>
        </w:rPr>
        <w:t>মোর ত্রিভঙ্গিম ঠোঁট বিহারী গোঁফ’</w:t>
      </w:r>
    </w:p>
    <w:p w:rsidR="002A23F6" w:rsidRDefault="002A23F6" w:rsidP="002A23F6">
      <w:r>
        <w:rPr>
          <w:rFonts w:cs="Vrinda"/>
          <w:cs/>
        </w:rPr>
        <w:t>সারী বলে</w:t>
      </w:r>
      <w:r>
        <w:t>, ‘</w:t>
      </w:r>
      <w:r>
        <w:rPr>
          <w:rFonts w:cs="Vrinda"/>
          <w:cs/>
        </w:rPr>
        <w:t>তমাল কানন আমার দাঁড়ির ঝোপ</w:t>
      </w:r>
    </w:p>
    <w:p w:rsidR="002A23F6" w:rsidRDefault="002A23F6" w:rsidP="002A23F6">
      <w:r>
        <w:t xml:space="preserve">        (</w:t>
      </w:r>
      <w:r>
        <w:rPr>
          <w:rFonts w:cs="Vrinda"/>
          <w:cs/>
        </w:rPr>
        <w:t>আ</w:t>
      </w:r>
      <w:r>
        <w:t xml:space="preserve">, </w:t>
      </w:r>
      <w:r>
        <w:rPr>
          <w:rFonts w:cs="Vrinda"/>
          <w:cs/>
        </w:rPr>
        <w:t>ও) দখিন হাওয়ায় দোলে।’</w:t>
      </w:r>
    </w:p>
    <w:p w:rsidR="002A23F6" w:rsidRDefault="002A23F6" w:rsidP="002A23F6">
      <w:r>
        <w:rPr>
          <w:rFonts w:cs="Vrinda"/>
          <w:cs/>
        </w:rPr>
        <w:t>শুক বলে</w:t>
      </w:r>
      <w:r>
        <w:t>, ‘</w:t>
      </w:r>
      <w:r>
        <w:rPr>
          <w:rFonts w:cs="Vrinda"/>
          <w:cs/>
        </w:rPr>
        <w:t>গোঁফ খুরির দধি চুরি করে খায়’</w:t>
      </w:r>
    </w:p>
    <w:p w:rsidR="002A23F6" w:rsidRDefault="002A23F6" w:rsidP="002A23F6">
      <w:r>
        <w:rPr>
          <w:rFonts w:cs="Vrinda"/>
          <w:cs/>
        </w:rPr>
        <w:t>সারী বলে</w:t>
      </w:r>
      <w:r>
        <w:t>, ‘</w:t>
      </w:r>
      <w:r>
        <w:rPr>
          <w:rFonts w:cs="Vrinda"/>
          <w:cs/>
        </w:rPr>
        <w:t>দাড়ি মেদীর রং লেগেছে গায়</w:t>
      </w:r>
    </w:p>
    <w:p w:rsidR="002A23F6" w:rsidRDefault="002A23F6" w:rsidP="002A23F6">
      <w:r>
        <w:t xml:space="preserve">        (</w:t>
      </w:r>
      <w:r>
        <w:rPr>
          <w:rFonts w:cs="Vrinda"/>
          <w:cs/>
        </w:rPr>
        <w:t>ও</w:t>
      </w:r>
      <w:r>
        <w:t xml:space="preserve">, </w:t>
      </w:r>
      <w:r>
        <w:rPr>
          <w:rFonts w:cs="Vrinda"/>
          <w:cs/>
        </w:rPr>
        <w:t>আচ্ছাচ্ছা) যেন হোরির আবির।’</w:t>
      </w:r>
    </w:p>
    <w:p w:rsidR="002A23F6" w:rsidRDefault="002A23F6" w:rsidP="002A23F6">
      <w:r>
        <w:rPr>
          <w:rFonts w:cs="Vrinda"/>
          <w:cs/>
        </w:rPr>
        <w:t>সারী বলে</w:t>
      </w:r>
      <w:r>
        <w:t>, ‘</w:t>
      </w:r>
      <w:r>
        <w:rPr>
          <w:rFonts w:cs="Vrinda"/>
          <w:cs/>
        </w:rPr>
        <w:t>দাড়ি বড় গোঁফের গরব মিছে’</w:t>
      </w:r>
    </w:p>
    <w:p w:rsidR="002A23F6" w:rsidRDefault="002A23F6" w:rsidP="002A23F6">
      <w:r>
        <w:rPr>
          <w:rFonts w:cs="Vrinda"/>
          <w:cs/>
        </w:rPr>
        <w:t>শুক বলে</w:t>
      </w:r>
      <w:r>
        <w:t>, ‘</w:t>
      </w:r>
      <w:r>
        <w:rPr>
          <w:rFonts w:cs="Vrinda"/>
          <w:cs/>
        </w:rPr>
        <w:t>দাড়ি যতই বাড়ুক তবু গোঁফের নীচে</w:t>
      </w:r>
    </w:p>
    <w:p w:rsidR="004454A5" w:rsidRDefault="002A23F6" w:rsidP="002A23F6">
      <w:r>
        <w:t xml:space="preserve">        (</w:t>
      </w:r>
      <w:r>
        <w:rPr>
          <w:rFonts w:cs="Vrinda"/>
          <w:cs/>
        </w:rPr>
        <w:t>ও) সারী টিকবে বল’॥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03E78"/>
    <w:rsid w:val="002A23F6"/>
    <w:rsid w:val="004454A5"/>
    <w:rsid w:val="00F03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20291-CA81-4E04-AA9F-0A4B953F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2018-07-03T16:22:00Z</dcterms:created>
  <dcterms:modified xsi:type="dcterms:W3CDTF">2018-07-03T16:22:00Z</dcterms:modified>
</cp:coreProperties>
</file>