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81" w:rsidRDefault="00CD7E81" w:rsidP="00CD7E81">
      <w:r>
        <w:rPr>
          <w:rFonts w:cs="Vrinda"/>
          <w:cs/>
        </w:rPr>
        <w:t>আন্‌মনে জল নিতে ভাসিল গাগরী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সাঁতার জানি না</w:t>
      </w:r>
      <w:r>
        <w:t xml:space="preserve">, </w:t>
      </w:r>
      <w:r>
        <w:rPr>
          <w:rFonts w:cs="Vrinda"/>
          <w:cs/>
        </w:rPr>
        <w:t>আনি কলস কেমন করি।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জানি না বলিব কি</w:t>
      </w:r>
      <w:r>
        <w:t xml:space="preserve">, </w:t>
      </w:r>
      <w:r>
        <w:rPr>
          <w:rFonts w:cs="Vrinda"/>
          <w:cs/>
        </w:rPr>
        <w:t>শুধাবে যবে ননদী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কাহার কথা ভাবে পোড়া মন নিরবধি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গাগরী না ভাসিয়া ভাসিতাম আমি যদি-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কি বলিব কেন মোর ভিজিল গো ঘাগরী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একেলা কুলবধূ</w:t>
      </w:r>
      <w:r>
        <w:t xml:space="preserve">, </w:t>
      </w:r>
      <w:r>
        <w:rPr>
          <w:rFonts w:cs="Vrinda"/>
          <w:cs/>
        </w:rPr>
        <w:t>পথ বিজন</w:t>
      </w:r>
      <w:r>
        <w:t xml:space="preserve">, </w:t>
      </w:r>
      <w:r>
        <w:rPr>
          <w:rFonts w:cs="Vrinda"/>
          <w:cs/>
        </w:rPr>
        <w:t>নদীর বাঁকে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ডাকিল বৌ-কথা-কও কেন হলুদ চাঁপার শাখে</w:t>
      </w:r>
    </w:p>
    <w:p w:rsidR="00CD7E81" w:rsidRDefault="00CD7E81" w:rsidP="00CD7E81"/>
    <w:p w:rsidR="00CD7E81" w:rsidRDefault="00CD7E81" w:rsidP="00CD7E81">
      <w:r>
        <w:rPr>
          <w:rFonts w:cs="Vrinda"/>
          <w:cs/>
        </w:rPr>
        <w:t>বিদেশে শ্যাম আমার</w:t>
      </w:r>
      <w:r>
        <w:t xml:space="preserve">, </w:t>
      </w:r>
      <w:r>
        <w:rPr>
          <w:rFonts w:cs="Vrinda"/>
          <w:cs/>
        </w:rPr>
        <w:t>পড়ল মনে সেই ডাকে</w:t>
      </w:r>
    </w:p>
    <w:p w:rsidR="00CD7E81" w:rsidRDefault="00CD7E81" w:rsidP="00CD7E81"/>
    <w:p w:rsidR="004454A5" w:rsidRDefault="00CD7E81" w:rsidP="00CD7E81">
      <w:r>
        <w:rPr>
          <w:rFonts w:cs="Vrinda"/>
          <w:cs/>
        </w:rPr>
        <w:t>ঠাঁই দে যমুনে বুকে</w:t>
      </w:r>
      <w:r>
        <w:t xml:space="preserve">, </w:t>
      </w:r>
      <w:r>
        <w:rPr>
          <w:rFonts w:cs="Vrinda"/>
          <w:cs/>
        </w:rPr>
        <w:t>আমিও ডুবিয়া মরি।।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5250"/>
    <w:rsid w:val="002A5250"/>
    <w:rsid w:val="004454A5"/>
    <w:rsid w:val="00CD7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FA20-2865-49F8-A5B6-36F11D7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2018-07-04T20:53:00Z</dcterms:created>
  <dcterms:modified xsi:type="dcterms:W3CDTF">2018-07-04T20:53:00Z</dcterms:modified>
</cp:coreProperties>
</file>