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DB72C9">
      <w:r>
        <w:rPr>
          <w:rFonts w:ascii="PT Sans" w:hAnsi="PT Sans" w:cs="Vrinda"/>
          <w:color w:val="444444"/>
          <w:shd w:val="clear" w:color="auto" w:fill="FFFFFF"/>
          <w:cs/>
        </w:rPr>
        <w:t>আমি চিরতরে দূরে চলে যাব তবু আমারে দেব না ভুলিতে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আমি বাতাস হইয়া জড়াইব কেশ বেণী যাবে যবে খুলিতে।।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সুরের নেশায় যখন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ঝিমাবে আকাশ কাঁদিবে পবন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রোদন হইয়া আসিব তখন তোমার বক্ষে দুলিতে।।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আসিবে তোমার পরমোৎসব – কত প্রিয়জন কে জানে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মনে প’ড়ে যাবে কোন্‌ সে ভিখারি পায়নি ভিক্ষা এখানে।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কুঞ্জ-পথে যেতে হায়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চমকি’ থামিয়া যাবে বেদনায়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দেখিবে কে যেন ম’রে মিশে আছে তোমার পথের ধূলিতে।।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82494"/>
    <w:rsid w:val="00182494"/>
    <w:rsid w:val="004454A5"/>
    <w:rsid w:val="00DB7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4BF87-CBDE-435E-BCFA-A08F528F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2018-06-10T20:59:00Z</dcterms:created>
  <dcterms:modified xsi:type="dcterms:W3CDTF">2018-06-10T20:59:00Z</dcterms:modified>
</cp:coreProperties>
</file>