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62" w:rsidRDefault="000F0762" w:rsidP="000F0762">
      <w:r>
        <w:rPr>
          <w:rFonts w:cs="Vrinda"/>
          <w:cs/>
        </w:rPr>
        <w:t>শ্যামল বরণ মেয়েটি</w:t>
      </w:r>
    </w:p>
    <w:p w:rsidR="000F0762" w:rsidRDefault="000F0762" w:rsidP="000F0762">
      <w:r>
        <w:rPr>
          <w:rFonts w:cs="Vrinda"/>
          <w:cs/>
        </w:rPr>
        <w:t>ডাগর কালো আঁখিটি</w:t>
      </w:r>
    </w:p>
    <w:p w:rsidR="000F0762" w:rsidRDefault="000F0762" w:rsidP="000F0762">
      <w:r>
        <w:rPr>
          <w:rFonts w:cs="Vrinda"/>
          <w:cs/>
        </w:rPr>
        <w:t>না না তার নাম বলব না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তোমরা তাকে দেখেছ</w:t>
      </w:r>
    </w:p>
    <w:p w:rsidR="000F0762" w:rsidRDefault="000F0762" w:rsidP="000F0762">
      <w:r>
        <w:rPr>
          <w:rFonts w:cs="Vrinda"/>
          <w:cs/>
        </w:rPr>
        <w:t>গল্প করে জেনেছ</w:t>
      </w:r>
    </w:p>
    <w:p w:rsidR="000F0762" w:rsidRDefault="000F0762" w:rsidP="000F0762">
      <w:r>
        <w:rPr>
          <w:rFonts w:cs="Vrinda"/>
          <w:cs/>
        </w:rPr>
        <w:t>শুধু তাহার নাম জান না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মিষ্টি তাহার সোনা মুখে হাসি ধরে না</w:t>
      </w:r>
    </w:p>
    <w:p w:rsidR="000F0762" w:rsidRDefault="000F0762" w:rsidP="000F0762">
      <w:r>
        <w:rPr>
          <w:rFonts w:cs="Vrinda"/>
          <w:cs/>
        </w:rPr>
        <w:t>এত বকা ঝকি তবু প্রাণ ভাঙে না।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এত করে বলেছি এত বারণ করেছি</w:t>
      </w:r>
    </w:p>
    <w:p w:rsidR="000F0762" w:rsidRDefault="000F0762" w:rsidP="000F0762">
      <w:r>
        <w:rPr>
          <w:rFonts w:cs="Vrinda"/>
          <w:cs/>
        </w:rPr>
        <w:t>বললে কারোর কথা শোনা না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এখানে এ দালান কোঠার ভীড়ে</w:t>
      </w:r>
    </w:p>
    <w:p w:rsidR="000F0762" w:rsidRDefault="000F0762" w:rsidP="000F0762">
      <w:r>
        <w:rPr>
          <w:rFonts w:cs="Vrinda"/>
          <w:cs/>
        </w:rPr>
        <w:t>কিংবা কোন গাঁয়ের কুঁড়ে ঘরে</w:t>
      </w:r>
    </w:p>
    <w:p w:rsidR="000F0762" w:rsidRDefault="000F0762" w:rsidP="000F0762">
      <w:r>
        <w:rPr>
          <w:rFonts w:cs="Vrinda"/>
          <w:cs/>
        </w:rPr>
        <w:t>তোমরা তাকে কত দেখেছ</w:t>
      </w:r>
    </w:p>
    <w:p w:rsidR="000F0762" w:rsidRDefault="000F0762" w:rsidP="000F0762">
      <w:r>
        <w:rPr>
          <w:rFonts w:cs="Vrinda"/>
          <w:cs/>
        </w:rPr>
        <w:t>শুধু নাম জান না</w:t>
      </w:r>
    </w:p>
    <w:p w:rsidR="000F0762" w:rsidRDefault="000F0762" w:rsidP="000F0762">
      <w:r>
        <w:rPr>
          <w:rFonts w:cs="Vrinda"/>
          <w:cs/>
        </w:rPr>
        <w:t>না না তার নাম বলব না।।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হায় রে সেই অভাগিনীর স্বপ্ন ছিল যত</w:t>
      </w:r>
    </w:p>
    <w:p w:rsidR="000F0762" w:rsidRDefault="000F0762" w:rsidP="000F0762">
      <w:r>
        <w:rPr>
          <w:rFonts w:cs="Vrinda"/>
          <w:cs/>
        </w:rPr>
        <w:t>তিলে তিলে নিভে হল পোড়াকূপের মত</w:t>
      </w:r>
    </w:p>
    <w:p w:rsidR="000F0762" w:rsidRDefault="000F0762" w:rsidP="000F0762">
      <w:r>
        <w:rPr>
          <w:rFonts w:cs="Vrinda"/>
          <w:cs/>
        </w:rPr>
        <w:t>আকাশ ভরা মিটিমিটি তারা জ্বলে যত</w:t>
      </w:r>
    </w:p>
    <w:p w:rsidR="000F0762" w:rsidRDefault="000F0762" w:rsidP="000F0762">
      <w:r>
        <w:rPr>
          <w:rFonts w:cs="Vrinda"/>
          <w:cs/>
        </w:rPr>
        <w:lastRenderedPageBreak/>
        <w:t>অভাগিনীর দুচোখ জুড়ে আশা ছিল তত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পথের পানে চেয়ে এবার</w:t>
      </w:r>
    </w:p>
    <w:p w:rsidR="000F0762" w:rsidRDefault="000F0762" w:rsidP="000F0762">
      <w:r>
        <w:rPr>
          <w:rFonts w:cs="Vrinda"/>
          <w:cs/>
        </w:rPr>
        <w:t>কেটে যাবে দিন</w:t>
      </w:r>
    </w:p>
    <w:p w:rsidR="000F0762" w:rsidRDefault="000F0762" w:rsidP="000F0762">
      <w:r>
        <w:rPr>
          <w:rFonts w:cs="Vrinda"/>
          <w:cs/>
        </w:rPr>
        <w:t>চোখের জলে গাঁথা মালা</w:t>
      </w:r>
    </w:p>
    <w:p w:rsidR="000F0762" w:rsidRDefault="000F0762" w:rsidP="000F0762">
      <w:r>
        <w:rPr>
          <w:rFonts w:cs="Vrinda"/>
          <w:cs/>
        </w:rPr>
        <w:t>ধূলায় হবে লীন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সকাল সাঝে কুড়িয়ে পাওয়া</w:t>
      </w:r>
    </w:p>
    <w:p w:rsidR="000F0762" w:rsidRDefault="000F0762" w:rsidP="000F0762">
      <w:r>
        <w:rPr>
          <w:rFonts w:cs="Vrinda"/>
          <w:cs/>
        </w:rPr>
        <w:t>ঝরা ফুলের মত</w:t>
      </w:r>
    </w:p>
    <w:p w:rsidR="000F0762" w:rsidRDefault="000F0762" w:rsidP="000F0762">
      <w:r>
        <w:rPr>
          <w:rFonts w:cs="Vrinda"/>
          <w:cs/>
        </w:rPr>
        <w:t>গানের মালায় গাঁথা হবে</w:t>
      </w:r>
    </w:p>
    <w:p w:rsidR="000F0762" w:rsidRDefault="000F0762" w:rsidP="000F0762">
      <w:r>
        <w:rPr>
          <w:rFonts w:cs="Vrinda"/>
          <w:cs/>
        </w:rPr>
        <w:t>তাহার কথা যত।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এখানে এ দালান কোঠার ভীড়ে</w:t>
      </w:r>
    </w:p>
    <w:p w:rsidR="000F0762" w:rsidRDefault="000F0762" w:rsidP="000F0762">
      <w:r>
        <w:rPr>
          <w:rFonts w:cs="Vrinda"/>
          <w:cs/>
        </w:rPr>
        <w:t>দেখেছি সে অভাগিনী কেঁদে কেঁদে ফিরে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সাগর সেঁচে খোঁজেনি সে হিরামতির মালা</w:t>
      </w:r>
    </w:p>
    <w:p w:rsidR="000F0762" w:rsidRDefault="000F0762" w:rsidP="000F0762">
      <w:r>
        <w:rPr>
          <w:rFonts w:cs="Vrinda"/>
          <w:cs/>
        </w:rPr>
        <w:t>কুঁড়ে ঘরে রাখবে কোথায় এত সুখের জ্বালা।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বসে ছিল খেয়ার আশে নদী হবে পার</w:t>
      </w:r>
    </w:p>
    <w:p w:rsidR="000F0762" w:rsidRDefault="000F0762" w:rsidP="000F0762">
      <w:r>
        <w:rPr>
          <w:rFonts w:cs="Vrinda"/>
          <w:cs/>
        </w:rPr>
        <w:t>ধূলোমাটির কড়ি কিছু আঁচল বাঁধা কার।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t>হায়রে কখন অথৈ জলে আঁচল গেল ছিঁড়ে</w:t>
      </w:r>
    </w:p>
    <w:p w:rsidR="000F0762" w:rsidRDefault="000F0762" w:rsidP="000F0762">
      <w:r>
        <w:rPr>
          <w:rFonts w:cs="Vrinda"/>
          <w:cs/>
        </w:rPr>
        <w:t>অভাগী তাই এপাড় ওপাড় কেঁদে কেঁদে ফেরে।</w:t>
      </w:r>
    </w:p>
    <w:p w:rsidR="000F0762" w:rsidRDefault="000F0762" w:rsidP="000F0762"/>
    <w:p w:rsidR="000F0762" w:rsidRDefault="000F0762" w:rsidP="000F0762">
      <w:r>
        <w:rPr>
          <w:rFonts w:cs="Vrinda"/>
          <w:cs/>
        </w:rPr>
        <w:lastRenderedPageBreak/>
        <w:t>এখানে এ দালান কোঠার ভীড়ে</w:t>
      </w:r>
    </w:p>
    <w:p w:rsidR="004454A5" w:rsidRDefault="000F0762" w:rsidP="000F0762">
      <w:r>
        <w:rPr>
          <w:rFonts w:cs="Vrinda"/>
          <w:cs/>
        </w:rPr>
        <w:t>দেখেছি সে অভাগিনী কেঁদে কেঁদে ফিরে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56F4"/>
    <w:rsid w:val="000F0762"/>
    <w:rsid w:val="004454A5"/>
    <w:rsid w:val="0074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83AE-ABB2-451C-A55B-834C3F5D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2018-06-14T19:54:00Z</dcterms:created>
  <dcterms:modified xsi:type="dcterms:W3CDTF">2018-06-14T19:54:00Z</dcterms:modified>
</cp:coreProperties>
</file>