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41" w:rsidRDefault="00116341" w:rsidP="00116341">
      <w:r>
        <w:rPr>
          <w:rFonts w:cs="Vrinda"/>
          <w:cs/>
        </w:rPr>
        <w:t>সেই রেল লাইনের ধারে মেঠো পথটার পাড়ে দাড়িয়ে</w:t>
      </w:r>
    </w:p>
    <w:p w:rsidR="00116341" w:rsidRDefault="00116341" w:rsidP="00116341">
      <w:r>
        <w:rPr>
          <w:rFonts w:cs="Vrinda"/>
          <w:cs/>
        </w:rPr>
        <w:t>এক মধ্যবয়সী নারী এখনো রয়েছে হাত বাড়িয়ে</w:t>
      </w:r>
    </w:p>
    <w:p w:rsidR="00116341" w:rsidRDefault="00116341" w:rsidP="00116341">
      <w:r>
        <w:rPr>
          <w:rFonts w:cs="Vrinda"/>
          <w:cs/>
        </w:rPr>
        <w:t>খোকা ফিরবে</w:t>
      </w:r>
      <w:r>
        <w:t>,</w:t>
      </w:r>
      <w:r>
        <w:rPr>
          <w:rFonts w:cs="Vrinda"/>
          <w:cs/>
        </w:rPr>
        <w:t>ঘরে ফিরবে</w:t>
      </w:r>
    </w:p>
    <w:p w:rsidR="00116341" w:rsidRDefault="00116341" w:rsidP="00116341">
      <w:r>
        <w:rPr>
          <w:rFonts w:cs="Vrinda"/>
          <w:cs/>
        </w:rPr>
        <w:t>কবে ফিরবে</w:t>
      </w:r>
      <w:r>
        <w:t>,</w:t>
      </w:r>
      <w:r>
        <w:rPr>
          <w:rFonts w:cs="Vrinda"/>
          <w:cs/>
        </w:rPr>
        <w:t>নাকি ফিরবে না ।</w:t>
      </w:r>
    </w:p>
    <w:p w:rsidR="00116341" w:rsidRDefault="00116341" w:rsidP="00116341"/>
    <w:p w:rsidR="00116341" w:rsidRDefault="00116341" w:rsidP="00116341">
      <w:r>
        <w:rPr>
          <w:rFonts w:cs="Vrinda"/>
          <w:cs/>
        </w:rPr>
        <w:t>দৃষ্টি থেকে তার বৃষ্টি গেছে কবে শুকিয়ে</w:t>
      </w:r>
    </w:p>
    <w:p w:rsidR="00116341" w:rsidRDefault="00116341" w:rsidP="00116341">
      <w:r>
        <w:rPr>
          <w:rFonts w:cs="Vrinda"/>
          <w:cs/>
        </w:rPr>
        <w:t>সে তো অশ্রু মুছেনা আর গোপনে আঁচলে মুখ লুকিয়ে</w:t>
      </w:r>
    </w:p>
    <w:p w:rsidR="00116341" w:rsidRDefault="00116341" w:rsidP="00116341">
      <w:r>
        <w:rPr>
          <w:rFonts w:cs="Vrinda"/>
          <w:cs/>
        </w:rPr>
        <w:t>শুধু শূণ্যে চেয়ে থাকে যেন আকাশের সীমা ছাড়িয়ে</w:t>
      </w:r>
    </w:p>
    <w:p w:rsidR="00116341" w:rsidRDefault="00116341" w:rsidP="00116341">
      <w:r>
        <w:rPr>
          <w:rFonts w:cs="Vrinda"/>
          <w:cs/>
        </w:rPr>
        <w:t>খোকা ফিরবে</w:t>
      </w:r>
      <w:r>
        <w:t>,</w:t>
      </w:r>
      <w:r>
        <w:rPr>
          <w:rFonts w:cs="Vrinda"/>
          <w:cs/>
        </w:rPr>
        <w:t>ঘরে ফিরবে</w:t>
      </w:r>
    </w:p>
    <w:p w:rsidR="00116341" w:rsidRDefault="00116341" w:rsidP="00116341">
      <w:r>
        <w:rPr>
          <w:rFonts w:cs="Vrinda"/>
          <w:cs/>
        </w:rPr>
        <w:t>কবে ফিরবে</w:t>
      </w:r>
      <w:r>
        <w:t>,</w:t>
      </w:r>
      <w:r>
        <w:rPr>
          <w:rFonts w:cs="Vrinda"/>
          <w:cs/>
        </w:rPr>
        <w:t>নাকি ফিরবে না ।</w:t>
      </w:r>
    </w:p>
    <w:p w:rsidR="00116341" w:rsidRDefault="00116341" w:rsidP="00116341"/>
    <w:p w:rsidR="00116341" w:rsidRDefault="00116341" w:rsidP="00116341">
      <w:r>
        <w:rPr>
          <w:rFonts w:cs="Vrinda"/>
          <w:cs/>
        </w:rPr>
        <w:t>দস্যি ছেলে সেই যুদ্ধে গেল ফিরলো না আর</w:t>
      </w:r>
    </w:p>
    <w:p w:rsidR="00116341" w:rsidRDefault="00116341" w:rsidP="00116341">
      <w:r>
        <w:rPr>
          <w:rFonts w:cs="Vrinda"/>
          <w:cs/>
        </w:rPr>
        <w:t>আজো শূণ্য হৃদয়ে তার গুমড়ে গুমড়ে যায় হাহাকার</w:t>
      </w:r>
    </w:p>
    <w:p w:rsidR="00116341" w:rsidRDefault="00116341" w:rsidP="00116341">
      <w:r>
        <w:rPr>
          <w:rFonts w:cs="Vrinda"/>
          <w:cs/>
        </w:rPr>
        <w:t>খোকা আসবে</w:t>
      </w:r>
      <w:r>
        <w:t>,</w:t>
      </w:r>
      <w:r>
        <w:rPr>
          <w:rFonts w:cs="Vrinda"/>
          <w:cs/>
        </w:rPr>
        <w:t>ঘরে আসবে যেন মরণের সীমা ছাড়িয়ে</w:t>
      </w:r>
    </w:p>
    <w:p w:rsidR="00116341" w:rsidRDefault="00116341" w:rsidP="00116341">
      <w:r>
        <w:rPr>
          <w:rFonts w:cs="Vrinda"/>
          <w:cs/>
        </w:rPr>
        <w:t>খোকা ফিরবে</w:t>
      </w:r>
      <w:r>
        <w:t>,</w:t>
      </w:r>
      <w:r>
        <w:rPr>
          <w:rFonts w:cs="Vrinda"/>
          <w:cs/>
        </w:rPr>
        <w:t>ঘরে ফিরবে</w:t>
      </w:r>
    </w:p>
    <w:p w:rsidR="004454A5" w:rsidRDefault="00116341" w:rsidP="00116341">
      <w:r>
        <w:rPr>
          <w:rFonts w:cs="Vrinda"/>
          <w:cs/>
        </w:rPr>
        <w:t>কবে ফিরবে</w:t>
      </w:r>
      <w:r>
        <w:t>,</w:t>
      </w:r>
      <w:r>
        <w:rPr>
          <w:rFonts w:cs="Vrinda"/>
          <w:cs/>
        </w:rPr>
        <w:t>নাকি ফিরবে না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618F"/>
    <w:rsid w:val="00116341"/>
    <w:rsid w:val="004454A5"/>
    <w:rsid w:val="004D6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E5917-15C4-4706-BCF1-2C2D1B09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2018-06-14T19:22:00Z</dcterms:created>
  <dcterms:modified xsi:type="dcterms:W3CDTF">2018-06-14T19:22:00Z</dcterms:modified>
</cp:coreProperties>
</file>