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65" w:rsidRDefault="00B13665" w:rsidP="00B13665">
      <w:r>
        <w:rPr>
          <w:rFonts w:cs="Vrinda"/>
          <w:cs/>
        </w:rPr>
        <w:t>আকাশের ঐ মিটিমিটি তাঁরার সাথে কইবো কথা</w:t>
      </w:r>
    </w:p>
    <w:p w:rsidR="00B13665" w:rsidRDefault="00B13665" w:rsidP="00B13665">
      <w:r>
        <w:rPr>
          <w:rFonts w:cs="Vrinda"/>
          <w:cs/>
        </w:rPr>
        <w:t>নাইবা তুমি এলে।</w:t>
      </w:r>
    </w:p>
    <w:p w:rsidR="00B13665" w:rsidRDefault="00B13665" w:rsidP="00B13665"/>
    <w:p w:rsidR="00B13665" w:rsidRDefault="00B13665" w:rsidP="00B13665">
      <w:r>
        <w:rPr>
          <w:rFonts w:cs="Vrinda"/>
          <w:cs/>
        </w:rPr>
        <w:t>তোমার স্মৃতির পরশ ভরা</w:t>
      </w:r>
    </w:p>
    <w:p w:rsidR="00B13665" w:rsidRDefault="00B13665" w:rsidP="00B13665">
      <w:r>
        <w:rPr>
          <w:rFonts w:cs="Vrinda"/>
          <w:cs/>
        </w:rPr>
        <w:t>অশ্রু দিয়ে গাথবো মালা</w:t>
      </w:r>
    </w:p>
    <w:p w:rsidR="00B13665" w:rsidRDefault="00B13665" w:rsidP="00B13665">
      <w:r>
        <w:rPr>
          <w:rFonts w:cs="Vrinda"/>
          <w:cs/>
        </w:rPr>
        <w:t>নাইবা তুমি এলে</w:t>
      </w:r>
    </w:p>
    <w:p w:rsidR="00B13665" w:rsidRDefault="00B13665" w:rsidP="00B13665"/>
    <w:p w:rsidR="00B13665" w:rsidRDefault="00B13665" w:rsidP="00B13665">
      <w:r>
        <w:rPr>
          <w:rFonts w:cs="Vrinda"/>
          <w:cs/>
        </w:rPr>
        <w:t>সেই শেফালীও সনে চুপি চুপি কথা</w:t>
      </w:r>
    </w:p>
    <w:p w:rsidR="00B13665" w:rsidRDefault="00B13665" w:rsidP="00B13665">
      <w:r>
        <w:rPr>
          <w:rFonts w:cs="Vrinda"/>
          <w:cs/>
        </w:rPr>
        <w:t>মন বাতায়নে সুরের জাল গাথা</w:t>
      </w:r>
    </w:p>
    <w:p w:rsidR="00B13665" w:rsidRDefault="00B13665" w:rsidP="00B13665">
      <w:r>
        <w:rPr>
          <w:rFonts w:cs="Vrinda"/>
          <w:cs/>
        </w:rPr>
        <w:t>আধো লাজে আধো ভয়ে</w:t>
      </w:r>
    </w:p>
    <w:p w:rsidR="00B13665" w:rsidRDefault="00B13665" w:rsidP="00B13665">
      <w:r>
        <w:rPr>
          <w:rFonts w:cs="Vrinda"/>
          <w:cs/>
        </w:rPr>
        <w:t>আমি কিছু বলিনি তো</w:t>
      </w:r>
    </w:p>
    <w:p w:rsidR="00B13665" w:rsidRDefault="00B13665" w:rsidP="00B13665">
      <w:r>
        <w:rPr>
          <w:rFonts w:cs="Vrinda"/>
          <w:cs/>
        </w:rPr>
        <w:t>তুমি কিছু জান নি তো</w:t>
      </w:r>
    </w:p>
    <w:p w:rsidR="00B13665" w:rsidRDefault="00B13665" w:rsidP="00B13665">
      <w:r>
        <w:rPr>
          <w:rFonts w:cs="Vrinda"/>
          <w:cs/>
        </w:rPr>
        <w:t>না বলা না জানার ব্যাথা</w:t>
      </w:r>
    </w:p>
    <w:p w:rsidR="00B13665" w:rsidRDefault="00B13665" w:rsidP="00B13665">
      <w:r>
        <w:rPr>
          <w:rFonts w:cs="Vrinda"/>
          <w:cs/>
        </w:rPr>
        <w:t>রয়ে গেল মনে মনে</w:t>
      </w:r>
    </w:p>
    <w:p w:rsidR="00B13665" w:rsidRDefault="00B13665" w:rsidP="00B13665"/>
    <w:p w:rsidR="00B13665" w:rsidRDefault="00B13665" w:rsidP="00B13665">
      <w:r>
        <w:rPr>
          <w:rFonts w:cs="Vrinda"/>
          <w:cs/>
        </w:rPr>
        <w:t>জীবনের এই নিভে যাওয়া প্রদীপটুকু নাইবা জ্বলে</w:t>
      </w:r>
    </w:p>
    <w:p w:rsidR="00B13665" w:rsidRDefault="00B13665" w:rsidP="00B13665">
      <w:r>
        <w:rPr>
          <w:rFonts w:cs="Vrinda"/>
          <w:cs/>
        </w:rPr>
        <w:t>নাইবা তুমি এলে</w:t>
      </w:r>
    </w:p>
    <w:p w:rsidR="00B13665" w:rsidRDefault="00B13665" w:rsidP="00B13665"/>
    <w:p w:rsidR="00B13665" w:rsidRDefault="00B13665" w:rsidP="00B13665">
      <w:r>
        <w:rPr>
          <w:rFonts w:cs="Vrinda"/>
          <w:cs/>
        </w:rPr>
        <w:t>সেই হারানো দিনগুলি</w:t>
      </w:r>
    </w:p>
    <w:p w:rsidR="00B13665" w:rsidRDefault="00B13665" w:rsidP="00B13665">
      <w:r>
        <w:rPr>
          <w:rFonts w:cs="Vrinda"/>
          <w:cs/>
        </w:rPr>
        <w:t>যদি মনে পড়ে</w:t>
      </w:r>
    </w:p>
    <w:p w:rsidR="00B13665" w:rsidRDefault="00B13665" w:rsidP="00B13665">
      <w:r>
        <w:rPr>
          <w:rFonts w:cs="Vrinda"/>
          <w:cs/>
        </w:rPr>
        <w:t>ভুলে যেও ওগো সবই চিরতরে</w:t>
      </w:r>
    </w:p>
    <w:p w:rsidR="00B13665" w:rsidRDefault="00B13665" w:rsidP="00B13665">
      <w:r>
        <w:rPr>
          <w:rFonts w:cs="Vrinda"/>
          <w:cs/>
        </w:rPr>
        <w:t>আমার গোপন ব্যাথা</w:t>
      </w:r>
    </w:p>
    <w:p w:rsidR="00B13665" w:rsidRDefault="00B13665" w:rsidP="00B13665">
      <w:r>
        <w:rPr>
          <w:rFonts w:cs="Vrinda"/>
          <w:cs/>
        </w:rPr>
        <w:t>তুমি কভু জেনো নাকো</w:t>
      </w:r>
    </w:p>
    <w:p w:rsidR="00B13665" w:rsidRDefault="00B13665" w:rsidP="00B13665">
      <w:r>
        <w:rPr>
          <w:rFonts w:cs="Vrinda"/>
          <w:cs/>
        </w:rPr>
        <w:lastRenderedPageBreak/>
        <w:t>আমায় কভু চেয়ো নাকো</w:t>
      </w:r>
    </w:p>
    <w:p w:rsidR="00B13665" w:rsidRDefault="00B13665" w:rsidP="00B13665">
      <w:r>
        <w:rPr>
          <w:rFonts w:cs="Vrinda"/>
          <w:cs/>
        </w:rPr>
        <w:t>না জানা না চাওয়ার কথা</w:t>
      </w:r>
    </w:p>
    <w:p w:rsidR="00B13665" w:rsidRDefault="00B13665" w:rsidP="00B13665">
      <w:r>
        <w:rPr>
          <w:rFonts w:cs="Vrinda"/>
          <w:cs/>
        </w:rPr>
        <w:t>মছে যাবে কোন ক্ষণে</w:t>
      </w:r>
    </w:p>
    <w:p w:rsidR="00B13665" w:rsidRDefault="00B13665" w:rsidP="00B13665"/>
    <w:p w:rsidR="00B13665" w:rsidRDefault="00B13665" w:rsidP="00B13665">
      <w:r>
        <w:rPr>
          <w:rFonts w:cs="Vrinda"/>
          <w:cs/>
        </w:rPr>
        <w:t>সমাধির পরে মোর ঝরা বকুল মালা নাইবা দিলে</w:t>
      </w:r>
    </w:p>
    <w:p w:rsidR="00B13665" w:rsidRDefault="00B13665" w:rsidP="00B13665">
      <w:r>
        <w:rPr>
          <w:rFonts w:cs="Vrinda"/>
          <w:cs/>
        </w:rPr>
        <w:t>নাইবা তুমি এলে</w:t>
      </w:r>
    </w:p>
    <w:p w:rsidR="00B13665" w:rsidRDefault="00B13665" w:rsidP="00B13665"/>
    <w:p w:rsidR="00B13665" w:rsidRDefault="00B13665" w:rsidP="00B13665">
      <w:r>
        <w:rPr>
          <w:rFonts w:cs="Vrinda"/>
          <w:cs/>
        </w:rPr>
        <w:t>তোমার স্মৃতির পরশ ভরা</w:t>
      </w:r>
    </w:p>
    <w:p w:rsidR="00B13665" w:rsidRDefault="00B13665" w:rsidP="00B13665">
      <w:r>
        <w:rPr>
          <w:rFonts w:cs="Vrinda"/>
          <w:cs/>
        </w:rPr>
        <w:t>অশ্রু দিয়ে গাথবো মালা</w:t>
      </w:r>
    </w:p>
    <w:p w:rsidR="004454A5" w:rsidRDefault="00B13665" w:rsidP="00B13665">
      <w:r>
        <w:rPr>
          <w:rFonts w:cs="Vrinda"/>
          <w:cs/>
        </w:rPr>
        <w:t>নাইবা তুমি এলে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558D"/>
    <w:rsid w:val="004454A5"/>
    <w:rsid w:val="00B13665"/>
    <w:rsid w:val="00E15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6C84-3469-44B4-AF13-4A918EF5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2018-06-24T05:16:00Z</dcterms:created>
  <dcterms:modified xsi:type="dcterms:W3CDTF">2018-06-24T05:16:00Z</dcterms:modified>
</cp:coreProperties>
</file>