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026" w:rsidRDefault="00BD5026" w:rsidP="00BD5026">
      <w:r>
        <w:rPr>
          <w:rFonts w:cs="Vrinda"/>
          <w:cs/>
        </w:rPr>
        <w:t>ধরণী</w:t>
      </w:r>
      <w:r>
        <w:t xml:space="preserve">, </w:t>
      </w:r>
      <w:r>
        <w:rPr>
          <w:rFonts w:cs="Vrinda"/>
          <w:cs/>
        </w:rPr>
        <w:t>দূরে চেয়ে কেন আজ আছিস জেগে</w:t>
      </w:r>
    </w:p>
    <w:p w:rsidR="00BD5026" w:rsidRDefault="00BD5026" w:rsidP="00BD5026"/>
    <w:p w:rsidR="00BD5026" w:rsidRDefault="00BD5026" w:rsidP="00BD5026">
      <w:r>
        <w:rPr>
          <w:rFonts w:cs="Vrinda"/>
          <w:cs/>
        </w:rPr>
        <w:t>যেন কার উত্তরীয়ের পরশের হরষ লেগে॥</w:t>
      </w:r>
    </w:p>
    <w:p w:rsidR="00BD5026" w:rsidRDefault="00BD5026" w:rsidP="00BD5026"/>
    <w:p w:rsidR="00BD5026" w:rsidRDefault="00BD5026" w:rsidP="00BD5026">
      <w:r>
        <w:rPr>
          <w:rFonts w:cs="Vrinda"/>
          <w:cs/>
        </w:rPr>
        <w:t>আজি কার মিলনগীতি ধ্বনিছে কাননবীথি</w:t>
      </w:r>
      <w:r>
        <w:t>,</w:t>
      </w:r>
    </w:p>
    <w:p w:rsidR="00BD5026" w:rsidRDefault="00BD5026" w:rsidP="00BD5026"/>
    <w:p w:rsidR="00BD5026" w:rsidRDefault="00BD5026" w:rsidP="00BD5026">
      <w:r>
        <w:rPr>
          <w:rFonts w:cs="Vrinda"/>
          <w:cs/>
        </w:rPr>
        <w:t>মুখে চায় কোন্‌ অতিথি আকাশের নবীন মেঘে॥</w:t>
      </w:r>
    </w:p>
    <w:p w:rsidR="00BD5026" w:rsidRDefault="00BD5026" w:rsidP="00BD5026"/>
    <w:p w:rsidR="00BD5026" w:rsidRDefault="00BD5026" w:rsidP="00BD5026">
      <w:r>
        <w:rPr>
          <w:rFonts w:cs="Vrinda"/>
          <w:cs/>
        </w:rPr>
        <w:t>ঘিরেছিস মাথার বসন কদমের কুসুমডোরে</w:t>
      </w:r>
      <w:r>
        <w:t>,</w:t>
      </w:r>
    </w:p>
    <w:p w:rsidR="00BD5026" w:rsidRDefault="00BD5026" w:rsidP="00BD5026"/>
    <w:p w:rsidR="00BD5026" w:rsidRDefault="00BD5026" w:rsidP="00BD5026">
      <w:r>
        <w:rPr>
          <w:rFonts w:cs="Vrinda"/>
          <w:cs/>
        </w:rPr>
        <w:t>সেজেছিস নয়নপাতে নীলিমার কাজল প’রে।</w:t>
      </w:r>
    </w:p>
    <w:p w:rsidR="00BD5026" w:rsidRDefault="00BD5026" w:rsidP="00BD5026"/>
    <w:p w:rsidR="00BD5026" w:rsidRDefault="00BD5026" w:rsidP="00BD5026">
      <w:r>
        <w:rPr>
          <w:rFonts w:cs="Vrinda"/>
          <w:cs/>
        </w:rPr>
        <w:t>তোমার ওই বক্ষতলে নবশ্যাম দুর্বাদলে</w:t>
      </w:r>
    </w:p>
    <w:p w:rsidR="00BD5026" w:rsidRDefault="00BD5026" w:rsidP="00BD5026"/>
    <w:p w:rsidR="004454A5" w:rsidRDefault="00BD5026" w:rsidP="00BD5026">
      <w:r>
        <w:rPr>
          <w:rFonts w:cs="Vrinda"/>
          <w:cs/>
        </w:rPr>
        <w:t>আলোকের ঝলক ঝলে পরানের পুলকবেগে॥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1489"/>
    <w:rsid w:val="001B1489"/>
    <w:rsid w:val="004454A5"/>
    <w:rsid w:val="00BD5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0251-0434-4B61-857A-B421DCEE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2018-06-26T14:56:00Z</dcterms:created>
  <dcterms:modified xsi:type="dcterms:W3CDTF">2018-06-26T14:56:00Z</dcterms:modified>
</cp:coreProperties>
</file>