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636" w:rsidRDefault="00684636" w:rsidP="00684636">
      <w:r>
        <w:rPr>
          <w:rFonts w:cs="Vrinda"/>
          <w:cs/>
        </w:rPr>
        <w:t>ওই কি এলে আকাশপারে দিক-ললনার প্রিয়–</w:t>
      </w:r>
    </w:p>
    <w:p w:rsidR="00684636" w:rsidRDefault="00684636" w:rsidP="00684636"/>
    <w:p w:rsidR="00684636" w:rsidRDefault="00684636" w:rsidP="00684636">
      <w:r>
        <w:rPr>
          <w:rFonts w:cs="Vrinda"/>
          <w:cs/>
        </w:rPr>
        <w:t>চিত্তে আমার লাগল তোমার ছায়ার উত্তরীয়॥</w:t>
      </w:r>
    </w:p>
    <w:p w:rsidR="00684636" w:rsidRDefault="00684636" w:rsidP="00684636"/>
    <w:p w:rsidR="00684636" w:rsidRDefault="00684636" w:rsidP="00684636">
      <w:r>
        <w:rPr>
          <w:rFonts w:cs="Vrinda"/>
          <w:cs/>
        </w:rPr>
        <w:t>মেঘের মাঝে মৃদঙ তোমার বাজিয়ে দিলে কি ও</w:t>
      </w:r>
      <w:r>
        <w:t>,</w:t>
      </w:r>
    </w:p>
    <w:p w:rsidR="00684636" w:rsidRDefault="00684636" w:rsidP="00684636"/>
    <w:p w:rsidR="004454A5" w:rsidRDefault="00684636" w:rsidP="00684636">
      <w:r>
        <w:rPr>
          <w:rFonts w:cs="Vrinda"/>
          <w:cs/>
        </w:rPr>
        <w:t>ওই তালেতে মাতিয়ে আমায় নাচিয়ে দিয়ো দিয়ো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513F"/>
    <w:rsid w:val="004454A5"/>
    <w:rsid w:val="00684636"/>
    <w:rsid w:val="00E15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4C7FE-8880-4DD5-B32D-74FD42EA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2018-06-26T14:58:00Z</dcterms:created>
  <dcterms:modified xsi:type="dcterms:W3CDTF">2018-06-26T14:58:00Z</dcterms:modified>
</cp:coreProperties>
</file>