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634B3E">
      <w:r>
        <w:rPr>
          <w:rFonts w:ascii="PT Sans" w:hAnsi="PT Sans" w:cs="Vrinda"/>
          <w:color w:val="444444"/>
          <w:shd w:val="clear" w:color="auto" w:fill="FFFFFF"/>
          <w:cs/>
        </w:rPr>
        <w:t>ও আমার দেশের মাটি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‘পরে ঠেকাই মাথা।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তোমাতে বিশ্বময়ীর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তোমাতে বিশ্বমায়ের আঁচল পাতা 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মিশেছ মোর দেহের সনে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মিলেছ মোর প্রাণে মনে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ওই শ্যামলবরন কোমল মূর্তি মর্মে গাঁথা 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কোলে জনম আমার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মরণ তোমার বুকে।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‘পরে খেলা আমার দুঃখে সুখে।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অন্ন মুখে তুলে দিলে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শীতল জলে জুড়াইলে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যে সকল-সহা সকল-বহা মাতার মাতা 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অনেক তোমার খেয়েছি গো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অনেক নিয়েছি মা–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তবু জানি নে-যে কী বা তোমায় দিয়েছি মা!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জনম গেল বৃথা কাজে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কাটানু দিন ঘরের মাঝে–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বৃথা আমায় শক্তি দিলে শক্তিদাতা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323C"/>
    <w:rsid w:val="004454A5"/>
    <w:rsid w:val="00634B3E"/>
    <w:rsid w:val="00CE3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BF676-3064-4CEF-8833-E5CC06E4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2018-06-10T19:24:00Z</dcterms:created>
  <dcterms:modified xsi:type="dcterms:W3CDTF">2018-06-10T19:24:00Z</dcterms:modified>
</cp:coreProperties>
</file>