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B4" w:rsidRDefault="00606DB4" w:rsidP="00606DB4">
      <w:r>
        <w:rPr>
          <w:rFonts w:cs="Vrinda"/>
          <w:cs/>
        </w:rPr>
        <w:t>এই সকাল বেলার বাদল-আঁধারে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আজি বনের বীণায় কী সুর বাঁধা রে॥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ঝরো ঝরো বৃষ্টিকলরোলে তালের পাতা মুখর ক’রে তোলে রে</w:t>
      </w:r>
      <w:r>
        <w:t>,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উতল হাওয়া বেণুশাখায় লাগায় ধাঁদা রে॥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ছায়ার তলে তলে জলের ধারা ওই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হেরো দলে দলে নাচে তাথৈ থৈ– তাথৈ থৈ।</w:t>
      </w:r>
    </w:p>
    <w:p w:rsidR="00606DB4" w:rsidRDefault="00606DB4" w:rsidP="00606DB4"/>
    <w:p w:rsidR="00606DB4" w:rsidRDefault="00606DB4" w:rsidP="00606DB4">
      <w:r>
        <w:rPr>
          <w:rFonts w:cs="Vrinda"/>
          <w:cs/>
        </w:rPr>
        <w:t>মন যে আমার পথ-হারানো সুরে সকল আকাশ বেড়ায় ঘুরে ঘুরে রে</w:t>
      </w:r>
      <w:r>
        <w:t>,</w:t>
      </w:r>
    </w:p>
    <w:p w:rsidR="00606DB4" w:rsidRDefault="00606DB4" w:rsidP="00606DB4"/>
    <w:p w:rsidR="004454A5" w:rsidRDefault="00606DB4" w:rsidP="00606DB4">
      <w:r>
        <w:rPr>
          <w:rFonts w:cs="Vrinda"/>
          <w:cs/>
        </w:rPr>
        <w:t>শোনে যেন কোন্‌ ব্যাকুলের করুণ কাঁদা 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5A0F"/>
    <w:rsid w:val="004454A5"/>
    <w:rsid w:val="00606DB4"/>
    <w:rsid w:val="00F05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26306-88D1-4374-BFB7-FE501560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2018-06-26T17:46:00Z</dcterms:created>
  <dcterms:modified xsi:type="dcterms:W3CDTF">2018-06-26T17:46:00Z</dcterms:modified>
</cp:coreProperties>
</file>