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85" w:rsidRDefault="00517785" w:rsidP="00517785">
      <w:r>
        <w:rPr>
          <w:rFonts w:cs="Vrinda"/>
          <w:cs/>
        </w:rPr>
        <w:t>কোন্‌ পুরাতন প্রাণের টানে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ছুটেছে মন মাটির পানে॥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চোখ ডুবে যায় নবীন ঘাসে</w:t>
      </w:r>
      <w:r>
        <w:t xml:space="preserve">, </w:t>
      </w:r>
      <w:r>
        <w:rPr>
          <w:rFonts w:cs="Vrinda"/>
          <w:cs/>
        </w:rPr>
        <w:t>ভাবনা ভাসে পুব-বাতাসে–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মল্লারগান প্লাবন জাগায় মনের মধ্যে শ্রাবণ-গানে॥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লাগল যে দোল বনের মাঝে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অঙ্গে সে মোর দেয় দোলা যে।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যে বাণী ওই ধানের ক্ষেতে আকুল হল অঙ্কুরেতে</w:t>
      </w:r>
    </w:p>
    <w:p w:rsidR="00517785" w:rsidRDefault="00517785" w:rsidP="00517785"/>
    <w:p w:rsidR="00517785" w:rsidRDefault="00517785" w:rsidP="00517785">
      <w:r>
        <w:rPr>
          <w:rFonts w:cs="Vrinda"/>
          <w:cs/>
        </w:rPr>
        <w:t>আজ এই মেঘের শ্যামল মায়ায়</w:t>
      </w:r>
    </w:p>
    <w:p w:rsidR="00517785" w:rsidRDefault="00517785" w:rsidP="00517785"/>
    <w:p w:rsidR="004454A5" w:rsidRDefault="00517785" w:rsidP="00517785">
      <w:r>
        <w:rPr>
          <w:rFonts w:cs="Vrinda"/>
          <w:cs/>
        </w:rPr>
        <w:t>সেই বাণী মোর সুরে আনে॥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05CF"/>
    <w:rsid w:val="004454A5"/>
    <w:rsid w:val="00517785"/>
    <w:rsid w:val="00E7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2491B-E635-41AA-B6E1-E661721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2018-06-26T17:49:00Z</dcterms:created>
  <dcterms:modified xsi:type="dcterms:W3CDTF">2018-06-26T17:49:00Z</dcterms:modified>
</cp:coreProperties>
</file>