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0A7988">
      <w:r>
        <w:rPr>
          <w:rFonts w:ascii="PT Sans" w:hAnsi="PT Sans" w:cs="Vrinda"/>
          <w:color w:val="444444"/>
          <w:shd w:val="clear" w:color="auto" w:fill="FFFFFF"/>
          <w:cs/>
        </w:rPr>
        <w:t>অলকে কুসুম না দিয়ো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শুধু শিথিল কবরী বাঁধিয়ো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কাজলবিহীন সজল নয়নে হৃদয়দুয়ারে ঘা দিয়ো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আকুল আঁচলে পথিকচরণে মরণের ফাঁদ ফাঁদিয়ো-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না করিয়া বাদ মনে যাহা সাধ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নিদয়া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নীরবে সাধিয়ো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এসো এসো বিনা ভূষণেই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দোষ নেই তাহে দোষ নেই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যে আসে আসুক ওই তব রূপ অযতন-ছাঁদে ছাঁদিয়ো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শুধু হাসিখানি আঁখিকোণে হানি উতলা হৃদয় ধাঁধিয়ো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0FEF"/>
    <w:rsid w:val="000A7988"/>
    <w:rsid w:val="004454A5"/>
    <w:rsid w:val="00D50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52D48-980D-477E-B40A-DA8C67AA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2018-06-10T19:27:00Z</dcterms:created>
  <dcterms:modified xsi:type="dcterms:W3CDTF">2018-06-10T19:27:00Z</dcterms:modified>
</cp:coreProperties>
</file>