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29F" w:rsidRDefault="0085429F" w:rsidP="0085429F">
      <w:r>
        <w:rPr>
          <w:rFonts w:cs="Vrinda"/>
          <w:cs/>
        </w:rPr>
        <w:t>বিধি ডাগর আঁখি যদি দিয়েছিল</w:t>
      </w:r>
    </w:p>
    <w:p w:rsidR="0085429F" w:rsidRDefault="0085429F" w:rsidP="0085429F">
      <w:r>
        <w:rPr>
          <w:rFonts w:cs="Vrinda"/>
          <w:cs/>
        </w:rPr>
        <w:t>সে কি আমারি পানে ভুলে পড়িবে না।।</w:t>
      </w:r>
    </w:p>
    <w:p w:rsidR="0085429F" w:rsidRDefault="0085429F" w:rsidP="0085429F"/>
    <w:p w:rsidR="0085429F" w:rsidRDefault="0085429F" w:rsidP="0085429F">
      <w:r>
        <w:rPr>
          <w:rFonts w:cs="Vrinda"/>
          <w:cs/>
        </w:rPr>
        <w:t>দুটি অতুল পদতলে রাতুল শতদল</w:t>
      </w:r>
    </w:p>
    <w:p w:rsidR="0085429F" w:rsidRDefault="0085429F" w:rsidP="0085429F">
      <w:r>
        <w:rPr>
          <w:rFonts w:cs="Vrinda"/>
          <w:cs/>
        </w:rPr>
        <w:t>জানি না কী লাগিয়া পরশে ধরাতল</w:t>
      </w:r>
      <w:r>
        <w:t>,</w:t>
      </w:r>
    </w:p>
    <w:p w:rsidR="0085429F" w:rsidRDefault="0085429F" w:rsidP="0085429F">
      <w:r>
        <w:rPr>
          <w:rFonts w:cs="Vrinda"/>
          <w:cs/>
        </w:rPr>
        <w:t>মাটির ‘পরে তার করুণা মাটি হল</w:t>
      </w:r>
    </w:p>
    <w:p w:rsidR="0085429F" w:rsidRDefault="0085429F" w:rsidP="0085429F">
      <w:r>
        <w:rPr>
          <w:rFonts w:cs="Vrinda"/>
          <w:cs/>
        </w:rPr>
        <w:t>সে পদ মোর পথে চলিবে না</w:t>
      </w:r>
      <w:r>
        <w:t>?</w:t>
      </w:r>
    </w:p>
    <w:p w:rsidR="0085429F" w:rsidRDefault="0085429F" w:rsidP="0085429F">
      <w:r>
        <w:rPr>
          <w:rFonts w:cs="Vrinda"/>
          <w:cs/>
        </w:rPr>
        <w:t>তব কণ্ঠ ‘পরে হয়ে দিশাহারা</w:t>
      </w:r>
    </w:p>
    <w:p w:rsidR="0085429F" w:rsidRDefault="0085429F" w:rsidP="0085429F">
      <w:r>
        <w:rPr>
          <w:rFonts w:cs="Vrinda"/>
          <w:cs/>
        </w:rPr>
        <w:t>বিধি অনেক ঢেলেছিল মধুধারা।</w:t>
      </w:r>
    </w:p>
    <w:p w:rsidR="0085429F" w:rsidRDefault="0085429F" w:rsidP="0085429F"/>
    <w:p w:rsidR="0085429F" w:rsidRDefault="0085429F" w:rsidP="0085429F">
      <w:r>
        <w:rPr>
          <w:rFonts w:cs="Vrinda"/>
          <w:cs/>
        </w:rPr>
        <w:t>যদি ও মুখ মনোরম শ্রবণে রাখি মম</w:t>
      </w:r>
    </w:p>
    <w:p w:rsidR="0085429F" w:rsidRDefault="0085429F" w:rsidP="0085429F">
      <w:r>
        <w:rPr>
          <w:rFonts w:cs="Vrinda"/>
          <w:cs/>
        </w:rPr>
        <w:t>নীরবে অতি ধীরে ভ্রমরগীতিসম</w:t>
      </w:r>
    </w:p>
    <w:p w:rsidR="0085429F" w:rsidRDefault="0085429F" w:rsidP="0085429F">
      <w:r>
        <w:rPr>
          <w:rFonts w:cs="Vrinda"/>
          <w:cs/>
        </w:rPr>
        <w:t>দু কথা বল যদি ‘প্রিয়’ বা ‘প্রিয়তম’</w:t>
      </w:r>
      <w:r>
        <w:t>,</w:t>
      </w:r>
    </w:p>
    <w:p w:rsidR="0085429F" w:rsidRDefault="0085429F" w:rsidP="0085429F">
      <w:r>
        <w:rPr>
          <w:rFonts w:cs="Vrinda"/>
          <w:cs/>
        </w:rPr>
        <w:t>তাহে তো কণা মধু ফুরাবে না।</w:t>
      </w:r>
    </w:p>
    <w:p w:rsidR="0085429F" w:rsidRDefault="0085429F" w:rsidP="0085429F"/>
    <w:p w:rsidR="0085429F" w:rsidRDefault="0085429F" w:rsidP="0085429F">
      <w:r>
        <w:rPr>
          <w:rFonts w:cs="Vrinda"/>
          <w:cs/>
        </w:rPr>
        <w:t>হাসিতে সুধানদী উছলে নিরবধি</w:t>
      </w:r>
      <w:r>
        <w:t>,</w:t>
      </w:r>
    </w:p>
    <w:p w:rsidR="0085429F" w:rsidRDefault="0085429F" w:rsidP="0085429F">
      <w:r>
        <w:rPr>
          <w:rFonts w:cs="Vrinda"/>
          <w:cs/>
        </w:rPr>
        <w:t>নয়নে ভরি উঠেঅমৃতমহোদধি–</w:t>
      </w:r>
    </w:p>
    <w:p w:rsidR="0085429F" w:rsidRDefault="0085429F" w:rsidP="0085429F">
      <w:r>
        <w:rPr>
          <w:rFonts w:cs="Vrinda"/>
          <w:cs/>
        </w:rPr>
        <w:t>এত সুধা কেন সৃজিল বিধি</w:t>
      </w:r>
      <w:r>
        <w:t>,</w:t>
      </w:r>
    </w:p>
    <w:p w:rsidR="004454A5" w:rsidRDefault="0085429F" w:rsidP="0085429F">
      <w:r>
        <w:rPr>
          <w:rFonts w:cs="Vrinda"/>
          <w:cs/>
        </w:rPr>
        <w:t>যদিআমারি তৃষাটুকু পুরাবে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94CA9"/>
    <w:rsid w:val="004454A5"/>
    <w:rsid w:val="00494CA9"/>
    <w:rsid w:val="008542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BD876-6129-4C1D-9C5B-7FCD5833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2018-06-26T20:45:00Z</dcterms:created>
  <dcterms:modified xsi:type="dcterms:W3CDTF">2018-06-26T20:45:00Z</dcterms:modified>
</cp:coreProperties>
</file>